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both"/>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Title:</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0" w:line="211.30434782608694" w:lineRule="auto"/>
        <w:rPr>
          <w:rFonts w:ascii="Roboto" w:cs="Roboto" w:eastAsia="Roboto" w:hAnsi="Roboto"/>
          <w:sz w:val="22"/>
          <w:szCs w:val="22"/>
        </w:rPr>
      </w:pPr>
      <w:bookmarkStart w:colFirst="0" w:colLast="0" w:name="_d8xw8x961uui" w:id="0"/>
      <w:bookmarkEnd w:id="0"/>
      <w:r w:rsidDel="00000000" w:rsidR="00000000" w:rsidRPr="00000000">
        <w:rPr>
          <w:rFonts w:ascii="Roboto" w:cs="Roboto" w:eastAsia="Roboto" w:hAnsi="Roboto"/>
          <w:sz w:val="22"/>
          <w:szCs w:val="22"/>
          <w:rtl w:val="0"/>
        </w:rPr>
        <w:t xml:space="preserve">Shapewear Products Market: Global Industry Analysis, Trends, Market Size, and Forecasts up to 2027.</w:t>
      </w:r>
    </w:p>
    <w:p w:rsidR="00000000" w:rsidDel="00000000" w:rsidP="00000000" w:rsidRDefault="00000000" w:rsidRPr="00000000" w14:paraId="00000003">
      <w:pPr>
        <w:spacing w:after="120" w:lineRule="auto"/>
        <w:jc w:val="both"/>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Keywords:</w:t>
      </w:r>
    </w:p>
    <w:p w:rsidR="00000000" w:rsidDel="00000000" w:rsidP="00000000" w:rsidRDefault="00000000" w:rsidRPr="00000000" w14:paraId="0000000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Shapewear Market, Shapewear Industry, Shapewear Market Share, fitness shapewear Market, Shapewear Market Analysis.</w:t>
      </w:r>
    </w:p>
    <w:p w:rsidR="00000000" w:rsidDel="00000000" w:rsidP="00000000" w:rsidRDefault="00000000" w:rsidRPr="00000000" w14:paraId="00000005">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6">
      <w:pPr>
        <w:spacing w:after="120" w:lineRule="auto"/>
        <w:jc w:val="both"/>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Description:</w:t>
      </w:r>
    </w:p>
    <w:p w:rsidR="00000000" w:rsidDel="00000000" w:rsidP="00000000" w:rsidRDefault="00000000" w:rsidRPr="00000000" w14:paraId="0000000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60" w:lineRule="auto"/>
        <w:rPr>
          <w:rFonts w:ascii="Trebuchet MS" w:cs="Trebuchet MS" w:eastAsia="Trebuchet MS" w:hAnsi="Trebuchet MS"/>
          <w:sz w:val="22"/>
          <w:szCs w:val="22"/>
        </w:rPr>
      </w:pPr>
      <w:bookmarkStart w:colFirst="0" w:colLast="0" w:name="_elnuc0qo73ge" w:id="1"/>
      <w:bookmarkEnd w:id="1"/>
      <w:r w:rsidDel="00000000" w:rsidR="00000000" w:rsidRPr="00000000">
        <w:rPr>
          <w:rFonts w:ascii="Trebuchet MS" w:cs="Trebuchet MS" w:eastAsia="Trebuchet MS" w:hAnsi="Trebuchet MS"/>
          <w:sz w:val="22"/>
          <w:szCs w:val="22"/>
          <w:rtl w:val="0"/>
        </w:rPr>
        <w:t xml:space="preserve">Shapewear Market Size, Share &amp; Trends Analysis Report By End User (Male, Female), By Distribution Channel (Hypermarket &amp; Supermarket, Specialty Store, Online), By Region, And Segment Forecasts, 2021 - 2027.</w:t>
      </w:r>
    </w:p>
    <w:p w:rsidR="00000000" w:rsidDel="00000000" w:rsidP="00000000" w:rsidRDefault="00000000" w:rsidRPr="00000000" w14:paraId="00000008">
      <w:pPr>
        <w:spacing w:after="120" w:lineRule="auto"/>
        <w:jc w:val="both"/>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Market Overview</w:t>
      </w:r>
    </w:p>
    <w:p w:rsidR="00000000" w:rsidDel="00000000" w:rsidP="00000000" w:rsidRDefault="00000000" w:rsidRPr="00000000" w14:paraId="00000009">
      <w:pPr>
        <w:shd w:fill="ffffff" w:val="clear"/>
        <w:spacing w:after="160" w:lineRule="auto"/>
        <w:jc w:val="both"/>
        <w:rPr>
          <w:color w:val="3a3a3a"/>
          <w:sz w:val="21"/>
          <w:szCs w:val="21"/>
        </w:rPr>
      </w:pPr>
      <w:r w:rsidDel="00000000" w:rsidR="00000000" w:rsidRPr="00000000">
        <w:rPr>
          <w:color w:val="3a3a3a"/>
          <w:sz w:val="21"/>
          <w:szCs w:val="21"/>
          <w:rtl w:val="0"/>
        </w:rPr>
        <w:t xml:space="preserve">Shapewears are a type of undergarments made up from the materials that are elastic and can also remain firm. Fabrics used to make these shapewears are designed to tuck and nip the required body part for a seamless figure. Specifically, shapewears help to reshape the body as desired, lift the sagginess, flatten out bulges, and straighten the posture. Development in fabric manufacturing technology and the use of premium fabrics is making shapewears more comfortable, which is further helping to increase the market appeal. Moreover, increasing disposable income and buying convenience has led to the market become more approachable to the buyers. Lingerie shapewears are specifically designed to bring technology into the intimate apparels. The camouflaging attributes of the shaping lingerie is also contributing immensely to the popularity of shapewears.</w:t>
      </w:r>
    </w:p>
    <w:p w:rsidR="00000000" w:rsidDel="00000000" w:rsidP="00000000" w:rsidRDefault="00000000" w:rsidRPr="00000000" w14:paraId="0000000A">
      <w:pPr>
        <w:shd w:fill="ffffff" w:val="clear"/>
        <w:spacing w:after="160" w:lineRule="auto"/>
        <w:jc w:val="both"/>
        <w:rPr>
          <w:color w:val="3a3a3a"/>
          <w:sz w:val="21"/>
          <w:szCs w:val="21"/>
        </w:rPr>
      </w:pPr>
      <w:r w:rsidDel="00000000" w:rsidR="00000000" w:rsidRPr="00000000">
        <w:rPr>
          <w:color w:val="3a3a3a"/>
          <w:sz w:val="21"/>
          <w:szCs w:val="21"/>
          <w:rtl w:val="0"/>
        </w:rPr>
        <w:t xml:space="preserve">Based on the type, the global </w:t>
      </w:r>
      <w:hyperlink r:id="rId6">
        <w:r w:rsidDel="00000000" w:rsidR="00000000" w:rsidRPr="00000000">
          <w:rPr>
            <w:color w:val="1155cc"/>
            <w:sz w:val="21"/>
            <w:szCs w:val="21"/>
            <w:u w:val="single"/>
            <w:rtl w:val="0"/>
          </w:rPr>
          <w:t xml:space="preserve">shapewear market</w:t>
        </w:r>
      </w:hyperlink>
      <w:r w:rsidDel="00000000" w:rsidR="00000000" w:rsidRPr="00000000">
        <w:rPr>
          <w:color w:val="3a3a3a"/>
          <w:sz w:val="21"/>
          <w:szCs w:val="21"/>
          <w:rtl w:val="0"/>
        </w:rPr>
        <w:t xml:space="preserve"> is divided into body briefs, seamless, control camisoles, long legs, corsets, body shapers, and others. Corsets is expected to dominate the global shapewear market during the forecast period as it is helpful in maintaining the stomach and lower back tucked in for better shape and posture. </w:t>
      </w:r>
    </w:p>
    <w:p w:rsidR="00000000" w:rsidDel="00000000" w:rsidP="00000000" w:rsidRDefault="00000000" w:rsidRPr="00000000" w14:paraId="0000000B">
      <w:pPr>
        <w:shd w:fill="ffffff" w:val="clear"/>
        <w:spacing w:after="120" w:lineRule="auto"/>
        <w:jc w:val="both"/>
        <w:rPr>
          <w:rFonts w:ascii="Trebuchet MS" w:cs="Trebuchet MS" w:eastAsia="Trebuchet MS" w:hAnsi="Trebuchet MS"/>
          <w:b w:val="1"/>
          <w:color w:val="3a3a3a"/>
          <w:sz w:val="20"/>
          <w:szCs w:val="20"/>
        </w:rPr>
      </w:pPr>
      <w:r w:rsidDel="00000000" w:rsidR="00000000" w:rsidRPr="00000000">
        <w:rPr>
          <w:rFonts w:ascii="Trebuchet MS" w:cs="Trebuchet MS" w:eastAsia="Trebuchet MS" w:hAnsi="Trebuchet MS"/>
          <w:b w:val="1"/>
          <w:color w:val="3a3a3a"/>
          <w:sz w:val="20"/>
          <w:szCs w:val="20"/>
          <w:rtl w:val="0"/>
        </w:rPr>
        <w:t xml:space="preserve">Competitive Landscape</w:t>
      </w:r>
    </w:p>
    <w:p w:rsidR="00000000" w:rsidDel="00000000" w:rsidP="00000000" w:rsidRDefault="00000000" w:rsidRPr="00000000" w14:paraId="0000000C">
      <w:pPr>
        <w:shd w:fill="ffffff" w:val="clear"/>
        <w:spacing w:after="1080" w:line="432" w:lineRule="auto"/>
        <w:jc w:val="both"/>
        <w:rPr>
          <w:color w:val="3a3a3a"/>
          <w:highlight w:val="white"/>
        </w:rPr>
      </w:pPr>
      <w:r w:rsidDel="00000000" w:rsidR="00000000" w:rsidRPr="00000000">
        <w:rPr>
          <w:color w:val="3a3a3a"/>
          <w:highlight w:val="white"/>
          <w:rtl w:val="0"/>
        </w:rPr>
        <w:t xml:space="preserve">Some of the key players in the global shapewear market are Spanx, Inc.(US), Leonisa (Colombia), Ann Chery (Colombia), Hanesbrands Inc. (US), Contourglobal PLC (UK), Miraclesuit (US), CPS Shapers Pvt. Ltd. (India), Swee Shapewear Pvt Ltd (India), Triumph International (UK), Jockey International, Inc. (US).</w:t>
      </w:r>
    </w:p>
    <w:p w:rsidR="00000000" w:rsidDel="00000000" w:rsidP="00000000" w:rsidRDefault="00000000" w:rsidRPr="00000000" w14:paraId="0000000D">
      <w:pPr>
        <w:shd w:fill="ffffff" w:val="clear"/>
        <w:spacing w:after="120" w:lineRule="auto"/>
        <w:jc w:val="both"/>
        <w:rPr>
          <w:rFonts w:ascii="Trebuchet MS" w:cs="Trebuchet MS" w:eastAsia="Trebuchet MS" w:hAnsi="Trebuchet MS"/>
          <w:b w:val="1"/>
          <w:color w:val="3a3a3a"/>
          <w:sz w:val="20"/>
          <w:szCs w:val="20"/>
        </w:rPr>
      </w:pPr>
      <w:r w:rsidDel="00000000" w:rsidR="00000000" w:rsidRPr="00000000">
        <w:rPr>
          <w:rFonts w:ascii="Trebuchet MS" w:cs="Trebuchet MS" w:eastAsia="Trebuchet MS" w:hAnsi="Trebuchet MS"/>
          <w:b w:val="1"/>
          <w:color w:val="3a3a3a"/>
          <w:sz w:val="20"/>
          <w:szCs w:val="20"/>
          <w:rtl w:val="0"/>
        </w:rPr>
        <w:t xml:space="preserve">Market Segmentation</w:t>
      </w:r>
    </w:p>
    <w:p w:rsidR="00000000" w:rsidDel="00000000" w:rsidP="00000000" w:rsidRDefault="00000000" w:rsidRPr="00000000" w14:paraId="0000000E">
      <w:pPr>
        <w:shd w:fill="ffffff" w:val="clear"/>
        <w:spacing w:after="160" w:line="432" w:lineRule="auto"/>
        <w:jc w:val="both"/>
        <w:rPr>
          <w:color w:val="3a3a3a"/>
          <w:sz w:val="21"/>
          <w:szCs w:val="21"/>
          <w:highlight w:val="white"/>
        </w:rPr>
      </w:pPr>
      <w:r w:rsidDel="00000000" w:rsidR="00000000" w:rsidRPr="00000000">
        <w:rPr>
          <w:color w:val="3a3a3a"/>
          <w:sz w:val="21"/>
          <w:szCs w:val="21"/>
          <w:highlight w:val="white"/>
          <w:rtl w:val="0"/>
        </w:rPr>
        <w:t xml:space="preserve">The global shapewear market has been segmented based on type, distribution channel, and region.</w:t>
      </w:r>
    </w:p>
    <w:p w:rsidR="00000000" w:rsidDel="00000000" w:rsidP="00000000" w:rsidRDefault="00000000" w:rsidRPr="00000000" w14:paraId="0000000F">
      <w:pPr>
        <w:shd w:fill="ffffff" w:val="clear"/>
        <w:spacing w:after="160" w:line="432" w:lineRule="auto"/>
        <w:jc w:val="both"/>
        <w:rPr>
          <w:color w:val="3a3a3a"/>
          <w:sz w:val="21"/>
          <w:szCs w:val="21"/>
          <w:highlight w:val="white"/>
        </w:rPr>
      </w:pPr>
      <w:r w:rsidDel="00000000" w:rsidR="00000000" w:rsidRPr="00000000">
        <w:rPr>
          <w:color w:val="3a3a3a"/>
          <w:sz w:val="21"/>
          <w:szCs w:val="21"/>
          <w:highlight w:val="white"/>
          <w:rtl w:val="0"/>
        </w:rPr>
        <w:t xml:space="preserve">By type the market is segmented into body briefs, seamless, control camisoles, long legs, corsets, body shapers, and others.</w:t>
      </w:r>
    </w:p>
    <w:p w:rsidR="00000000" w:rsidDel="00000000" w:rsidP="00000000" w:rsidRDefault="00000000" w:rsidRPr="00000000" w14:paraId="00000010">
      <w:pPr>
        <w:shd w:fill="ffffff" w:val="clear"/>
        <w:spacing w:after="160" w:line="432" w:lineRule="auto"/>
        <w:jc w:val="both"/>
        <w:rPr>
          <w:color w:val="3a3a3a"/>
          <w:sz w:val="21"/>
          <w:szCs w:val="21"/>
          <w:highlight w:val="white"/>
        </w:rPr>
      </w:pPr>
      <w:r w:rsidDel="00000000" w:rsidR="00000000" w:rsidRPr="00000000">
        <w:rPr>
          <w:color w:val="3a3a3a"/>
          <w:sz w:val="21"/>
          <w:szCs w:val="21"/>
          <w:highlight w:val="white"/>
          <w:rtl w:val="0"/>
        </w:rPr>
        <w:t xml:space="preserve">The global shapewear industry has been classified on the basis of distribution channel into store-based and non-store-based.</w:t>
      </w:r>
    </w:p>
    <w:p w:rsidR="00000000" w:rsidDel="00000000" w:rsidP="00000000" w:rsidRDefault="00000000" w:rsidRPr="00000000" w14:paraId="00000011">
      <w:pPr>
        <w:shd w:fill="ffffff" w:val="clear"/>
        <w:spacing w:after="160" w:line="432" w:lineRule="auto"/>
        <w:jc w:val="both"/>
        <w:rPr>
          <w:color w:val="3a3a3a"/>
          <w:sz w:val="21"/>
          <w:szCs w:val="21"/>
          <w:highlight w:val="white"/>
        </w:rPr>
      </w:pPr>
      <w:r w:rsidDel="00000000" w:rsidR="00000000" w:rsidRPr="00000000">
        <w:rPr>
          <w:color w:val="3a3a3a"/>
          <w:sz w:val="21"/>
          <w:szCs w:val="21"/>
          <w:highlight w:val="white"/>
          <w:rtl w:val="0"/>
        </w:rPr>
        <w:t xml:space="preserve">The global shapewear industry has been analyzed for four key regions—North America, Europe, Asia-Pacific, and the Rest of the World. The North American Shapewear market has further been segmented into the US, Canada, and Mexico.</w:t>
      </w:r>
    </w:p>
    <w:p w:rsidR="00000000" w:rsidDel="00000000" w:rsidP="00000000" w:rsidRDefault="00000000" w:rsidRPr="00000000" w14:paraId="00000012">
      <w:pPr>
        <w:shd w:fill="ffffff" w:val="clear"/>
        <w:spacing w:after="160" w:line="432" w:lineRule="auto"/>
        <w:jc w:val="both"/>
        <w:rPr>
          <w:color w:val="3a3a3a"/>
          <w:sz w:val="21"/>
          <w:szCs w:val="21"/>
          <w:highlight w:val="white"/>
        </w:rPr>
      </w:pPr>
      <w:r w:rsidDel="00000000" w:rsidR="00000000" w:rsidRPr="00000000">
        <w:rPr>
          <w:color w:val="3a3a3a"/>
          <w:sz w:val="21"/>
          <w:szCs w:val="21"/>
          <w:highlight w:val="white"/>
          <w:rtl w:val="0"/>
        </w:rPr>
        <w:t xml:space="preserve">The European market has been classified as the Germany, France, UK, and the Rest of Europe. </w:t>
      </w:r>
    </w:p>
    <w:p w:rsidR="00000000" w:rsidDel="00000000" w:rsidP="00000000" w:rsidRDefault="00000000" w:rsidRPr="00000000" w14:paraId="00000013">
      <w:pPr>
        <w:shd w:fill="ffffff" w:val="clear"/>
        <w:spacing w:after="160" w:line="432" w:lineRule="auto"/>
        <w:jc w:val="both"/>
        <w:rPr>
          <w:color w:val="3a3a3a"/>
          <w:sz w:val="21"/>
          <w:szCs w:val="21"/>
          <w:highlight w:val="white"/>
        </w:rPr>
      </w:pPr>
      <w:r w:rsidDel="00000000" w:rsidR="00000000" w:rsidRPr="00000000">
        <w:rPr>
          <w:color w:val="3a3a3a"/>
          <w:sz w:val="21"/>
          <w:szCs w:val="21"/>
          <w:highlight w:val="white"/>
          <w:rtl w:val="0"/>
        </w:rPr>
        <w:t xml:space="preserve">The Shapewear market in Asia-Pacific has been divided into China, India, Japan, and the Rest of Asia-Pacific. The Shapewear market in the Rest of the World has been segmented into South America, the Middle East, and Africa.</w:t>
      </w:r>
    </w:p>
    <w:p w:rsidR="00000000" w:rsidDel="00000000" w:rsidP="00000000" w:rsidRDefault="00000000" w:rsidRPr="00000000" w14:paraId="00000014">
      <w:pPr>
        <w:shd w:fill="ffffff" w:val="clear"/>
        <w:spacing w:after="120" w:lineRule="auto"/>
        <w:jc w:val="both"/>
        <w:rPr>
          <w:rFonts w:ascii="Trebuchet MS" w:cs="Trebuchet MS" w:eastAsia="Trebuchet MS" w:hAnsi="Trebuchet MS"/>
          <w:b w:val="1"/>
          <w:color w:val="3a3a3a"/>
          <w:sz w:val="20"/>
          <w:szCs w:val="20"/>
        </w:rPr>
      </w:pPr>
      <w:r w:rsidDel="00000000" w:rsidR="00000000" w:rsidRPr="00000000">
        <w:rPr>
          <w:rFonts w:ascii="Trebuchet MS" w:cs="Trebuchet MS" w:eastAsia="Trebuchet MS" w:hAnsi="Trebuchet MS"/>
          <w:b w:val="1"/>
          <w:color w:val="3a3a3a"/>
          <w:sz w:val="20"/>
          <w:szCs w:val="20"/>
          <w:rtl w:val="0"/>
        </w:rPr>
        <w:t xml:space="preserve">Access Full Report Details and Order this Premium Report @</w:t>
      </w:r>
    </w:p>
    <w:p w:rsidR="00000000" w:rsidDel="00000000" w:rsidP="00000000" w:rsidRDefault="00000000" w:rsidRPr="00000000" w14:paraId="00000015">
      <w:pPr>
        <w:shd w:fill="ffffff" w:val="clear"/>
        <w:spacing w:after="160" w:line="432" w:lineRule="auto"/>
        <w:jc w:val="both"/>
        <w:rPr>
          <w:color w:val="3a3a3a"/>
          <w:sz w:val="21"/>
          <w:szCs w:val="21"/>
          <w:highlight w:val="white"/>
        </w:rPr>
      </w:pPr>
      <w:hyperlink r:id="rId7">
        <w:r w:rsidDel="00000000" w:rsidR="00000000" w:rsidRPr="00000000">
          <w:rPr>
            <w:color w:val="1155cc"/>
            <w:sz w:val="21"/>
            <w:szCs w:val="21"/>
            <w:highlight w:val="white"/>
            <w:u w:val="single"/>
            <w:rtl w:val="0"/>
          </w:rPr>
          <w:t xml:space="preserve">https://www.marketresearchfuture.com/reports/shapewear-market-7273</w:t>
        </w:r>
      </w:hyperlink>
      <w:r w:rsidDel="00000000" w:rsidR="00000000" w:rsidRPr="00000000">
        <w:rPr>
          <w:rtl w:val="0"/>
        </w:rPr>
      </w:r>
    </w:p>
    <w:p w:rsidR="00000000" w:rsidDel="00000000" w:rsidP="00000000" w:rsidRDefault="00000000" w:rsidRPr="00000000" w14:paraId="00000016">
      <w:pPr>
        <w:shd w:fill="ffffff" w:val="clear"/>
        <w:spacing w:after="120" w:lineRule="auto"/>
        <w:jc w:val="both"/>
        <w:rPr>
          <w:rFonts w:ascii="Trebuchet MS" w:cs="Trebuchet MS" w:eastAsia="Trebuchet MS" w:hAnsi="Trebuchet MS"/>
          <w:b w:val="1"/>
          <w:color w:val="3a3a3a"/>
          <w:sz w:val="20"/>
          <w:szCs w:val="20"/>
        </w:rPr>
      </w:pPr>
      <w:r w:rsidDel="00000000" w:rsidR="00000000" w:rsidRPr="00000000">
        <w:rPr>
          <w:rFonts w:ascii="Trebuchet MS" w:cs="Trebuchet MS" w:eastAsia="Trebuchet MS" w:hAnsi="Trebuchet MS"/>
          <w:b w:val="1"/>
          <w:color w:val="3a3a3a"/>
          <w:sz w:val="20"/>
          <w:szCs w:val="20"/>
          <w:rtl w:val="0"/>
        </w:rPr>
        <w:t xml:space="preserve">Regional Analysis</w:t>
      </w:r>
    </w:p>
    <w:p w:rsidR="00000000" w:rsidDel="00000000" w:rsidP="00000000" w:rsidRDefault="00000000" w:rsidRPr="00000000" w14:paraId="00000017">
      <w:pPr>
        <w:shd w:fill="ffffff" w:val="clear"/>
        <w:spacing w:after="160" w:line="432" w:lineRule="auto"/>
        <w:jc w:val="both"/>
        <w:rPr>
          <w:color w:val="3a3a3a"/>
          <w:sz w:val="21"/>
          <w:szCs w:val="21"/>
          <w:highlight w:val="white"/>
        </w:rPr>
      </w:pPr>
      <w:r w:rsidDel="00000000" w:rsidR="00000000" w:rsidRPr="00000000">
        <w:rPr>
          <w:color w:val="3a3a3a"/>
          <w:sz w:val="21"/>
          <w:szCs w:val="21"/>
          <w:highlight w:val="white"/>
          <w:rtl w:val="0"/>
        </w:rPr>
        <w:t xml:space="preserve">The global water-shapewear market has been segmented by North America, Europe, Asia-Pacific, and the Rest of the World.</w:t>
      </w:r>
    </w:p>
    <w:p w:rsidR="00000000" w:rsidDel="00000000" w:rsidP="00000000" w:rsidRDefault="00000000" w:rsidRPr="00000000" w14:paraId="00000018">
      <w:pPr>
        <w:shd w:fill="ffffff" w:val="clear"/>
        <w:spacing w:after="160" w:line="432" w:lineRule="auto"/>
        <w:jc w:val="both"/>
        <w:rPr>
          <w:color w:val="3a3a3a"/>
          <w:sz w:val="21"/>
          <w:szCs w:val="21"/>
          <w:highlight w:val="white"/>
        </w:rPr>
      </w:pPr>
      <w:r w:rsidDel="00000000" w:rsidR="00000000" w:rsidRPr="00000000">
        <w:rPr>
          <w:color w:val="3a3a3a"/>
          <w:sz w:val="21"/>
          <w:szCs w:val="21"/>
          <w:highlight w:val="white"/>
          <w:rtl w:val="0"/>
        </w:rPr>
        <w:t xml:space="preserve">North America is expected to dominate due to higher awareness and high purchasing power parity. However, market of Asia Pacific is expected to propel with the fastest growth rate during the forecast period. Large population size and growing disposable income of the population in the region are expected to fuel the market of shapewears during the forecast period. Other factors propelling the Asian market growth include increasing indulgence in sports and athleisure activities. </w:t>
      </w:r>
    </w:p>
    <w:p w:rsidR="00000000" w:rsidDel="00000000" w:rsidP="00000000" w:rsidRDefault="00000000" w:rsidRPr="00000000" w14:paraId="00000019">
      <w:pPr>
        <w:shd w:fill="ffffff" w:val="clear"/>
        <w:spacing w:after="160" w:line="432" w:lineRule="auto"/>
        <w:jc w:val="both"/>
        <w:rPr>
          <w:color w:val="3a3a3a"/>
          <w:sz w:val="21"/>
          <w:szCs w:val="21"/>
          <w:highlight w:val="white"/>
        </w:rPr>
      </w:pPr>
      <w:r w:rsidDel="00000000" w:rsidR="00000000" w:rsidRPr="00000000">
        <w:rPr>
          <w:color w:val="3a3a3a"/>
          <w:sz w:val="21"/>
          <w:szCs w:val="21"/>
          <w:highlight w:val="white"/>
          <w:rtl w:val="0"/>
        </w:rPr>
        <w:t xml:space="preserve">However, shaping lingerie such as corsets is not popular in India and other South-East Asian countries unlike North America and Europe. China holds the largest market share in the Asia Pacific shapewear market due to large population size and higher income households compared to other Asian countries. Also, China is expected to give more importance to the sports and athletics in the future where the use of such inner clothing is required.</w:t>
      </w:r>
    </w:p>
    <w:p w:rsidR="00000000" w:rsidDel="00000000" w:rsidP="00000000" w:rsidRDefault="00000000" w:rsidRPr="00000000" w14:paraId="0000001A">
      <w:pPr>
        <w:shd w:fill="ffffff" w:val="clear"/>
        <w:spacing w:after="120" w:lineRule="auto"/>
        <w:jc w:val="both"/>
        <w:rPr>
          <w:rFonts w:ascii="Trebuchet MS" w:cs="Trebuchet MS" w:eastAsia="Trebuchet MS" w:hAnsi="Trebuchet MS"/>
          <w:b w:val="1"/>
          <w:color w:val="3a3a3a"/>
        </w:rPr>
      </w:pPr>
      <w:r w:rsidDel="00000000" w:rsidR="00000000" w:rsidRPr="00000000">
        <w:rPr>
          <w:rFonts w:ascii="Trebuchet MS" w:cs="Trebuchet MS" w:eastAsia="Trebuchet MS" w:hAnsi="Trebuchet MS"/>
          <w:b w:val="1"/>
          <w:color w:val="3a3a3a"/>
          <w:rtl w:val="0"/>
        </w:rPr>
        <w:t xml:space="preserve">NOTE: Our Team of Researchers are Studying Covid19 and its Impact on Various Industry Verticals and wherever required we will be considering Covid19 Footprints for Better Analysis of Market and Industries. Cordially get in Touch for More Details.</w:t>
      </w:r>
    </w:p>
    <w:p w:rsidR="00000000" w:rsidDel="00000000" w:rsidP="00000000" w:rsidRDefault="00000000" w:rsidRPr="00000000" w14:paraId="0000001B">
      <w:pPr>
        <w:shd w:fill="ffffff" w:val="clear"/>
        <w:spacing w:after="120" w:lineRule="auto"/>
        <w:jc w:val="both"/>
        <w:rPr>
          <w:rFonts w:ascii="Trebuchet MS" w:cs="Trebuchet MS" w:eastAsia="Trebuchet MS" w:hAnsi="Trebuchet MS"/>
          <w:b w:val="1"/>
          <w:color w:val="3a3a3a"/>
        </w:rPr>
      </w:pPr>
      <w:r w:rsidDel="00000000" w:rsidR="00000000" w:rsidRPr="00000000">
        <w:rPr>
          <w:rFonts w:ascii="Trebuchet MS" w:cs="Trebuchet MS" w:eastAsia="Trebuchet MS" w:hAnsi="Trebuchet MS"/>
          <w:b w:val="1"/>
          <w:color w:val="3a3a3a"/>
          <w:rtl w:val="0"/>
        </w:rPr>
        <w:t xml:space="preserve">About Market Research Future</w:t>
      </w:r>
    </w:p>
    <w:p w:rsidR="00000000" w:rsidDel="00000000" w:rsidP="00000000" w:rsidRDefault="00000000" w:rsidRPr="00000000" w14:paraId="0000001C">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At </w:t>
      </w:r>
      <w:r w:rsidDel="00000000" w:rsidR="00000000" w:rsidRPr="00000000">
        <w:rPr>
          <w:rFonts w:ascii="Trebuchet MS" w:cs="Trebuchet MS" w:eastAsia="Trebuchet MS" w:hAnsi="Trebuchet MS"/>
          <w:b w:val="1"/>
          <w:color w:val="3a3a3a"/>
          <w:rtl w:val="0"/>
        </w:rPr>
        <w:t xml:space="preserve">Market Research Future (MRFR),</w:t>
      </w:r>
      <w:r w:rsidDel="00000000" w:rsidR="00000000" w:rsidRPr="00000000">
        <w:rPr>
          <w:rFonts w:ascii="Trebuchet MS" w:cs="Trebuchet MS" w:eastAsia="Trebuchet MS" w:hAnsi="Trebuchet MS"/>
          <w:color w:val="3a3a3a"/>
          <w:rtl w:val="0"/>
        </w:rPr>
        <w:t xml:space="preserve"> we enable our customers to unravel the complexity of various industries through our Cooked Research Report (CRR), Half-Cooked Research Reports (HCRR), Raw Research Reports (3R), Continuous-Feed Research (CFR), and Market Research &amp; Consulting Services.</w:t>
      </w:r>
    </w:p>
    <w:p w:rsidR="00000000" w:rsidDel="00000000" w:rsidP="00000000" w:rsidRDefault="00000000" w:rsidRPr="00000000" w14:paraId="0000001D">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MRFR team have supreme objective to provide the optimum quality market research and intelligence services to our clients. Our market research studies by products, services, technologies, applications, end users, and market players for global, regional, and country level market segments, enable our clients to see more, know more, and do more, which help to answer all their most important questions.</w:t>
      </w:r>
    </w:p>
    <w:p w:rsidR="00000000" w:rsidDel="00000000" w:rsidP="00000000" w:rsidRDefault="00000000" w:rsidRPr="00000000" w14:paraId="0000001E">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In order to stay updated with technology and work process of the industry, MRFR often plans &amp; conducts meet with the industry experts and industrial visits for its research analyst members.</w:t>
      </w:r>
    </w:p>
    <w:p w:rsidR="00000000" w:rsidDel="00000000" w:rsidP="00000000" w:rsidRDefault="00000000" w:rsidRPr="00000000" w14:paraId="0000001F">
      <w:pPr>
        <w:shd w:fill="ffffff" w:val="clear"/>
        <w:spacing w:after="120" w:lineRule="auto"/>
        <w:jc w:val="both"/>
        <w:rPr>
          <w:rFonts w:ascii="Trebuchet MS" w:cs="Trebuchet MS" w:eastAsia="Trebuchet MS" w:hAnsi="Trebuchet MS"/>
          <w:b w:val="1"/>
          <w:color w:val="3a3a3a"/>
        </w:rPr>
      </w:pPr>
      <w:r w:rsidDel="00000000" w:rsidR="00000000" w:rsidRPr="00000000">
        <w:rPr>
          <w:rFonts w:ascii="Trebuchet MS" w:cs="Trebuchet MS" w:eastAsia="Trebuchet MS" w:hAnsi="Trebuchet MS"/>
          <w:b w:val="1"/>
          <w:color w:val="3a3a3a"/>
          <w:rtl w:val="0"/>
        </w:rPr>
        <w:t xml:space="preserve">Contact</w:t>
      </w:r>
    </w:p>
    <w:p w:rsidR="00000000" w:rsidDel="00000000" w:rsidP="00000000" w:rsidRDefault="00000000" w:rsidRPr="00000000" w14:paraId="00000020">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Market Research Future</w:t>
      </w:r>
    </w:p>
    <w:p w:rsidR="00000000" w:rsidDel="00000000" w:rsidP="00000000" w:rsidRDefault="00000000" w:rsidRPr="00000000" w14:paraId="00000021">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Office No. 528, Amanora Chambers</w:t>
      </w:r>
    </w:p>
    <w:p w:rsidR="00000000" w:rsidDel="00000000" w:rsidP="00000000" w:rsidRDefault="00000000" w:rsidRPr="00000000" w14:paraId="00000022">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Magarpatta Road, Hadapsar,</w:t>
      </w:r>
    </w:p>
    <w:p w:rsidR="00000000" w:rsidDel="00000000" w:rsidP="00000000" w:rsidRDefault="00000000" w:rsidRPr="00000000" w14:paraId="00000023">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Pune - 411028</w:t>
      </w:r>
    </w:p>
    <w:p w:rsidR="00000000" w:rsidDel="00000000" w:rsidP="00000000" w:rsidRDefault="00000000" w:rsidRPr="00000000" w14:paraId="00000024">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Maharashtra, India</w:t>
      </w:r>
    </w:p>
    <w:p w:rsidR="00000000" w:rsidDel="00000000" w:rsidP="00000000" w:rsidRDefault="00000000" w:rsidRPr="00000000" w14:paraId="00000025">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+1 646 845 9312</w:t>
      </w:r>
    </w:p>
    <w:p w:rsidR="00000000" w:rsidDel="00000000" w:rsidP="00000000" w:rsidRDefault="00000000" w:rsidRPr="00000000" w14:paraId="00000026">
      <w:pPr>
        <w:shd w:fill="ffffff" w:val="clear"/>
        <w:spacing w:after="120" w:lineRule="auto"/>
        <w:jc w:val="both"/>
        <w:rPr>
          <w:color w:val="3a3a3a"/>
          <w:highlight w:val="white"/>
        </w:rPr>
      </w:pPr>
      <w:r w:rsidDel="00000000" w:rsidR="00000000" w:rsidRPr="00000000">
        <w:rPr>
          <w:rFonts w:ascii="Trebuchet MS" w:cs="Trebuchet MS" w:eastAsia="Trebuchet MS" w:hAnsi="Trebuchet MS"/>
          <w:b w:val="1"/>
          <w:rtl w:val="0"/>
        </w:rPr>
        <w:t xml:space="preserve">Email: </w:t>
      </w:r>
      <w:r w:rsidDel="00000000" w:rsidR="00000000" w:rsidRPr="00000000">
        <w:rPr>
          <w:rFonts w:ascii="Trebuchet MS" w:cs="Trebuchet MS" w:eastAsia="Trebuchet MS" w:hAnsi="Trebuchet MS"/>
          <w:b w:val="1"/>
          <w:color w:val="0000ff"/>
          <w:rtl w:val="0"/>
        </w:rPr>
        <w:t xml:space="preserve">sales@marketresearchfuture.com</w:t>
      </w:r>
      <w:r w:rsidDel="00000000" w:rsidR="00000000" w:rsidRPr="00000000">
        <w:rPr>
          <w:rtl w:val="0"/>
        </w:rPr>
      </w:r>
    </w:p>
    <w:p w:rsidR="00000000" w:rsidDel="00000000" w:rsidP="00000000" w:rsidRDefault="00000000" w:rsidRPr="00000000" w14:paraId="00000027">
      <w:pPr>
        <w:shd w:fill="ffffff" w:val="clear"/>
        <w:spacing w:after="1080" w:line="432" w:lineRule="auto"/>
        <w:jc w:val="both"/>
        <w:rPr>
          <w:color w:val="3a3a3a"/>
          <w:sz w:val="21"/>
          <w:szCs w:val="21"/>
          <w:highlight w:val="white"/>
        </w:rPr>
      </w:pPr>
      <w:r w:rsidDel="00000000" w:rsidR="00000000" w:rsidRPr="00000000">
        <w:rPr>
          <w:rtl w:val="0"/>
        </w:rPr>
      </w:r>
    </w:p>
    <w:p w:rsidR="00000000" w:rsidDel="00000000" w:rsidP="00000000" w:rsidRDefault="00000000" w:rsidRPr="00000000" w14:paraId="00000028">
      <w:pPr>
        <w:shd w:fill="ffffff" w:val="clear"/>
        <w:spacing w:after="1080" w:line="432" w:lineRule="auto"/>
        <w:jc w:val="both"/>
        <w:rPr>
          <w:color w:val="3a3a3a"/>
          <w:sz w:val="21"/>
          <w:szCs w:val="21"/>
          <w:highlight w:val="white"/>
        </w:rPr>
      </w:pPr>
      <w:r w:rsidDel="00000000" w:rsidR="00000000" w:rsidRPr="00000000">
        <w:rPr>
          <w:rtl w:val="0"/>
        </w:rPr>
      </w:r>
    </w:p>
    <w:p w:rsidR="00000000" w:rsidDel="00000000" w:rsidP="00000000" w:rsidRDefault="00000000" w:rsidRPr="00000000" w14:paraId="00000029">
      <w:pPr>
        <w:shd w:fill="ffffff" w:val="clear"/>
        <w:spacing w:after="1080" w:line="432" w:lineRule="auto"/>
        <w:jc w:val="both"/>
        <w:rPr>
          <w:color w:val="3a3a3a"/>
          <w:highlight w:val="white"/>
        </w:rPr>
      </w:pPr>
      <w:r w:rsidDel="00000000" w:rsidR="00000000" w:rsidRPr="00000000">
        <w:rPr>
          <w:rtl w:val="0"/>
        </w:rPr>
      </w:r>
    </w:p>
    <w:p w:rsidR="00000000" w:rsidDel="00000000" w:rsidP="00000000" w:rsidRDefault="00000000" w:rsidRPr="00000000" w14:paraId="0000002A">
      <w:pPr>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rketresearchfuture.com/reports/shapewear-market-7273" TargetMode="External"/><Relationship Id="rId7" Type="http://schemas.openxmlformats.org/officeDocument/2006/relationships/hyperlink" Target="https://www.marketresearchfuture.com/reports/shapewear-market-727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