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FB479" w14:textId="77777777" w:rsidR="00A325D0" w:rsidRPr="006B4954" w:rsidRDefault="00A325D0" w:rsidP="006B4954">
      <w:pPr>
        <w:suppressAutoHyphens/>
        <w:contextualSpacing/>
        <w:rPr>
          <w:rFonts w:asciiTheme="majorHAnsi" w:hAnsiTheme="majorHAnsi" w:cstheme="majorHAnsi"/>
          <w:sz w:val="22"/>
          <w:szCs w:val="22"/>
        </w:rPr>
      </w:pPr>
    </w:p>
    <w:p w14:paraId="137B663F" w14:textId="77777777" w:rsidR="00A325D0" w:rsidRPr="006B4954" w:rsidRDefault="00A325D0" w:rsidP="006B4954">
      <w:pPr>
        <w:suppressAutoHyphens/>
        <w:contextualSpacing/>
        <w:rPr>
          <w:rFonts w:asciiTheme="majorHAnsi" w:hAnsiTheme="majorHAnsi" w:cstheme="majorHAnsi"/>
          <w:sz w:val="22"/>
          <w:szCs w:val="22"/>
        </w:rPr>
      </w:pPr>
    </w:p>
    <w:p w14:paraId="000E2A0D" w14:textId="77777777" w:rsidR="00A325D0" w:rsidRPr="006B4954" w:rsidRDefault="00A325D0" w:rsidP="006B4954">
      <w:pPr>
        <w:suppressAutoHyphens/>
        <w:contextualSpacing/>
        <w:rPr>
          <w:rFonts w:asciiTheme="majorHAnsi" w:hAnsiTheme="majorHAnsi" w:cstheme="majorHAnsi"/>
          <w:sz w:val="22"/>
          <w:szCs w:val="22"/>
        </w:rPr>
      </w:pPr>
    </w:p>
    <w:p w14:paraId="3A6FD9D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5B1EADDE" wp14:editId="43010773">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7003D707" w14:textId="77777777" w:rsidR="00A325D0" w:rsidRPr="006B4954" w:rsidRDefault="00A325D0" w:rsidP="006B4954">
      <w:pPr>
        <w:suppressAutoHyphens/>
        <w:contextualSpacing/>
        <w:rPr>
          <w:rFonts w:asciiTheme="majorHAnsi" w:hAnsiTheme="majorHAnsi" w:cstheme="majorHAnsi"/>
          <w:sz w:val="22"/>
          <w:szCs w:val="22"/>
        </w:rPr>
      </w:pPr>
    </w:p>
    <w:p w14:paraId="5E5D268B" w14:textId="37AA2EA3" w:rsidR="00A325D0" w:rsidRPr="006B4954" w:rsidRDefault="00621BB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69C9E34"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316E0676"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64FAA0FA"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DFE74ED"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t>Table of Contents</w:t>
      </w:r>
    </w:p>
    <w:p w14:paraId="25D8ADB2"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048C5A69" w14:textId="77777777"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17753255" w14:textId="77777777" w:rsidR="00A325D0" w:rsidRPr="006B4954" w:rsidRDefault="0009089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0618A599" w14:textId="77777777" w:rsidR="00A325D0" w:rsidRPr="006B4954" w:rsidRDefault="0009089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7A959354" w14:textId="77777777" w:rsidR="00A325D0" w:rsidRPr="006B4954" w:rsidRDefault="0009089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5741F8EC" w14:textId="77777777" w:rsidR="00A325D0" w:rsidRPr="006B4954" w:rsidRDefault="0009089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18F755DF" w14:textId="77777777" w:rsidR="00A325D0" w:rsidRPr="006B4954" w:rsidRDefault="0009089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3A60135" w14:textId="77777777" w:rsidR="00A325D0" w:rsidRPr="006B4954" w:rsidRDefault="0009089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72894D1B" w14:textId="77777777" w:rsidR="00A325D0" w:rsidRPr="006B4954" w:rsidRDefault="0009089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185FF282" w14:textId="77777777" w:rsidR="00A325D0" w:rsidRPr="006B4954" w:rsidRDefault="00090899"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33E715B5"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4338883C"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6ACF4A93"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011BB3F" w14:textId="77777777" w:rsidTr="004D630E">
        <w:trPr>
          <w:tblHeader/>
        </w:trPr>
        <w:tc>
          <w:tcPr>
            <w:tcW w:w="978" w:type="dxa"/>
            <w:tcMar>
              <w:left w:w="115" w:type="dxa"/>
              <w:right w:w="115" w:type="dxa"/>
            </w:tcMar>
          </w:tcPr>
          <w:p w14:paraId="2D6CCF02"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424E3EE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ECF8F63"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0BBCABA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0E1CE098" w14:textId="77777777">
        <w:tc>
          <w:tcPr>
            <w:tcW w:w="978" w:type="dxa"/>
            <w:tcMar>
              <w:left w:w="115" w:type="dxa"/>
              <w:right w:w="115" w:type="dxa"/>
            </w:tcMar>
          </w:tcPr>
          <w:p w14:paraId="234945B7"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4D04518D" w14:textId="31B8877E" w:rsidR="00A325D0" w:rsidRPr="006B4954" w:rsidRDefault="00621B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03/21/21</w:t>
            </w:r>
          </w:p>
        </w:tc>
        <w:tc>
          <w:tcPr>
            <w:tcW w:w="1725" w:type="dxa"/>
            <w:tcMar>
              <w:left w:w="115" w:type="dxa"/>
              <w:right w:w="115" w:type="dxa"/>
            </w:tcMar>
          </w:tcPr>
          <w:p w14:paraId="39B9606B" w14:textId="5E4D34E2" w:rsidR="00A325D0" w:rsidRPr="006B4954" w:rsidRDefault="00621B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James Kraatz</w:t>
            </w:r>
          </w:p>
        </w:tc>
        <w:tc>
          <w:tcPr>
            <w:tcW w:w="5109" w:type="dxa"/>
            <w:tcMar>
              <w:left w:w="115" w:type="dxa"/>
              <w:right w:w="115" w:type="dxa"/>
            </w:tcMar>
          </w:tcPr>
          <w:p w14:paraId="17B4CCAE" w14:textId="4017E556" w:rsidR="00A325D0" w:rsidRPr="006B4954" w:rsidRDefault="00621B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Initial submission</w:t>
            </w:r>
          </w:p>
        </w:tc>
      </w:tr>
    </w:tbl>
    <w:p w14:paraId="04E0CF3C" w14:textId="77777777" w:rsidR="00A325D0" w:rsidRPr="006B4954" w:rsidRDefault="00A325D0" w:rsidP="006B4954">
      <w:pPr>
        <w:suppressAutoHyphens/>
        <w:contextualSpacing/>
        <w:rPr>
          <w:rFonts w:asciiTheme="majorHAnsi" w:hAnsiTheme="majorHAnsi" w:cstheme="majorHAnsi"/>
          <w:sz w:val="22"/>
          <w:szCs w:val="22"/>
        </w:rPr>
      </w:pPr>
    </w:p>
    <w:p w14:paraId="3F7AE42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88E635C" w14:textId="77777777"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3986A20E"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7D03C08F" w14:textId="77777777" w:rsidR="00A325D0" w:rsidRPr="006B4954" w:rsidRDefault="00A325D0" w:rsidP="006B4954">
      <w:pPr>
        <w:suppressAutoHyphens/>
        <w:contextualSpacing/>
        <w:rPr>
          <w:rFonts w:asciiTheme="majorHAnsi" w:hAnsiTheme="majorHAnsi" w:cstheme="majorHAnsi"/>
          <w:sz w:val="22"/>
          <w:szCs w:val="22"/>
        </w:rPr>
      </w:pPr>
    </w:p>
    <w:p w14:paraId="3E8C2C12" w14:textId="0A224101" w:rsidR="00A325D0" w:rsidRDefault="003637A0" w:rsidP="006B4954">
      <w:pPr>
        <w:suppressAutoHyphens/>
        <w:contextualSpacing/>
        <w:rPr>
          <w:rFonts w:asciiTheme="majorHAnsi" w:hAnsiTheme="majorHAnsi" w:cstheme="majorHAnsi"/>
          <w:sz w:val="22"/>
          <w:szCs w:val="22"/>
        </w:rPr>
      </w:pPr>
      <w:r w:rsidRPr="003637A0">
        <w:rPr>
          <w:rFonts w:asciiTheme="majorHAnsi" w:hAnsiTheme="majorHAnsi" w:cstheme="majorHAnsi"/>
          <w:sz w:val="22"/>
          <w:szCs w:val="22"/>
        </w:rPr>
        <w:t>The Gaming Room does not have experience in developing web-based applications and what to release their current Android application, Draw It or Lose It, as web-based multi-platform game. Draw It or Lose It will be played via web on multiple new platforms like Mac, Windows, Linux, and possibly iOS. The application will have to have a single code base to accommodate these different platforms and their different hardware. Java is a great code candidate to develop a single code base providing a common application to all four new platforms along with common IDE choices that can be used on at least 3 of the 4 new platforms. Representative hardware of each platform supported will be needed for proper testing and verification of the game application.</w:t>
      </w:r>
    </w:p>
    <w:p w14:paraId="4E7082D1" w14:textId="77777777" w:rsidR="0000035C" w:rsidRPr="006B4954" w:rsidRDefault="0000035C" w:rsidP="006B4954">
      <w:pPr>
        <w:suppressAutoHyphens/>
        <w:contextualSpacing/>
        <w:rPr>
          <w:rFonts w:asciiTheme="majorHAnsi" w:hAnsiTheme="majorHAnsi" w:cstheme="majorHAnsi"/>
          <w:sz w:val="22"/>
          <w:szCs w:val="22"/>
        </w:rPr>
      </w:pPr>
    </w:p>
    <w:bookmarkStart w:id="8" w:name="_2et92p0" w:colFirst="0" w:colLast="0"/>
    <w:bookmarkEnd w:id="8"/>
    <w:p w14:paraId="228392A5"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2C9D9132" w14:textId="77777777" w:rsidR="00A325D0" w:rsidRPr="006B4954" w:rsidRDefault="00A325D0" w:rsidP="006B4954">
      <w:pPr>
        <w:suppressAutoHyphens/>
        <w:contextualSpacing/>
        <w:rPr>
          <w:rFonts w:asciiTheme="majorHAnsi" w:hAnsiTheme="majorHAnsi" w:cstheme="majorHAnsi"/>
          <w:sz w:val="22"/>
          <w:szCs w:val="22"/>
        </w:rPr>
      </w:pPr>
    </w:p>
    <w:p w14:paraId="7D149945" w14:textId="36A92D76" w:rsidR="00A325D0" w:rsidRPr="006B4954" w:rsidRDefault="00981D79" w:rsidP="006B4954">
      <w:pPr>
        <w:suppressAutoHyphens/>
        <w:contextualSpacing/>
        <w:rPr>
          <w:rFonts w:asciiTheme="majorHAnsi" w:hAnsiTheme="majorHAnsi" w:cstheme="majorHAnsi"/>
          <w:sz w:val="22"/>
          <w:szCs w:val="22"/>
        </w:rPr>
      </w:pPr>
      <w:r w:rsidRPr="00981D79">
        <w:rPr>
          <w:rFonts w:asciiTheme="majorHAnsi" w:hAnsiTheme="majorHAnsi" w:cstheme="majorHAnsi"/>
          <w:sz w:val="22"/>
          <w:szCs w:val="22"/>
        </w:rPr>
        <w:t xml:space="preserve">In order for Draw It or Lose It to be a successful web-based application, it will have to be a common program distributed from a </w:t>
      </w:r>
      <w:proofErr w:type="gramStart"/>
      <w:r w:rsidRPr="00981D79">
        <w:rPr>
          <w:rFonts w:asciiTheme="majorHAnsi" w:hAnsiTheme="majorHAnsi" w:cstheme="majorHAnsi"/>
          <w:sz w:val="22"/>
          <w:szCs w:val="22"/>
        </w:rPr>
        <w:t>web-server</w:t>
      </w:r>
      <w:proofErr w:type="gramEnd"/>
      <w:r w:rsidRPr="00981D79">
        <w:rPr>
          <w:rFonts w:asciiTheme="majorHAnsi" w:hAnsiTheme="majorHAnsi" w:cstheme="majorHAnsi"/>
          <w:sz w:val="22"/>
          <w:szCs w:val="22"/>
        </w:rPr>
        <w:t xml:space="preserve"> that many different types of hardware, having different operating systems, will be able to run. With Java chosen as the development language, this will require the Java Runtime Engine to be installed on any intended client wanting to run the application. The game will require a constant network access with the internet and will need to be developed to overcome or bypass different internet connection speeds and timing to be fair to all systems playing. Since the application will be web-based, consideration needs to be given to who has access to the application, one option would be to put the server behind a protected firewall or other protection mechanism. Images, answers, user-scores and other information will need to be in storage on the </w:t>
      </w:r>
      <w:proofErr w:type="gramStart"/>
      <w:r w:rsidRPr="00981D79">
        <w:rPr>
          <w:rFonts w:asciiTheme="majorHAnsi" w:hAnsiTheme="majorHAnsi" w:cstheme="majorHAnsi"/>
          <w:sz w:val="22"/>
          <w:szCs w:val="22"/>
        </w:rPr>
        <w:t>web-server</w:t>
      </w:r>
      <w:proofErr w:type="gramEnd"/>
      <w:r w:rsidRPr="00981D79">
        <w:rPr>
          <w:rFonts w:asciiTheme="majorHAnsi" w:hAnsiTheme="majorHAnsi" w:cstheme="majorHAnsi"/>
          <w:sz w:val="22"/>
          <w:szCs w:val="22"/>
        </w:rPr>
        <w:t>. During application runtime, games scores, information will need to be updated locally during gameplay.</w:t>
      </w:r>
    </w:p>
    <w:bookmarkStart w:id="9" w:name="_ilbxbyevv6b6" w:colFirst="0" w:colLast="0"/>
    <w:bookmarkEnd w:id="9"/>
    <w:p w14:paraId="1A48EE72"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7AF040FC" w14:textId="77777777" w:rsidR="00A325D0" w:rsidRPr="006B4954" w:rsidRDefault="00A325D0" w:rsidP="006B4954">
      <w:pPr>
        <w:suppressAutoHyphens/>
        <w:contextualSpacing/>
        <w:rPr>
          <w:rFonts w:asciiTheme="majorHAnsi" w:hAnsiTheme="majorHAnsi" w:cstheme="majorHAnsi"/>
          <w:sz w:val="22"/>
          <w:szCs w:val="22"/>
        </w:rPr>
      </w:pPr>
    </w:p>
    <w:p w14:paraId="6DF9FEE0" w14:textId="77777777"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2AB3D6FB"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504B1B8C"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6C6CA4D2"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43A96FDA" w14:textId="7C60AA4A" w:rsidR="00A325D0" w:rsidRDefault="00E92D69" w:rsidP="006B4954">
      <w:pPr>
        <w:suppressAutoHyphens/>
        <w:contextualSpacing/>
        <w:rPr>
          <w:rFonts w:asciiTheme="majorHAnsi" w:hAnsiTheme="majorHAnsi" w:cstheme="majorHAnsi"/>
          <w:b/>
          <w:sz w:val="22"/>
          <w:szCs w:val="22"/>
        </w:rPr>
      </w:pPr>
      <w:r w:rsidRPr="00E92D69">
        <w:rPr>
          <w:rFonts w:asciiTheme="majorHAnsi" w:hAnsiTheme="majorHAnsi" w:cstheme="majorHAnsi"/>
          <w:sz w:val="22"/>
          <w:szCs w:val="22"/>
        </w:rPr>
        <w:t xml:space="preserve">The Entity class encapsulates two data points and methods to access the data that is used by three derivative classes Game, Team, and Player. </w:t>
      </w:r>
      <w:proofErr w:type="spellStart"/>
      <w:r w:rsidRPr="00E92D69">
        <w:rPr>
          <w:rFonts w:asciiTheme="majorHAnsi" w:hAnsiTheme="majorHAnsi" w:cstheme="majorHAnsi"/>
          <w:sz w:val="22"/>
          <w:szCs w:val="22"/>
        </w:rPr>
        <w:t>GameService</w:t>
      </w:r>
      <w:proofErr w:type="spellEnd"/>
      <w:r w:rsidRPr="00E92D69">
        <w:rPr>
          <w:rFonts w:asciiTheme="majorHAnsi" w:hAnsiTheme="majorHAnsi" w:cstheme="majorHAnsi"/>
          <w:sz w:val="22"/>
          <w:szCs w:val="22"/>
        </w:rPr>
        <w:t xml:space="preserve"> is a Singleton object where only one </w:t>
      </w:r>
      <w:proofErr w:type="spellStart"/>
      <w:r w:rsidRPr="00E92D69">
        <w:rPr>
          <w:rFonts w:asciiTheme="majorHAnsi" w:hAnsiTheme="majorHAnsi" w:cstheme="majorHAnsi"/>
          <w:sz w:val="22"/>
          <w:szCs w:val="22"/>
        </w:rPr>
        <w:t>GameService</w:t>
      </w:r>
      <w:proofErr w:type="spellEnd"/>
      <w:r w:rsidRPr="00E92D69">
        <w:rPr>
          <w:rFonts w:asciiTheme="majorHAnsi" w:hAnsiTheme="majorHAnsi" w:cstheme="majorHAnsi"/>
          <w:sz w:val="22"/>
          <w:szCs w:val="22"/>
        </w:rPr>
        <w:t xml:space="preserve"> can load into memory at a time. </w:t>
      </w:r>
      <w:proofErr w:type="spellStart"/>
      <w:r w:rsidRPr="00E92D69">
        <w:rPr>
          <w:rFonts w:asciiTheme="majorHAnsi" w:hAnsiTheme="majorHAnsi" w:cstheme="majorHAnsi"/>
          <w:sz w:val="22"/>
          <w:szCs w:val="22"/>
        </w:rPr>
        <w:t>GameService</w:t>
      </w:r>
      <w:proofErr w:type="spellEnd"/>
      <w:r w:rsidRPr="00E92D69">
        <w:rPr>
          <w:rFonts w:asciiTheme="majorHAnsi" w:hAnsiTheme="majorHAnsi" w:cstheme="majorHAnsi"/>
          <w:sz w:val="22"/>
          <w:szCs w:val="22"/>
        </w:rPr>
        <w:t xml:space="preserve"> encapsulates a list of Game objects and provides methods to add and retrieve Game objects to the list and provide the new </w:t>
      </w:r>
      <w:proofErr w:type="gramStart"/>
      <w:r w:rsidRPr="00E92D69">
        <w:rPr>
          <w:rFonts w:asciiTheme="majorHAnsi" w:hAnsiTheme="majorHAnsi" w:cstheme="majorHAnsi"/>
          <w:sz w:val="22"/>
          <w:szCs w:val="22"/>
        </w:rPr>
        <w:t>ID’s</w:t>
      </w:r>
      <w:proofErr w:type="gramEnd"/>
      <w:r w:rsidRPr="00E92D69">
        <w:rPr>
          <w:rFonts w:asciiTheme="majorHAnsi" w:hAnsiTheme="majorHAnsi" w:cstheme="majorHAnsi"/>
          <w:sz w:val="22"/>
          <w:szCs w:val="22"/>
        </w:rPr>
        <w:t xml:space="preserve"> for new Team and Player objects. Game inherits from the Entity class and encapsulates a list of Team </w:t>
      </w:r>
      <w:proofErr w:type="spellStart"/>
      <w:r w:rsidRPr="00E92D69">
        <w:rPr>
          <w:rFonts w:asciiTheme="majorHAnsi" w:hAnsiTheme="majorHAnsi" w:cstheme="majorHAnsi"/>
          <w:sz w:val="22"/>
          <w:szCs w:val="22"/>
        </w:rPr>
        <w:t>obejcts</w:t>
      </w:r>
      <w:proofErr w:type="spellEnd"/>
      <w:r w:rsidRPr="00E92D69">
        <w:rPr>
          <w:rFonts w:asciiTheme="majorHAnsi" w:hAnsiTheme="majorHAnsi" w:cstheme="majorHAnsi"/>
          <w:sz w:val="22"/>
          <w:szCs w:val="22"/>
        </w:rPr>
        <w:t xml:space="preserve"> along with method to add a Team to the list. The Team object also inherits from the Entity Class and encapsulates a list of Player objects and provides a method to add players to the Player list. The Player object inherits from the Entity class as well. The </w:t>
      </w:r>
      <w:proofErr w:type="spellStart"/>
      <w:r w:rsidRPr="00E92D69">
        <w:rPr>
          <w:rFonts w:asciiTheme="majorHAnsi" w:hAnsiTheme="majorHAnsi" w:cstheme="majorHAnsi"/>
          <w:sz w:val="22"/>
          <w:szCs w:val="22"/>
        </w:rPr>
        <w:t>GameService</w:t>
      </w:r>
      <w:proofErr w:type="spellEnd"/>
      <w:r w:rsidRPr="00E92D69">
        <w:rPr>
          <w:rFonts w:asciiTheme="majorHAnsi" w:hAnsiTheme="majorHAnsi" w:cstheme="majorHAnsi"/>
          <w:sz w:val="22"/>
          <w:szCs w:val="22"/>
        </w:rPr>
        <w:t xml:space="preserve"> is associated with zero to many Game objects, each Game object is associated with zero to many Team object and each Team object is associated with zero to many Player </w:t>
      </w:r>
      <w:proofErr w:type="spellStart"/>
      <w:r w:rsidRPr="00E92D69">
        <w:rPr>
          <w:rFonts w:asciiTheme="majorHAnsi" w:hAnsiTheme="majorHAnsi" w:cstheme="majorHAnsi"/>
          <w:sz w:val="22"/>
          <w:szCs w:val="22"/>
        </w:rPr>
        <w:t>ojbects</w:t>
      </w:r>
      <w:proofErr w:type="spellEnd"/>
      <w:r w:rsidRPr="00E92D69">
        <w:rPr>
          <w:rFonts w:asciiTheme="majorHAnsi" w:hAnsiTheme="majorHAnsi" w:cstheme="majorHAnsi"/>
          <w:sz w:val="22"/>
          <w:szCs w:val="22"/>
        </w:rPr>
        <w:t xml:space="preserve">. Lastly, </w:t>
      </w:r>
      <w:proofErr w:type="spellStart"/>
      <w:r w:rsidRPr="00E92D69">
        <w:rPr>
          <w:rFonts w:asciiTheme="majorHAnsi" w:hAnsiTheme="majorHAnsi" w:cstheme="majorHAnsi"/>
          <w:sz w:val="22"/>
          <w:szCs w:val="22"/>
        </w:rPr>
        <w:t>ProgramDriver</w:t>
      </w:r>
      <w:proofErr w:type="spellEnd"/>
      <w:r w:rsidRPr="00E92D69">
        <w:rPr>
          <w:rFonts w:asciiTheme="majorHAnsi" w:hAnsiTheme="majorHAnsi" w:cstheme="majorHAnsi"/>
          <w:sz w:val="22"/>
          <w:szCs w:val="22"/>
        </w:rPr>
        <w:t xml:space="preserve"> is used to call the </w:t>
      </w:r>
      <w:proofErr w:type="spellStart"/>
      <w:r w:rsidRPr="00E92D69">
        <w:rPr>
          <w:rFonts w:asciiTheme="majorHAnsi" w:hAnsiTheme="majorHAnsi" w:cstheme="majorHAnsi"/>
          <w:sz w:val="22"/>
          <w:szCs w:val="22"/>
        </w:rPr>
        <w:t>SingletonTest</w:t>
      </w:r>
      <w:proofErr w:type="spellEnd"/>
      <w:r w:rsidRPr="00E92D69">
        <w:rPr>
          <w:rFonts w:asciiTheme="majorHAnsi" w:hAnsiTheme="majorHAnsi" w:cstheme="majorHAnsi"/>
          <w:sz w:val="22"/>
          <w:szCs w:val="22"/>
        </w:rPr>
        <w:t xml:space="preserve"> object to test the </w:t>
      </w:r>
      <w:proofErr w:type="spellStart"/>
      <w:r w:rsidRPr="00E92D69">
        <w:rPr>
          <w:rFonts w:asciiTheme="majorHAnsi" w:hAnsiTheme="majorHAnsi" w:cstheme="majorHAnsi"/>
          <w:sz w:val="22"/>
          <w:szCs w:val="22"/>
        </w:rPr>
        <w:t>GameService</w:t>
      </w:r>
      <w:proofErr w:type="spellEnd"/>
      <w:r w:rsidRPr="00E92D69">
        <w:rPr>
          <w:rFonts w:asciiTheme="majorHAnsi" w:hAnsiTheme="majorHAnsi" w:cstheme="majorHAnsi"/>
          <w:sz w:val="22"/>
          <w:szCs w:val="22"/>
        </w:rPr>
        <w:t xml:space="preserve"> object.</w:t>
      </w:r>
    </w:p>
    <w:p w14:paraId="5634D902" w14:textId="77777777"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19878C8A" wp14:editId="002741BC">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44760143"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7E1B3184"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4478E69" w14:textId="77777777" w:rsidR="00F53DDC" w:rsidRPr="00F53DDC" w:rsidRDefault="00F53DDC" w:rsidP="00F53DDC">
      <w:pPr>
        <w:rPr>
          <w:sz w:val="22"/>
          <w:szCs w:val="22"/>
        </w:rPr>
      </w:pPr>
    </w:p>
    <w:p w14:paraId="782F3CEA" w14:textId="77777777"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740D711" w14:textId="77777777" w:rsidR="00A325D0" w:rsidRPr="006B4954" w:rsidRDefault="00A325D0" w:rsidP="006B4954">
      <w:pPr>
        <w:suppressAutoHyphens/>
        <w:contextualSpacing/>
        <w:rPr>
          <w:rFonts w:asciiTheme="majorHAnsi" w:hAnsiTheme="majorHAnsi" w:cstheme="majorHAnsi"/>
          <w:sz w:val="22"/>
          <w:szCs w:val="22"/>
        </w:rPr>
      </w:pPr>
    </w:p>
    <w:p w14:paraId="1D877CF9" w14:textId="77777777"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1D20F1B"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982"/>
        <w:gridCol w:w="1980"/>
        <w:gridCol w:w="1898"/>
      </w:tblGrid>
      <w:tr w:rsidR="00A325D0" w:rsidRPr="006B4954" w14:paraId="6E305C41" w14:textId="77777777" w:rsidTr="0043154E">
        <w:trPr>
          <w:tblHeader/>
        </w:trPr>
        <w:tc>
          <w:tcPr>
            <w:tcW w:w="1520" w:type="dxa"/>
            <w:shd w:val="clear" w:color="auto" w:fill="auto"/>
            <w:tcMar>
              <w:top w:w="0" w:type="dxa"/>
              <w:left w:w="115" w:type="dxa"/>
              <w:bottom w:w="0" w:type="dxa"/>
              <w:right w:w="115" w:type="dxa"/>
            </w:tcMar>
          </w:tcPr>
          <w:p w14:paraId="229A76EC"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1AD0F5C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982" w:type="dxa"/>
            <w:shd w:val="clear" w:color="auto" w:fill="auto"/>
            <w:tcMar>
              <w:top w:w="0" w:type="dxa"/>
              <w:left w:w="115" w:type="dxa"/>
              <w:bottom w:w="0" w:type="dxa"/>
              <w:right w:w="115" w:type="dxa"/>
            </w:tcMar>
          </w:tcPr>
          <w:p w14:paraId="5D72B0E8"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980" w:type="dxa"/>
            <w:shd w:val="clear" w:color="auto" w:fill="auto"/>
            <w:tcMar>
              <w:top w:w="0" w:type="dxa"/>
              <w:left w:w="115" w:type="dxa"/>
              <w:bottom w:w="0" w:type="dxa"/>
              <w:right w:w="115" w:type="dxa"/>
            </w:tcMar>
          </w:tcPr>
          <w:p w14:paraId="13F9A2A7"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1898" w:type="dxa"/>
            <w:shd w:val="clear" w:color="auto" w:fill="auto"/>
            <w:tcMar>
              <w:top w:w="0" w:type="dxa"/>
              <w:left w:w="115" w:type="dxa"/>
              <w:bottom w:w="0" w:type="dxa"/>
              <w:right w:w="115" w:type="dxa"/>
            </w:tcMar>
          </w:tcPr>
          <w:p w14:paraId="6AE1A97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A235CCE" w14:textId="77777777" w:rsidTr="0043154E">
        <w:trPr>
          <w:tblHeader/>
        </w:trPr>
        <w:tc>
          <w:tcPr>
            <w:tcW w:w="1520" w:type="dxa"/>
            <w:shd w:val="clear" w:color="auto" w:fill="auto"/>
            <w:tcMar>
              <w:top w:w="0" w:type="dxa"/>
              <w:left w:w="115" w:type="dxa"/>
              <w:bottom w:w="0" w:type="dxa"/>
              <w:right w:w="115" w:type="dxa"/>
            </w:tcMar>
          </w:tcPr>
          <w:p w14:paraId="505011D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19AC331A" w14:textId="5EB66107" w:rsidR="00D77403" w:rsidRPr="002A6909" w:rsidRDefault="002A6909" w:rsidP="002A6909">
            <w:pPr>
              <w:pStyle w:val="CellNormal"/>
            </w:pPr>
            <w:r>
              <w:t xml:space="preserve">-Most </w:t>
            </w:r>
            <w:r w:rsidR="00D77403" w:rsidRPr="002A6909">
              <w:t>Secure</w:t>
            </w:r>
          </w:p>
          <w:p w14:paraId="239D8AE7" w14:textId="57D2CA7A" w:rsidR="00D77403" w:rsidRPr="002A6909" w:rsidRDefault="002A6909" w:rsidP="002A6909">
            <w:pPr>
              <w:pStyle w:val="CellNormal"/>
            </w:pPr>
            <w:r>
              <w:t>-</w:t>
            </w:r>
            <w:r w:rsidR="00D77403" w:rsidRPr="002A6909">
              <w:t>Highest cost</w:t>
            </w:r>
          </w:p>
          <w:p w14:paraId="6B2FBF03" w14:textId="4CAE8E33" w:rsidR="009F5E02" w:rsidRPr="002A6909" w:rsidRDefault="002A6909" w:rsidP="002A6909">
            <w:pPr>
              <w:pStyle w:val="CellNormal"/>
            </w:pPr>
            <w:r>
              <w:t>-</w:t>
            </w:r>
            <w:r w:rsidR="00D77403" w:rsidRPr="002A6909">
              <w:t>Best uptime</w:t>
            </w:r>
          </w:p>
          <w:p w14:paraId="2AC9320F" w14:textId="5BCB6E9E" w:rsidR="009F5E02" w:rsidRPr="002A6909" w:rsidRDefault="002A6909" w:rsidP="002A6909">
            <w:pPr>
              <w:pStyle w:val="CellNormal"/>
            </w:pPr>
            <w:r>
              <w:t>-</w:t>
            </w:r>
            <w:r w:rsidR="00D77403" w:rsidRPr="002A6909">
              <w:t xml:space="preserve">Does not run </w:t>
            </w:r>
            <w:r w:rsidR="001B32DF" w:rsidRPr="002A6909">
              <w:t xml:space="preserve">ASP, </w:t>
            </w:r>
            <w:r>
              <w:t>-</w:t>
            </w:r>
            <w:r w:rsidR="001B32DF" w:rsidRPr="002A6909">
              <w:t>.NET, ACCESS, MSSQL</w:t>
            </w:r>
          </w:p>
        </w:tc>
        <w:tc>
          <w:tcPr>
            <w:tcW w:w="1982" w:type="dxa"/>
            <w:shd w:val="clear" w:color="auto" w:fill="auto"/>
            <w:tcMar>
              <w:top w:w="0" w:type="dxa"/>
              <w:left w:w="115" w:type="dxa"/>
              <w:bottom w:w="0" w:type="dxa"/>
              <w:right w:w="115" w:type="dxa"/>
            </w:tcMar>
          </w:tcPr>
          <w:p w14:paraId="05A181E5" w14:textId="0165AD45" w:rsidR="00D77403" w:rsidRDefault="002A6909" w:rsidP="002A6909">
            <w:pPr>
              <w:pStyle w:val="CellNormal"/>
            </w:pPr>
            <w:r>
              <w:t>-</w:t>
            </w:r>
            <w:r w:rsidR="00D77403">
              <w:t>Secure</w:t>
            </w:r>
          </w:p>
          <w:p w14:paraId="0246E647" w14:textId="34B4EBEF" w:rsidR="00D77403" w:rsidRDefault="002A6909" w:rsidP="002A6909">
            <w:pPr>
              <w:pStyle w:val="CellNormal"/>
            </w:pPr>
            <w:r>
              <w:t>-</w:t>
            </w:r>
            <w:r w:rsidR="00D77403">
              <w:t>Least cost</w:t>
            </w:r>
          </w:p>
          <w:p w14:paraId="0DE89996" w14:textId="1BCC0EB0" w:rsidR="00D77403" w:rsidRDefault="002A6909" w:rsidP="002A6909">
            <w:pPr>
              <w:pStyle w:val="CellNormal"/>
            </w:pPr>
            <w:r>
              <w:t>-</w:t>
            </w:r>
            <w:r w:rsidR="00D77403">
              <w:t>High uptime</w:t>
            </w:r>
          </w:p>
          <w:p w14:paraId="3CD65274" w14:textId="7E5C3343" w:rsidR="001B32DF" w:rsidRDefault="002A6909" w:rsidP="002A6909">
            <w:pPr>
              <w:pStyle w:val="CellNormal"/>
            </w:pPr>
            <w:r>
              <w:t>-</w:t>
            </w:r>
            <w:r w:rsidR="001B32DF">
              <w:t>Does not run ASP, .NET, ACCESS, MSSQL</w:t>
            </w:r>
          </w:p>
          <w:p w14:paraId="039231D5" w14:textId="1AEE238B" w:rsidR="00A325D0" w:rsidRPr="002A6909" w:rsidRDefault="00A325D0" w:rsidP="002A6909">
            <w:pPr>
              <w:pStyle w:val="CellNormal"/>
            </w:pPr>
          </w:p>
        </w:tc>
        <w:tc>
          <w:tcPr>
            <w:tcW w:w="1980" w:type="dxa"/>
            <w:shd w:val="clear" w:color="auto" w:fill="auto"/>
            <w:tcMar>
              <w:top w:w="0" w:type="dxa"/>
              <w:left w:w="115" w:type="dxa"/>
              <w:bottom w:w="0" w:type="dxa"/>
              <w:right w:w="115" w:type="dxa"/>
            </w:tcMar>
          </w:tcPr>
          <w:p w14:paraId="15311245" w14:textId="5A677D45" w:rsidR="00D77403" w:rsidRDefault="002A6909" w:rsidP="002A6909">
            <w:pPr>
              <w:pStyle w:val="CellNormal"/>
            </w:pPr>
            <w:r>
              <w:t>-</w:t>
            </w:r>
            <w:r w:rsidR="007B3540">
              <w:t>Least secure</w:t>
            </w:r>
          </w:p>
          <w:p w14:paraId="3D3F2E95" w14:textId="4F3D9A34" w:rsidR="007B3540" w:rsidRDefault="002A6909" w:rsidP="002A6909">
            <w:pPr>
              <w:pStyle w:val="CellNormal"/>
            </w:pPr>
            <w:r>
              <w:t>-</w:t>
            </w:r>
            <w:r w:rsidR="007B3540">
              <w:t>Mid-cost</w:t>
            </w:r>
          </w:p>
          <w:p w14:paraId="7FAD257A" w14:textId="260EAA95" w:rsidR="007B3540" w:rsidRDefault="002A6909" w:rsidP="002A6909">
            <w:pPr>
              <w:pStyle w:val="CellNormal"/>
            </w:pPr>
            <w:r>
              <w:t>-</w:t>
            </w:r>
            <w:r w:rsidR="007B3540">
              <w:t>Frequent updates impacting server uptime.</w:t>
            </w:r>
          </w:p>
          <w:p w14:paraId="1ED45EF4" w14:textId="37BE9085" w:rsidR="001B32DF" w:rsidRDefault="002A6909" w:rsidP="002A6909">
            <w:pPr>
              <w:pStyle w:val="CellNormal"/>
            </w:pPr>
            <w:r>
              <w:t>-</w:t>
            </w:r>
            <w:r w:rsidR="001B32DF">
              <w:t>run</w:t>
            </w:r>
            <w:r>
              <w:t>s</w:t>
            </w:r>
            <w:r w:rsidR="001B32DF">
              <w:t xml:space="preserve"> ASP, .NET, ACCESS, MSSQL</w:t>
            </w:r>
          </w:p>
          <w:p w14:paraId="1A8E7DB1" w14:textId="05260682" w:rsidR="007B3540" w:rsidRPr="002A6909" w:rsidRDefault="007B3540" w:rsidP="002A6909">
            <w:pPr>
              <w:pStyle w:val="CellNormal"/>
            </w:pPr>
          </w:p>
        </w:tc>
        <w:tc>
          <w:tcPr>
            <w:tcW w:w="1898" w:type="dxa"/>
            <w:shd w:val="clear" w:color="auto" w:fill="auto"/>
            <w:tcMar>
              <w:top w:w="0" w:type="dxa"/>
              <w:left w:w="115" w:type="dxa"/>
              <w:bottom w:w="0" w:type="dxa"/>
              <w:right w:w="115" w:type="dxa"/>
            </w:tcMar>
          </w:tcPr>
          <w:p w14:paraId="0CDBFD8C" w14:textId="24BB1922" w:rsidR="007B3540" w:rsidRDefault="002A6909" w:rsidP="002A6909">
            <w:pPr>
              <w:pStyle w:val="CellNormal"/>
            </w:pPr>
            <w:r>
              <w:t>-</w:t>
            </w:r>
            <w:r w:rsidR="007B3540">
              <w:t>Expensive hardware</w:t>
            </w:r>
          </w:p>
          <w:p w14:paraId="6E1BF1EF" w14:textId="38BFE686" w:rsidR="007B3540" w:rsidRDefault="002A6909" w:rsidP="002A6909">
            <w:pPr>
              <w:pStyle w:val="CellNormal"/>
            </w:pPr>
            <w:r>
              <w:t>-</w:t>
            </w:r>
            <w:r w:rsidR="007B3540">
              <w:t>Limited hardware capacity</w:t>
            </w:r>
          </w:p>
          <w:p w14:paraId="42CD9997" w14:textId="34FB6CDC" w:rsidR="007B3540" w:rsidRDefault="002A6909" w:rsidP="002A6909">
            <w:pPr>
              <w:pStyle w:val="CellNormal"/>
            </w:pPr>
            <w:r>
              <w:t>-</w:t>
            </w:r>
            <w:r w:rsidR="007B3540">
              <w:t>Expensive and limited connection cost</w:t>
            </w:r>
            <w:r w:rsidR="009F5E02">
              <w:t>.</w:t>
            </w:r>
          </w:p>
          <w:p w14:paraId="6778A373" w14:textId="2C8C0705" w:rsidR="009F5E02" w:rsidRPr="007B3540" w:rsidRDefault="002A6909" w:rsidP="002A6909">
            <w:pPr>
              <w:pStyle w:val="CellNormal"/>
            </w:pPr>
            <w:r>
              <w:t>-</w:t>
            </w:r>
            <w:r w:rsidR="009F5E02">
              <w:t>Not viable for web-based game serving platform</w:t>
            </w:r>
          </w:p>
        </w:tc>
      </w:tr>
      <w:tr w:rsidR="003979DB" w:rsidRPr="006B4954" w14:paraId="771E052F" w14:textId="77777777" w:rsidTr="0043154E">
        <w:trPr>
          <w:tblHeader/>
        </w:trPr>
        <w:tc>
          <w:tcPr>
            <w:tcW w:w="1520" w:type="dxa"/>
            <w:shd w:val="clear" w:color="auto" w:fill="auto"/>
            <w:tcMar>
              <w:top w:w="0" w:type="dxa"/>
              <w:left w:w="115" w:type="dxa"/>
              <w:bottom w:w="0" w:type="dxa"/>
              <w:right w:w="115" w:type="dxa"/>
            </w:tcMar>
          </w:tcPr>
          <w:p w14:paraId="59ABFF22" w14:textId="77777777" w:rsidR="003979DB" w:rsidRPr="006B4954" w:rsidRDefault="003979DB" w:rsidP="002A6909">
            <w:pPr>
              <w:pStyle w:val="CellNormal"/>
            </w:pPr>
            <w:r w:rsidRPr="006B4954">
              <w:t>Client Side</w:t>
            </w:r>
          </w:p>
        </w:tc>
        <w:tc>
          <w:tcPr>
            <w:tcW w:w="1980" w:type="dxa"/>
            <w:shd w:val="clear" w:color="auto" w:fill="auto"/>
            <w:tcMar>
              <w:top w:w="0" w:type="dxa"/>
              <w:left w:w="115" w:type="dxa"/>
              <w:bottom w:w="0" w:type="dxa"/>
              <w:right w:w="115" w:type="dxa"/>
            </w:tcMar>
          </w:tcPr>
          <w:p w14:paraId="637E885B" w14:textId="6AC45590" w:rsidR="003979DB" w:rsidRDefault="0043154E" w:rsidP="0043154E">
            <w:pPr>
              <w:pStyle w:val="CellNormal"/>
            </w:pPr>
            <w:r>
              <w:t>-Common Java Platform</w:t>
            </w:r>
          </w:p>
          <w:p w14:paraId="09136B54" w14:textId="15DB0695" w:rsidR="0043154E" w:rsidRDefault="0043154E" w:rsidP="0043154E">
            <w:pPr>
              <w:pStyle w:val="CellNormal"/>
            </w:pPr>
            <w:r>
              <w:t xml:space="preserve">-Common development software </w:t>
            </w:r>
          </w:p>
          <w:p w14:paraId="3C5715CB" w14:textId="10320272" w:rsidR="0043154E" w:rsidRDefault="0043154E" w:rsidP="0043154E">
            <w:pPr>
              <w:pStyle w:val="CellNormal"/>
            </w:pPr>
            <w:r>
              <w:t>-Potential closed hardware not supported</w:t>
            </w:r>
          </w:p>
          <w:p w14:paraId="69948BE1" w14:textId="77777777" w:rsidR="0043154E" w:rsidRDefault="0043154E" w:rsidP="0043154E">
            <w:pPr>
              <w:pStyle w:val="CellNormal"/>
            </w:pPr>
          </w:p>
          <w:p w14:paraId="7AC4C38E" w14:textId="77777777" w:rsidR="0043154E" w:rsidRDefault="0043154E" w:rsidP="0043154E">
            <w:pPr>
              <w:pStyle w:val="CellNormal"/>
            </w:pPr>
          </w:p>
          <w:p w14:paraId="3667B350" w14:textId="4C57E87B" w:rsidR="002A6909" w:rsidRPr="002A6909" w:rsidRDefault="002A6909" w:rsidP="0043154E">
            <w:pPr>
              <w:pStyle w:val="CellNormal"/>
            </w:pPr>
          </w:p>
        </w:tc>
        <w:tc>
          <w:tcPr>
            <w:tcW w:w="1982" w:type="dxa"/>
            <w:shd w:val="clear" w:color="auto" w:fill="auto"/>
            <w:tcMar>
              <w:top w:w="0" w:type="dxa"/>
              <w:left w:w="115" w:type="dxa"/>
              <w:bottom w:w="0" w:type="dxa"/>
              <w:right w:w="115" w:type="dxa"/>
            </w:tcMar>
          </w:tcPr>
          <w:p w14:paraId="6C06E836" w14:textId="061D1448" w:rsidR="003979DB" w:rsidRDefault="0043154E" w:rsidP="0043154E">
            <w:pPr>
              <w:pStyle w:val="CellNormal"/>
              <w:rPr>
                <w:rFonts w:asciiTheme="majorHAnsi" w:hAnsiTheme="majorHAnsi" w:cstheme="majorHAnsi"/>
                <w:sz w:val="22"/>
                <w:szCs w:val="22"/>
              </w:rPr>
            </w:pPr>
            <w:r>
              <w:rPr>
                <w:rFonts w:asciiTheme="majorHAnsi" w:hAnsiTheme="majorHAnsi" w:cstheme="majorHAnsi"/>
                <w:sz w:val="22"/>
                <w:szCs w:val="22"/>
              </w:rPr>
              <w:t>-Open source and FREE OS</w:t>
            </w:r>
          </w:p>
          <w:p w14:paraId="2D2F48C5" w14:textId="77777777" w:rsidR="0043154E" w:rsidRDefault="0043154E" w:rsidP="0043154E">
            <w:pPr>
              <w:pStyle w:val="CellNormal"/>
              <w:rPr>
                <w:rFonts w:asciiTheme="majorHAnsi" w:hAnsiTheme="majorHAnsi" w:cstheme="majorHAnsi"/>
                <w:sz w:val="22"/>
                <w:szCs w:val="22"/>
              </w:rPr>
            </w:pPr>
            <w:r>
              <w:rPr>
                <w:rFonts w:asciiTheme="majorHAnsi" w:hAnsiTheme="majorHAnsi" w:cstheme="majorHAnsi"/>
                <w:sz w:val="22"/>
                <w:szCs w:val="22"/>
              </w:rPr>
              <w:t xml:space="preserve">-poor </w:t>
            </w:r>
            <w:proofErr w:type="gramStart"/>
            <w:r>
              <w:rPr>
                <w:rFonts w:asciiTheme="majorHAnsi" w:hAnsiTheme="majorHAnsi" w:cstheme="majorHAnsi"/>
                <w:sz w:val="22"/>
                <w:szCs w:val="22"/>
              </w:rPr>
              <w:t>driver</w:t>
            </w:r>
            <w:proofErr w:type="gramEnd"/>
            <w:r>
              <w:rPr>
                <w:rFonts w:asciiTheme="majorHAnsi" w:hAnsiTheme="majorHAnsi" w:cstheme="majorHAnsi"/>
                <w:sz w:val="22"/>
                <w:szCs w:val="22"/>
              </w:rPr>
              <w:t xml:space="preserve"> support potentially needing extra in-house development</w:t>
            </w:r>
          </w:p>
          <w:p w14:paraId="4356D67C" w14:textId="3604515C" w:rsidR="0043154E" w:rsidRPr="006B4954" w:rsidRDefault="0043154E" w:rsidP="0043154E">
            <w:pPr>
              <w:pStyle w:val="CellNormal"/>
              <w:rPr>
                <w:rFonts w:asciiTheme="majorHAnsi" w:hAnsiTheme="majorHAnsi" w:cstheme="majorHAnsi"/>
                <w:sz w:val="22"/>
                <w:szCs w:val="22"/>
              </w:rPr>
            </w:pPr>
            <w:r>
              <w:rPr>
                <w:rFonts w:asciiTheme="majorHAnsi" w:hAnsiTheme="majorHAnsi" w:cstheme="majorHAnsi"/>
                <w:sz w:val="22"/>
                <w:szCs w:val="22"/>
              </w:rPr>
              <w:t>-Common development software</w:t>
            </w:r>
          </w:p>
        </w:tc>
        <w:tc>
          <w:tcPr>
            <w:tcW w:w="1980" w:type="dxa"/>
            <w:shd w:val="clear" w:color="auto" w:fill="auto"/>
            <w:tcMar>
              <w:top w:w="0" w:type="dxa"/>
              <w:left w:w="115" w:type="dxa"/>
              <w:bottom w:w="0" w:type="dxa"/>
              <w:right w:w="115" w:type="dxa"/>
            </w:tcMar>
          </w:tcPr>
          <w:p w14:paraId="60016814" w14:textId="77777777" w:rsidR="0043154E" w:rsidRDefault="0043154E" w:rsidP="0043154E">
            <w:pPr>
              <w:pStyle w:val="CellNormal"/>
            </w:pPr>
            <w:r>
              <w:t>Common Java Platform</w:t>
            </w:r>
          </w:p>
          <w:p w14:paraId="31029F28" w14:textId="77777777" w:rsidR="0043154E" w:rsidRDefault="0043154E" w:rsidP="0043154E">
            <w:pPr>
              <w:pStyle w:val="CellNormal"/>
            </w:pPr>
            <w:r>
              <w:t xml:space="preserve">-Common development software </w:t>
            </w:r>
          </w:p>
          <w:p w14:paraId="756F2564" w14:textId="109853DC" w:rsidR="003979DB" w:rsidRPr="00DE048C" w:rsidRDefault="003979DB" w:rsidP="0043154E">
            <w:pPr>
              <w:pStyle w:val="CellNormal"/>
              <w:rPr>
                <w:rFonts w:asciiTheme="majorHAnsi" w:hAnsiTheme="majorHAnsi" w:cstheme="majorHAnsi"/>
                <w:sz w:val="22"/>
                <w:szCs w:val="22"/>
              </w:rPr>
            </w:pPr>
          </w:p>
        </w:tc>
        <w:tc>
          <w:tcPr>
            <w:tcW w:w="1898" w:type="dxa"/>
            <w:shd w:val="clear" w:color="auto" w:fill="auto"/>
            <w:tcMar>
              <w:top w:w="0" w:type="dxa"/>
              <w:left w:w="115" w:type="dxa"/>
              <w:bottom w:w="0" w:type="dxa"/>
              <w:right w:w="115" w:type="dxa"/>
            </w:tcMar>
          </w:tcPr>
          <w:p w14:paraId="599A5917" w14:textId="77777777" w:rsidR="003979DB" w:rsidRDefault="0043154E" w:rsidP="0043154E">
            <w:pPr>
              <w:pStyle w:val="CellNormal"/>
              <w:rPr>
                <w:rFonts w:asciiTheme="majorHAnsi" w:hAnsiTheme="majorHAnsi" w:cstheme="majorHAnsi"/>
                <w:sz w:val="22"/>
                <w:szCs w:val="22"/>
              </w:rPr>
            </w:pPr>
            <w:r>
              <w:rPr>
                <w:rFonts w:asciiTheme="majorHAnsi" w:hAnsiTheme="majorHAnsi" w:cstheme="majorHAnsi"/>
                <w:sz w:val="22"/>
                <w:szCs w:val="22"/>
              </w:rPr>
              <w:t>-Common Java Platform</w:t>
            </w:r>
          </w:p>
          <w:p w14:paraId="1EDF2D81" w14:textId="77777777" w:rsidR="0043154E" w:rsidRDefault="0043154E" w:rsidP="0043154E">
            <w:pPr>
              <w:pStyle w:val="CellNormal"/>
              <w:rPr>
                <w:rFonts w:asciiTheme="majorHAnsi" w:hAnsiTheme="majorHAnsi" w:cstheme="majorHAnsi"/>
                <w:sz w:val="22"/>
                <w:szCs w:val="22"/>
              </w:rPr>
            </w:pPr>
            <w:r>
              <w:rPr>
                <w:rFonts w:asciiTheme="majorHAnsi" w:hAnsiTheme="majorHAnsi" w:cstheme="majorHAnsi"/>
                <w:sz w:val="22"/>
                <w:szCs w:val="22"/>
              </w:rPr>
              <w:t>-Screen sizes different</w:t>
            </w:r>
          </w:p>
          <w:p w14:paraId="43FA5F12" w14:textId="025DE1C1" w:rsidR="0043154E" w:rsidRPr="006B4954" w:rsidRDefault="0043154E" w:rsidP="0043154E">
            <w:pPr>
              <w:pStyle w:val="CellNormal"/>
              <w:rPr>
                <w:rFonts w:asciiTheme="majorHAnsi" w:hAnsiTheme="majorHAnsi" w:cstheme="majorHAnsi"/>
                <w:sz w:val="22"/>
                <w:szCs w:val="22"/>
              </w:rPr>
            </w:pPr>
            <w:r>
              <w:rPr>
                <w:rFonts w:asciiTheme="majorHAnsi" w:hAnsiTheme="majorHAnsi" w:cstheme="majorHAnsi"/>
                <w:sz w:val="22"/>
                <w:szCs w:val="22"/>
              </w:rPr>
              <w:t>-Extra development tools needed</w:t>
            </w:r>
          </w:p>
        </w:tc>
      </w:tr>
      <w:tr w:rsidR="0012358C" w:rsidRPr="006B4954" w14:paraId="2DE1F274" w14:textId="77777777" w:rsidTr="0043154E">
        <w:trPr>
          <w:tblHeader/>
        </w:trPr>
        <w:tc>
          <w:tcPr>
            <w:tcW w:w="1520" w:type="dxa"/>
            <w:shd w:val="clear" w:color="auto" w:fill="auto"/>
            <w:tcMar>
              <w:top w:w="0" w:type="dxa"/>
              <w:left w:w="115" w:type="dxa"/>
              <w:bottom w:w="0" w:type="dxa"/>
              <w:right w:w="115" w:type="dxa"/>
            </w:tcMar>
          </w:tcPr>
          <w:p w14:paraId="55B9DF7F" w14:textId="77777777" w:rsidR="0012358C" w:rsidRPr="006B4954" w:rsidRDefault="0012358C" w:rsidP="0012358C">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1BC5871F" w14:textId="77777777" w:rsidR="00451B23" w:rsidRDefault="00451B23" w:rsidP="00451B23">
            <w:pPr>
              <w:pStyle w:val="CellNormal"/>
            </w:pPr>
            <w:r>
              <w:t>-Homebrew</w:t>
            </w:r>
          </w:p>
          <w:p w14:paraId="10710E9A" w14:textId="77777777" w:rsidR="00451B23" w:rsidRDefault="00451B23" w:rsidP="00451B23">
            <w:pPr>
              <w:pStyle w:val="CellNormal"/>
            </w:pPr>
            <w:r>
              <w:t>-Oracle Java Development Kit</w:t>
            </w:r>
          </w:p>
          <w:p w14:paraId="30769C94" w14:textId="7E13DAD4" w:rsidR="00451B23" w:rsidRDefault="00451B23" w:rsidP="00451B23">
            <w:pPr>
              <w:pStyle w:val="CellNormal"/>
            </w:pPr>
            <w:r>
              <w:t>-Cask</w:t>
            </w:r>
          </w:p>
          <w:p w14:paraId="25992945" w14:textId="6444994E" w:rsidR="00451B23" w:rsidRDefault="00451B23" w:rsidP="00451B23">
            <w:pPr>
              <w:pStyle w:val="CellNormal"/>
            </w:pPr>
            <w:r>
              <w:t>-Maven</w:t>
            </w:r>
          </w:p>
          <w:p w14:paraId="5FCF3541" w14:textId="7521A700" w:rsidR="00451B23" w:rsidRDefault="00451B23" w:rsidP="00451B23">
            <w:pPr>
              <w:pStyle w:val="CellNormal"/>
            </w:pPr>
            <w:r>
              <w:t>-</w:t>
            </w:r>
            <w:proofErr w:type="spellStart"/>
            <w:r>
              <w:t>Netbeans</w:t>
            </w:r>
            <w:proofErr w:type="spellEnd"/>
          </w:p>
          <w:p w14:paraId="6BCB6954" w14:textId="7134037A" w:rsidR="00451B23" w:rsidRDefault="00451B23" w:rsidP="00451B23">
            <w:pPr>
              <w:pStyle w:val="CellNormal"/>
            </w:pPr>
            <w:r>
              <w:t>-</w:t>
            </w:r>
            <w:proofErr w:type="spellStart"/>
            <w:r>
              <w:t>jEnv</w:t>
            </w:r>
            <w:proofErr w:type="spellEnd"/>
          </w:p>
          <w:p w14:paraId="56BFFC0D" w14:textId="56B36C27" w:rsidR="00451B23" w:rsidRPr="006B4954" w:rsidRDefault="00451B23" w:rsidP="00451B23">
            <w:pPr>
              <w:pStyle w:val="CellNormal"/>
            </w:pPr>
            <w:r>
              <w:t>-git</w:t>
            </w:r>
          </w:p>
        </w:tc>
        <w:tc>
          <w:tcPr>
            <w:tcW w:w="1982" w:type="dxa"/>
            <w:shd w:val="clear" w:color="auto" w:fill="auto"/>
            <w:tcMar>
              <w:top w:w="0" w:type="dxa"/>
              <w:left w:w="115" w:type="dxa"/>
              <w:bottom w:w="0" w:type="dxa"/>
              <w:right w:w="115" w:type="dxa"/>
            </w:tcMar>
          </w:tcPr>
          <w:p w14:paraId="753EFE62" w14:textId="77777777" w:rsidR="00A05A3A" w:rsidRDefault="00A05A3A" w:rsidP="00715C36">
            <w:pPr>
              <w:pStyle w:val="CellNormal"/>
            </w:pPr>
            <w:r>
              <w:t>-Oracle Java Development Kit</w:t>
            </w:r>
          </w:p>
          <w:p w14:paraId="23AFB12A" w14:textId="77777777" w:rsidR="00A05A3A" w:rsidRDefault="00A05A3A" w:rsidP="00715C36">
            <w:pPr>
              <w:pStyle w:val="CellNormal"/>
            </w:pPr>
            <w:r>
              <w:t>-</w:t>
            </w:r>
            <w:proofErr w:type="spellStart"/>
            <w:r>
              <w:t>Netbeans</w:t>
            </w:r>
            <w:proofErr w:type="spellEnd"/>
          </w:p>
          <w:p w14:paraId="1E3574AA" w14:textId="6EF52AC9" w:rsidR="00A05A3A" w:rsidRPr="006B4954" w:rsidRDefault="00A05A3A" w:rsidP="00715C36">
            <w:pPr>
              <w:pStyle w:val="CellNormal"/>
            </w:pPr>
            <w:r>
              <w:t>-Maven</w:t>
            </w:r>
          </w:p>
        </w:tc>
        <w:tc>
          <w:tcPr>
            <w:tcW w:w="1980" w:type="dxa"/>
            <w:shd w:val="clear" w:color="auto" w:fill="auto"/>
            <w:tcMar>
              <w:top w:w="0" w:type="dxa"/>
              <w:left w:w="115" w:type="dxa"/>
              <w:bottom w:w="0" w:type="dxa"/>
              <w:right w:w="115" w:type="dxa"/>
            </w:tcMar>
          </w:tcPr>
          <w:p w14:paraId="0ECFC32C" w14:textId="77777777" w:rsidR="00451B23" w:rsidRDefault="00451B23" w:rsidP="00715C36">
            <w:pPr>
              <w:pStyle w:val="CellNormal"/>
            </w:pPr>
            <w:r>
              <w:t>-</w:t>
            </w:r>
            <w:r w:rsidR="00A05A3A">
              <w:t>Oracle Java Development Kit</w:t>
            </w:r>
          </w:p>
          <w:p w14:paraId="7F2434C1" w14:textId="77777777" w:rsidR="00A05A3A" w:rsidRDefault="00A05A3A" w:rsidP="00715C36">
            <w:pPr>
              <w:pStyle w:val="CellNormal"/>
            </w:pPr>
            <w:r>
              <w:t>-</w:t>
            </w:r>
            <w:proofErr w:type="spellStart"/>
            <w:r>
              <w:t>Netbeans</w:t>
            </w:r>
            <w:proofErr w:type="spellEnd"/>
          </w:p>
          <w:p w14:paraId="22C873C8" w14:textId="77777777" w:rsidR="00A05A3A" w:rsidRDefault="00A05A3A" w:rsidP="00715C36">
            <w:pPr>
              <w:pStyle w:val="CellNormal"/>
            </w:pPr>
            <w:r>
              <w:t>-Maven</w:t>
            </w:r>
          </w:p>
          <w:p w14:paraId="03C94D7E" w14:textId="7511F466" w:rsidR="00A05A3A" w:rsidRPr="00451B23" w:rsidRDefault="00A05A3A" w:rsidP="00715C36">
            <w:pPr>
              <w:pStyle w:val="CellNormal"/>
            </w:pPr>
            <w:r>
              <w:t>-git</w:t>
            </w:r>
          </w:p>
        </w:tc>
        <w:tc>
          <w:tcPr>
            <w:tcW w:w="1898" w:type="dxa"/>
            <w:shd w:val="clear" w:color="auto" w:fill="auto"/>
            <w:tcMar>
              <w:top w:w="0" w:type="dxa"/>
              <w:left w:w="115" w:type="dxa"/>
              <w:bottom w:w="0" w:type="dxa"/>
              <w:right w:w="115" w:type="dxa"/>
            </w:tcMar>
          </w:tcPr>
          <w:p w14:paraId="6A7D2A04" w14:textId="77777777" w:rsidR="0083682E" w:rsidRDefault="0083682E" w:rsidP="00715C36">
            <w:pPr>
              <w:pStyle w:val="CellNormal"/>
            </w:pPr>
            <w:r>
              <w:t>-Oracle Java Development Kit</w:t>
            </w:r>
          </w:p>
          <w:p w14:paraId="20EF412B" w14:textId="77777777" w:rsidR="0083682E" w:rsidRDefault="0083682E" w:rsidP="00715C36">
            <w:pPr>
              <w:pStyle w:val="CellNormal"/>
            </w:pPr>
            <w:r>
              <w:t>-</w:t>
            </w:r>
            <w:proofErr w:type="spellStart"/>
            <w:r>
              <w:t>Netbeans</w:t>
            </w:r>
            <w:proofErr w:type="spellEnd"/>
          </w:p>
          <w:p w14:paraId="64F5E005" w14:textId="77777777" w:rsidR="0083682E" w:rsidRDefault="0083682E" w:rsidP="00715C36">
            <w:pPr>
              <w:pStyle w:val="CellNormal"/>
            </w:pPr>
            <w:r>
              <w:t>-Java</w:t>
            </w:r>
            <w:r w:rsidR="0043154E">
              <w:t>FX (IOS)</w:t>
            </w:r>
          </w:p>
          <w:p w14:paraId="0A3DB319" w14:textId="0E44BFA2" w:rsidR="0043154E" w:rsidRDefault="0043154E" w:rsidP="00715C36">
            <w:pPr>
              <w:pStyle w:val="CellNormal"/>
            </w:pPr>
            <w:r>
              <w:t>-Maven</w:t>
            </w:r>
          </w:p>
          <w:p w14:paraId="68C6E686" w14:textId="77777777" w:rsidR="0043154E" w:rsidRDefault="0043154E" w:rsidP="00715C36">
            <w:pPr>
              <w:pStyle w:val="CellNormal"/>
            </w:pPr>
            <w:r>
              <w:t>-</w:t>
            </w:r>
            <w:proofErr w:type="spellStart"/>
            <w:r>
              <w:t>Xcode</w:t>
            </w:r>
            <w:proofErr w:type="spellEnd"/>
            <w:r>
              <w:t xml:space="preserve"> (IOS)</w:t>
            </w:r>
          </w:p>
          <w:p w14:paraId="5CAE82EF" w14:textId="73CF3C68" w:rsidR="0043154E" w:rsidRPr="006B4954" w:rsidRDefault="0043154E" w:rsidP="00715C36">
            <w:pPr>
              <w:pStyle w:val="CellNormal"/>
            </w:pPr>
            <w:r>
              <w:t>-git</w:t>
            </w:r>
          </w:p>
        </w:tc>
      </w:tr>
    </w:tbl>
    <w:p w14:paraId="501F07A2" w14:textId="77777777" w:rsidR="006B4954" w:rsidRDefault="006B4954" w:rsidP="006B4954">
      <w:pPr>
        <w:suppressAutoHyphens/>
        <w:contextualSpacing/>
        <w:rPr>
          <w:rFonts w:asciiTheme="majorHAnsi" w:hAnsiTheme="majorHAnsi" w:cstheme="majorHAnsi"/>
          <w:b/>
          <w:sz w:val="22"/>
          <w:szCs w:val="22"/>
        </w:rPr>
      </w:pPr>
    </w:p>
    <w:p w14:paraId="5174B43B"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0533283C"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69B2F63" w14:textId="77777777" w:rsidR="00A325D0" w:rsidRPr="006B4954" w:rsidRDefault="00A325D0" w:rsidP="006B4954">
      <w:pPr>
        <w:suppressAutoHyphens/>
        <w:contextualSpacing/>
        <w:rPr>
          <w:rFonts w:asciiTheme="majorHAnsi" w:hAnsiTheme="majorHAnsi" w:cstheme="majorHAnsi"/>
          <w:b/>
          <w:color w:val="FF0000"/>
          <w:sz w:val="22"/>
          <w:szCs w:val="22"/>
        </w:rPr>
      </w:pPr>
    </w:p>
    <w:p w14:paraId="5A75952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6BE89944" w14:textId="77777777" w:rsidR="00A325D0" w:rsidRPr="006B4954" w:rsidRDefault="00A325D0" w:rsidP="006B4954">
      <w:pPr>
        <w:suppressAutoHyphens/>
        <w:contextualSpacing/>
        <w:rPr>
          <w:rFonts w:asciiTheme="majorHAnsi" w:hAnsiTheme="majorHAnsi" w:cstheme="majorHAnsi"/>
          <w:sz w:val="22"/>
          <w:szCs w:val="22"/>
        </w:rPr>
      </w:pPr>
    </w:p>
    <w:p w14:paraId="554CAF34" w14:textId="762BCA4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621BBD" w:rsidRPr="00621BBD">
        <w:rPr>
          <w:rFonts w:asciiTheme="majorHAnsi" w:hAnsiTheme="majorHAnsi" w:cstheme="majorHAnsi"/>
          <w:sz w:val="22"/>
          <w:szCs w:val="22"/>
        </w:rPr>
        <w:t xml:space="preserve">The recommended platform for The Gaming Room </w:t>
      </w:r>
      <w:proofErr w:type="spellStart"/>
      <w:r w:rsidR="00621BBD" w:rsidRPr="00621BBD">
        <w:rPr>
          <w:rFonts w:asciiTheme="majorHAnsi" w:hAnsiTheme="majorHAnsi" w:cstheme="majorHAnsi"/>
          <w:sz w:val="22"/>
          <w:szCs w:val="22"/>
        </w:rPr>
        <w:t>GameService</w:t>
      </w:r>
      <w:proofErr w:type="spellEnd"/>
      <w:r w:rsidR="00621BBD" w:rsidRPr="00621BBD">
        <w:rPr>
          <w:rFonts w:asciiTheme="majorHAnsi" w:hAnsiTheme="majorHAnsi" w:cstheme="majorHAnsi"/>
          <w:sz w:val="22"/>
          <w:szCs w:val="22"/>
        </w:rPr>
        <w:t xml:space="preserve"> is Java running on either a OSX or Linux platform serving Java applications for their web-based games. It is believed that the OSX system is more secure, although more expensive, and both systems benefit from infrequent needs to be rebooted. Windows platforms are powerful and is the only platform to offer access to some technologies like .NET but suffer from frequent and uncontrolled updates from Microsoft increasing down-time to The Gaming Rooms product offerings.</w:t>
      </w:r>
    </w:p>
    <w:p w14:paraId="79EA2E23" w14:textId="77777777" w:rsidR="00A325D0" w:rsidRPr="006B4954" w:rsidRDefault="00A325D0" w:rsidP="006B4954">
      <w:pPr>
        <w:suppressAutoHyphens/>
        <w:ind w:left="720"/>
        <w:contextualSpacing/>
        <w:rPr>
          <w:rFonts w:asciiTheme="majorHAnsi" w:hAnsiTheme="majorHAnsi" w:cstheme="majorHAnsi"/>
          <w:sz w:val="22"/>
          <w:szCs w:val="22"/>
        </w:rPr>
      </w:pPr>
    </w:p>
    <w:p w14:paraId="27F8E329" w14:textId="6E94330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w:t>
      </w:r>
      <w:r w:rsidR="0043154E">
        <w:rPr>
          <w:rFonts w:asciiTheme="majorHAnsi" w:hAnsiTheme="majorHAnsi" w:cstheme="majorHAnsi"/>
          <w:sz w:val="22"/>
          <w:szCs w:val="22"/>
        </w:rPr>
        <w:t xml:space="preserve"> All three operating systems support secure directory services such as LDAP.</w:t>
      </w:r>
      <w:r w:rsidRPr="006B4954">
        <w:rPr>
          <w:rFonts w:asciiTheme="majorHAnsi" w:hAnsiTheme="majorHAnsi" w:cstheme="majorHAnsi"/>
          <w:sz w:val="22"/>
          <w:szCs w:val="22"/>
        </w:rPr>
        <w:t xml:space="preserve"> </w:t>
      </w:r>
      <w:r w:rsidR="00621BBD" w:rsidRPr="00621BBD">
        <w:rPr>
          <w:rFonts w:asciiTheme="majorHAnsi" w:hAnsiTheme="majorHAnsi" w:cstheme="majorHAnsi"/>
          <w:sz w:val="22"/>
          <w:szCs w:val="22"/>
        </w:rPr>
        <w:t xml:space="preserve">OSX is a closed operating system that natively runs on Apple computer systems. The term “Closed” describes the fact that the source code to the OS is not available from its manufacturer Apple. If any problems arise between the operating system and the hardware the manufacturer will be the only ones to rely on for a solution. Linux, on the other hand, is an open software and benefits from a large community of support for operating system issues. Windows, from Microsoft, is also closed and like OSX, requires any patches to come from the manufacturer. All three platforms have Java Run Time Environments available for them that allow code written in Java to run on them. Care </w:t>
      </w:r>
      <w:proofErr w:type="gramStart"/>
      <w:r w:rsidR="00621BBD" w:rsidRPr="00621BBD">
        <w:rPr>
          <w:rFonts w:asciiTheme="majorHAnsi" w:hAnsiTheme="majorHAnsi" w:cstheme="majorHAnsi"/>
          <w:sz w:val="22"/>
          <w:szCs w:val="22"/>
        </w:rPr>
        <w:t>has to</w:t>
      </w:r>
      <w:proofErr w:type="gramEnd"/>
      <w:r w:rsidR="00621BBD" w:rsidRPr="00621BBD">
        <w:rPr>
          <w:rFonts w:asciiTheme="majorHAnsi" w:hAnsiTheme="majorHAnsi" w:cstheme="majorHAnsi"/>
          <w:sz w:val="22"/>
          <w:szCs w:val="22"/>
        </w:rPr>
        <w:t xml:space="preserve"> be made to avoid using an</w:t>
      </w:r>
      <w:r w:rsidR="00517B9C">
        <w:rPr>
          <w:rFonts w:asciiTheme="majorHAnsi" w:hAnsiTheme="majorHAnsi" w:cstheme="majorHAnsi"/>
          <w:sz w:val="22"/>
          <w:szCs w:val="22"/>
        </w:rPr>
        <w:t>y</w:t>
      </w:r>
      <w:r w:rsidR="00621BBD" w:rsidRPr="00621BBD">
        <w:rPr>
          <w:rFonts w:asciiTheme="majorHAnsi" w:hAnsiTheme="majorHAnsi" w:cstheme="majorHAnsi"/>
          <w:sz w:val="22"/>
          <w:szCs w:val="22"/>
        </w:rPr>
        <w:t xml:space="preserve"> platform specific code or, if writing platform specific code, to write code to accommodate when the platform is different.</w:t>
      </w:r>
    </w:p>
    <w:p w14:paraId="122F6BD9" w14:textId="77777777" w:rsidR="00A325D0" w:rsidRPr="006B4954" w:rsidRDefault="00A325D0" w:rsidP="006B4954">
      <w:pPr>
        <w:suppressAutoHyphens/>
        <w:contextualSpacing/>
        <w:rPr>
          <w:rFonts w:asciiTheme="majorHAnsi" w:hAnsiTheme="majorHAnsi" w:cstheme="majorHAnsi"/>
          <w:sz w:val="22"/>
          <w:szCs w:val="22"/>
        </w:rPr>
      </w:pPr>
    </w:p>
    <w:p w14:paraId="4049100A" w14:textId="6B7D796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621BBD" w:rsidRPr="00621BBD">
        <w:rPr>
          <w:rFonts w:asciiTheme="majorHAnsi" w:hAnsiTheme="majorHAnsi" w:cstheme="majorHAnsi"/>
          <w:sz w:val="22"/>
          <w:szCs w:val="22"/>
        </w:rPr>
        <w:t xml:space="preserve">Storage management should be a cloud or network storage connected to the </w:t>
      </w:r>
      <w:proofErr w:type="gramStart"/>
      <w:r w:rsidR="00621BBD" w:rsidRPr="00621BBD">
        <w:rPr>
          <w:rFonts w:asciiTheme="majorHAnsi" w:hAnsiTheme="majorHAnsi" w:cstheme="majorHAnsi"/>
          <w:sz w:val="22"/>
          <w:szCs w:val="22"/>
        </w:rPr>
        <w:t>web-server</w:t>
      </w:r>
      <w:proofErr w:type="gramEnd"/>
      <w:r w:rsidR="00621BBD" w:rsidRPr="00621BBD">
        <w:rPr>
          <w:rFonts w:asciiTheme="majorHAnsi" w:hAnsiTheme="majorHAnsi" w:cstheme="majorHAnsi"/>
          <w:sz w:val="22"/>
          <w:szCs w:val="22"/>
        </w:rPr>
        <w:t xml:space="preserve"> for account histories, game details, and game applications. The local client systems should dynamically get game details and applications and the users details as needed from the server once logged on to the service. If games storage requirements get too large or to reduce network traffic during </w:t>
      </w:r>
      <w:proofErr w:type="gramStart"/>
      <w:r w:rsidR="00621BBD" w:rsidRPr="00621BBD">
        <w:rPr>
          <w:rFonts w:asciiTheme="majorHAnsi" w:hAnsiTheme="majorHAnsi" w:cstheme="majorHAnsi"/>
          <w:sz w:val="22"/>
          <w:szCs w:val="22"/>
        </w:rPr>
        <w:t>game</w:t>
      </w:r>
      <w:proofErr w:type="gramEnd"/>
      <w:r w:rsidR="00621BBD" w:rsidRPr="00621BBD">
        <w:rPr>
          <w:rFonts w:asciiTheme="majorHAnsi" w:hAnsiTheme="majorHAnsi" w:cstheme="majorHAnsi"/>
          <w:sz w:val="22"/>
          <w:szCs w:val="22"/>
        </w:rPr>
        <w:t xml:space="preserve"> it is possible to download encoded static game data to the local client and allow the client to decrypt and apply game data as needed. This would require the client to update when new releases or updates are available</w:t>
      </w:r>
    </w:p>
    <w:p w14:paraId="4DF92FEA" w14:textId="77777777" w:rsidR="00A325D0" w:rsidRPr="006B4954" w:rsidRDefault="00A325D0" w:rsidP="006B4954">
      <w:pPr>
        <w:suppressAutoHyphens/>
        <w:contextualSpacing/>
        <w:rPr>
          <w:rFonts w:asciiTheme="majorHAnsi" w:hAnsiTheme="majorHAnsi" w:cstheme="majorHAnsi"/>
          <w:sz w:val="22"/>
          <w:szCs w:val="22"/>
        </w:rPr>
      </w:pPr>
    </w:p>
    <w:p w14:paraId="6BB00D81" w14:textId="20FF8D3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621BBD" w:rsidRPr="00621BBD">
        <w:rPr>
          <w:rFonts w:asciiTheme="majorHAnsi" w:hAnsiTheme="majorHAnsi" w:cstheme="majorHAnsi"/>
          <w:sz w:val="22"/>
          <w:szCs w:val="22"/>
        </w:rPr>
        <w:t xml:space="preserve">Memory paging will be used to move data and code in and out of memory on demand. Both Linux and </w:t>
      </w:r>
      <w:proofErr w:type="spellStart"/>
      <w:r w:rsidR="00621BBD" w:rsidRPr="00621BBD">
        <w:rPr>
          <w:rFonts w:asciiTheme="majorHAnsi" w:hAnsiTheme="majorHAnsi" w:cstheme="majorHAnsi"/>
          <w:sz w:val="22"/>
          <w:szCs w:val="22"/>
        </w:rPr>
        <w:t>OSx</w:t>
      </w:r>
      <w:proofErr w:type="spellEnd"/>
      <w:r w:rsidR="00621BBD" w:rsidRPr="00621BBD">
        <w:rPr>
          <w:rFonts w:asciiTheme="majorHAnsi" w:hAnsiTheme="majorHAnsi" w:cstheme="majorHAnsi"/>
          <w:sz w:val="22"/>
          <w:szCs w:val="22"/>
        </w:rPr>
        <w:t xml:space="preserve"> use demand paging to manage memory allocation between active memory and secondary storage.</w:t>
      </w:r>
    </w:p>
    <w:p w14:paraId="5C030479" w14:textId="77777777" w:rsidR="00A325D0" w:rsidRPr="006B4954" w:rsidRDefault="00A325D0" w:rsidP="006B4954">
      <w:pPr>
        <w:suppressAutoHyphens/>
        <w:contextualSpacing/>
        <w:rPr>
          <w:rFonts w:asciiTheme="majorHAnsi" w:hAnsiTheme="majorHAnsi" w:cstheme="majorHAnsi"/>
          <w:sz w:val="22"/>
          <w:szCs w:val="22"/>
        </w:rPr>
      </w:pPr>
    </w:p>
    <w:p w14:paraId="7ACF8479" w14:textId="6D3A94E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621BBD" w:rsidRPr="00621BBD">
        <w:rPr>
          <w:rFonts w:asciiTheme="majorHAnsi" w:hAnsiTheme="majorHAnsi" w:cstheme="majorHAnsi"/>
          <w:sz w:val="22"/>
          <w:szCs w:val="22"/>
        </w:rPr>
        <w:t>As a distributed application, the software will be asynchronously messaging and non-blocking. At no time can the server be stopped waiting for response from one client due to any loss of connectivity.  Also, the application itself will need to be always responsive.</w:t>
      </w:r>
    </w:p>
    <w:p w14:paraId="061A1317" w14:textId="77777777" w:rsidR="00A325D0" w:rsidRPr="006B4954" w:rsidRDefault="00A325D0" w:rsidP="006B4954">
      <w:pPr>
        <w:suppressAutoHyphens/>
        <w:ind w:left="720"/>
        <w:contextualSpacing/>
        <w:rPr>
          <w:rFonts w:asciiTheme="majorHAnsi" w:hAnsiTheme="majorHAnsi" w:cstheme="majorHAnsi"/>
          <w:sz w:val="22"/>
          <w:szCs w:val="22"/>
        </w:rPr>
      </w:pPr>
    </w:p>
    <w:p w14:paraId="315B1A05" w14:textId="01FC4DA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621BBD" w:rsidRPr="00621BBD">
        <w:rPr>
          <w:rFonts w:asciiTheme="majorHAnsi" w:hAnsiTheme="majorHAnsi" w:cstheme="majorHAnsi"/>
          <w:sz w:val="22"/>
          <w:szCs w:val="22"/>
        </w:rPr>
        <w:t>All private data will be encrypted before being sent between client and server. All locally stored data files will also be encrypted.</w:t>
      </w:r>
    </w:p>
    <w:p w14:paraId="0F02024B" w14:textId="77777777"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3BC5D" w14:textId="77777777" w:rsidR="00090899" w:rsidRDefault="00090899">
      <w:r>
        <w:separator/>
      </w:r>
    </w:p>
  </w:endnote>
  <w:endnote w:type="continuationSeparator" w:id="0">
    <w:p w14:paraId="59D539EE" w14:textId="77777777" w:rsidR="00090899" w:rsidRDefault="00090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915A7" w14:textId="77777777" w:rsidR="00A325D0" w:rsidRDefault="00A325D0">
    <w:pPr>
      <w:pBdr>
        <w:top w:val="nil"/>
        <w:left w:val="nil"/>
        <w:bottom w:val="nil"/>
        <w:right w:val="nil"/>
        <w:between w:val="nil"/>
      </w:pBdr>
      <w:tabs>
        <w:tab w:val="center" w:pos="4680"/>
        <w:tab w:val="right" w:pos="9360"/>
      </w:tabs>
      <w:jc w:val="right"/>
      <w:rPr>
        <w:color w:val="000000"/>
      </w:rPr>
    </w:pPr>
  </w:p>
  <w:p w14:paraId="7CA07477"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93CF7"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42C4CFDC"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1B789" w14:textId="77777777" w:rsidR="00090899" w:rsidRDefault="00090899">
      <w:r>
        <w:separator/>
      </w:r>
    </w:p>
  </w:footnote>
  <w:footnote w:type="continuationSeparator" w:id="0">
    <w:p w14:paraId="08A57A7C" w14:textId="77777777" w:rsidR="00090899" w:rsidRDefault="00090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16657"/>
    <w:multiLevelType w:val="hybridMultilevel"/>
    <w:tmpl w:val="CBE49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B32300"/>
    <w:multiLevelType w:val="hybridMultilevel"/>
    <w:tmpl w:val="D8B65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927E31"/>
    <w:multiLevelType w:val="hybridMultilevel"/>
    <w:tmpl w:val="D50EF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C56153"/>
    <w:multiLevelType w:val="hybridMultilevel"/>
    <w:tmpl w:val="12FA6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1C2D2D"/>
    <w:multiLevelType w:val="hybridMultilevel"/>
    <w:tmpl w:val="A4FA7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03D"/>
    <w:rsid w:val="0000035C"/>
    <w:rsid w:val="00090899"/>
    <w:rsid w:val="000E368B"/>
    <w:rsid w:val="000F1BF0"/>
    <w:rsid w:val="000F5165"/>
    <w:rsid w:val="0012358C"/>
    <w:rsid w:val="00127072"/>
    <w:rsid w:val="00163A96"/>
    <w:rsid w:val="001B32DF"/>
    <w:rsid w:val="001B7DDA"/>
    <w:rsid w:val="002A6909"/>
    <w:rsid w:val="00344733"/>
    <w:rsid w:val="003637A0"/>
    <w:rsid w:val="003723B7"/>
    <w:rsid w:val="003979DB"/>
    <w:rsid w:val="004306E0"/>
    <w:rsid w:val="0043154E"/>
    <w:rsid w:val="00451B23"/>
    <w:rsid w:val="004C5263"/>
    <w:rsid w:val="004D630E"/>
    <w:rsid w:val="00517B9C"/>
    <w:rsid w:val="00570FFF"/>
    <w:rsid w:val="005E1832"/>
    <w:rsid w:val="00621BBD"/>
    <w:rsid w:val="00691EB9"/>
    <w:rsid w:val="006B4954"/>
    <w:rsid w:val="006D69D2"/>
    <w:rsid w:val="00715C36"/>
    <w:rsid w:val="00717FC1"/>
    <w:rsid w:val="00730BFB"/>
    <w:rsid w:val="00751740"/>
    <w:rsid w:val="007B3540"/>
    <w:rsid w:val="007F3EC1"/>
    <w:rsid w:val="0083682E"/>
    <w:rsid w:val="008A485F"/>
    <w:rsid w:val="00981D79"/>
    <w:rsid w:val="00997942"/>
    <w:rsid w:val="009F5E02"/>
    <w:rsid w:val="00A05A3A"/>
    <w:rsid w:val="00A325D0"/>
    <w:rsid w:val="00A84F8F"/>
    <w:rsid w:val="00B20A2D"/>
    <w:rsid w:val="00B66FF2"/>
    <w:rsid w:val="00B951B1"/>
    <w:rsid w:val="00D77403"/>
    <w:rsid w:val="00DA42A3"/>
    <w:rsid w:val="00DE048C"/>
    <w:rsid w:val="00E0390F"/>
    <w:rsid w:val="00E041A9"/>
    <w:rsid w:val="00E61BA3"/>
    <w:rsid w:val="00E8003D"/>
    <w:rsid w:val="00E92D69"/>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A6287"/>
  <w15:docId w15:val="{4F7FEB5F-77B3-4CE6-AF11-BCFEAE67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8003D"/>
    <w:pPr>
      <w:ind w:left="720"/>
      <w:contextualSpacing/>
    </w:pPr>
  </w:style>
  <w:style w:type="paragraph" w:customStyle="1" w:styleId="CellNormal">
    <w:name w:val="Cell Normal"/>
    <w:basedOn w:val="Normal"/>
    <w:link w:val="CellNormalChar"/>
    <w:qFormat/>
    <w:rsid w:val="002A6909"/>
    <w:pPr>
      <w:ind w:left="108" w:hanging="108"/>
    </w:pPr>
  </w:style>
  <w:style w:type="character" w:customStyle="1" w:styleId="CellNormalChar">
    <w:name w:val="Cell Normal Char"/>
    <w:basedOn w:val="DefaultParagraphFont"/>
    <w:link w:val="CellNormal"/>
    <w:rsid w:val="002A6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cuments\Custom%20Office%20Templates\CS%20230%20Project%20Software%20Desig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CS 230 Project Software Design Template.dotx</Template>
  <TotalTime>0</TotalTime>
  <Pages>1</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Kraatz</dc:creator>
  <cp:lastModifiedBy>Kraatz, James</cp:lastModifiedBy>
  <cp:revision>2</cp:revision>
  <dcterms:created xsi:type="dcterms:W3CDTF">2021-04-19T02:08:00Z</dcterms:created>
  <dcterms:modified xsi:type="dcterms:W3CDTF">2021-04-19T02:08:00Z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