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C712" w14:textId="30D684D2" w:rsidR="00E21E50" w:rsidRDefault="00E2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Kunstle</w:t>
      </w:r>
      <w:proofErr w:type="spellEnd"/>
    </w:p>
    <w:p w14:paraId="30B23F50" w14:textId="00E30617" w:rsidR="00E21E50" w:rsidRDefault="00E2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Privacy-Via-GAN Research Project Proposal</w:t>
      </w:r>
    </w:p>
    <w:p w14:paraId="206D4539" w14:textId="4DD98CB1" w:rsidR="00E21E50" w:rsidRDefault="00E21E50">
      <w:pPr>
        <w:rPr>
          <w:rFonts w:ascii="Times New Roman" w:hAnsi="Times New Roman" w:cs="Times New Roman"/>
        </w:rPr>
      </w:pPr>
    </w:p>
    <w:p w14:paraId="2DF73399" w14:textId="0D5D4601" w:rsidR="00040929" w:rsidRDefault="00040929">
      <w:pPr>
        <w:rPr>
          <w:rFonts w:ascii="Times New Roman" w:hAnsi="Times New Roman" w:cs="Times New Roman"/>
        </w:rPr>
      </w:pPr>
    </w:p>
    <w:p w14:paraId="4E5342E5" w14:textId="7E13E6EC" w:rsidR="00BC05E4" w:rsidRDefault="00BC05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Statement of Inquiry:</w:t>
      </w:r>
    </w:p>
    <w:p w14:paraId="5C8EF9F2" w14:textId="7F48A307" w:rsidR="00BC05E4" w:rsidRPr="00BC05E4" w:rsidRDefault="00BC0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Can modern GANs, specifically </w:t>
      </w:r>
      <w:proofErr w:type="spellStart"/>
      <w:r>
        <w:rPr>
          <w:rFonts w:ascii="Times New Roman" w:hAnsi="Times New Roman" w:cs="Times New Roman"/>
        </w:rPr>
        <w:t>CycleGANs</w:t>
      </w:r>
      <w:proofErr w:type="spellEnd"/>
      <w:r w:rsidR="00F73F44">
        <w:rPr>
          <w:rFonts w:ascii="Times New Roman" w:hAnsi="Times New Roman" w:cs="Times New Roman"/>
        </w:rPr>
        <w:t xml:space="preserve"> (CGANS)</w:t>
      </w:r>
      <w:r>
        <w:rPr>
          <w:rFonts w:ascii="Times New Roman" w:hAnsi="Times New Roman" w:cs="Times New Roman"/>
        </w:rPr>
        <w:t>, be used to disturb the latent structure of images posted to social media in such a way that they are adversarial to individual recognition? Can this be done in such a way that the image is maximally disturbed from the perspective of recognition networks while remaining minimally changed from the perspective of users?</w:t>
      </w:r>
    </w:p>
    <w:p w14:paraId="2F8362E6" w14:textId="77777777" w:rsidR="00BC05E4" w:rsidRDefault="00BC05E4">
      <w:pPr>
        <w:rPr>
          <w:rFonts w:ascii="Times New Roman" w:hAnsi="Times New Roman" w:cs="Times New Roman"/>
        </w:rPr>
      </w:pPr>
    </w:p>
    <w:p w14:paraId="47471642" w14:textId="74416F71" w:rsidR="00E21E50" w:rsidRPr="00040929" w:rsidRDefault="00040929" w:rsidP="00040929">
      <w:pPr>
        <w:rPr>
          <w:rFonts w:ascii="Times New Roman" w:hAnsi="Times New Roman" w:cs="Times New Roman"/>
          <w:b/>
          <w:bCs/>
        </w:rPr>
      </w:pPr>
      <w:r w:rsidRPr="00040929">
        <w:rPr>
          <w:rFonts w:ascii="Times New Roman" w:hAnsi="Times New Roman" w:cs="Times New Roman"/>
          <w:b/>
          <w:bCs/>
        </w:rPr>
        <w:t>Context:</w:t>
      </w:r>
    </w:p>
    <w:p w14:paraId="2C2F6DC2" w14:textId="0CFE267D" w:rsidR="00E21E50" w:rsidRDefault="00E21E50" w:rsidP="00E2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popular VOX article “</w:t>
      </w:r>
      <w:r w:rsidRPr="00E21E50">
        <w:rPr>
          <w:rFonts w:ascii="Times New Roman" w:hAnsi="Times New Roman" w:cs="Times New Roman"/>
          <w:b/>
          <w:bCs/>
        </w:rPr>
        <w:t>Some AI just shouldn’t exist</w:t>
      </w:r>
      <w:r>
        <w:rPr>
          <w:rFonts w:ascii="Times New Roman" w:hAnsi="Times New Roman" w:cs="Times New Roman"/>
        </w:rPr>
        <w:t xml:space="preserve">,” author </w:t>
      </w:r>
      <w:proofErr w:type="spellStart"/>
      <w:r>
        <w:rPr>
          <w:rFonts w:ascii="Times New Roman" w:hAnsi="Times New Roman" w:cs="Times New Roman"/>
        </w:rPr>
        <w:t>Sigal</w:t>
      </w:r>
      <w:proofErr w:type="spellEnd"/>
      <w:r>
        <w:rPr>
          <w:rFonts w:ascii="Times New Roman" w:hAnsi="Times New Roman" w:cs="Times New Roman"/>
        </w:rPr>
        <w:t xml:space="preserve"> Samuel portrays the current state of facial recognition and individual classification DL models as biased and harmful to racial and sexual equality. Indeed, </w:t>
      </w:r>
      <w:proofErr w:type="spellStart"/>
      <w:r w:rsidRPr="00E21E50">
        <w:rPr>
          <w:rFonts w:ascii="Times New Roman" w:hAnsi="Times New Roman" w:cs="Times New Roman"/>
        </w:rPr>
        <w:t>Zoé</w:t>
      </w:r>
      <w:proofErr w:type="spellEnd"/>
      <w:r w:rsidRPr="00E21E50">
        <w:rPr>
          <w:rFonts w:ascii="Times New Roman" w:hAnsi="Times New Roman" w:cs="Times New Roman"/>
        </w:rPr>
        <w:t xml:space="preserve"> </w:t>
      </w:r>
      <w:proofErr w:type="spellStart"/>
      <w:r w:rsidRPr="00E21E50">
        <w:rPr>
          <w:rFonts w:ascii="Times New Roman" w:hAnsi="Times New Roman" w:cs="Times New Roman"/>
        </w:rPr>
        <w:t>Samudzi</w:t>
      </w:r>
      <w:proofErr w:type="spellEnd"/>
      <w:r>
        <w:rPr>
          <w:rFonts w:ascii="Times New Roman" w:hAnsi="Times New Roman" w:cs="Times New Roman"/>
        </w:rPr>
        <w:t xml:space="preserve"> of The Daily Beast argues poignantly: </w:t>
      </w:r>
    </w:p>
    <w:p w14:paraId="0D172EA7" w14:textId="77777777" w:rsidR="00E21E50" w:rsidRDefault="00E21E50" w:rsidP="00E21E50">
      <w:pPr>
        <w:rPr>
          <w:rFonts w:ascii="Times New Roman" w:hAnsi="Times New Roman" w:cs="Times New Roman"/>
        </w:rPr>
      </w:pPr>
    </w:p>
    <w:p w14:paraId="144C80EA" w14:textId="7908FDEA" w:rsidR="00E21E50" w:rsidRDefault="00E21E50" w:rsidP="0004092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“</w:t>
      </w:r>
      <w:r w:rsidRPr="00E21E50">
        <w:rPr>
          <w:rFonts w:ascii="Times New Roman" w:hAnsi="Times New Roman" w:cs="Times New Roman"/>
          <w:i/>
          <w:iCs/>
        </w:rPr>
        <w:t>In a country where crime prevention already associates blackness with inherent criminality, why would we fight to make our faces more legible to a system designed to police us? … It is not social progress to make black people equally visible to software that will inevitably be further weaponized against us.</w:t>
      </w:r>
      <w:r>
        <w:rPr>
          <w:rFonts w:ascii="Times New Roman" w:hAnsi="Times New Roman" w:cs="Times New Roman"/>
          <w:i/>
          <w:iCs/>
        </w:rPr>
        <w:t>”</w:t>
      </w:r>
    </w:p>
    <w:p w14:paraId="6901E707" w14:textId="77777777" w:rsidR="00040929" w:rsidRPr="00040929" w:rsidRDefault="00040929" w:rsidP="00040929">
      <w:pPr>
        <w:jc w:val="center"/>
        <w:rPr>
          <w:rFonts w:ascii="Times New Roman" w:hAnsi="Times New Roman" w:cs="Times New Roman"/>
          <w:i/>
          <w:iCs/>
        </w:rPr>
      </w:pPr>
    </w:p>
    <w:p w14:paraId="026F40B8" w14:textId="4C2897E2" w:rsidR="00E21E50" w:rsidRDefault="00E21E50" w:rsidP="00E2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Reported by </w:t>
      </w:r>
      <w:proofErr w:type="spellStart"/>
      <w:r>
        <w:rPr>
          <w:rFonts w:ascii="Times New Roman" w:hAnsi="Times New Roman" w:cs="Times New Roman"/>
        </w:rPr>
        <w:t>Sigal</w:t>
      </w:r>
      <w:proofErr w:type="spellEnd"/>
      <w:r>
        <w:rPr>
          <w:rFonts w:ascii="Times New Roman" w:hAnsi="Times New Roman" w:cs="Times New Roman"/>
        </w:rPr>
        <w:t xml:space="preserve"> Samuel once again in the VOX article “</w:t>
      </w:r>
      <w:r w:rsidRPr="00E21E50">
        <w:rPr>
          <w:rFonts w:ascii="Times New Roman" w:hAnsi="Times New Roman" w:cs="Times New Roman"/>
          <w:b/>
          <w:bCs/>
        </w:rPr>
        <w:t>Facebook will finally ask permission before using facial recognition on you</w:t>
      </w:r>
      <w:r>
        <w:rPr>
          <w:rFonts w:ascii="Times New Roman" w:hAnsi="Times New Roman" w:cs="Times New Roman"/>
        </w:rPr>
        <w:t xml:space="preserve">,” it is becoming increasingly alarming to the average consumer, as well as to </w:t>
      </w:r>
      <w:r w:rsidR="00040929">
        <w:rPr>
          <w:rFonts w:ascii="Times New Roman" w:hAnsi="Times New Roman" w:cs="Times New Roman"/>
        </w:rPr>
        <w:t>legal experts and AI ethicists</w:t>
      </w:r>
      <w:r>
        <w:rPr>
          <w:rFonts w:ascii="Times New Roman" w:hAnsi="Times New Roman" w:cs="Times New Roman"/>
        </w:rPr>
        <w:t xml:space="preserve">, that large companies are using Deep Learning algorithms in ways that jeopardize the privacy of their users. </w:t>
      </w:r>
    </w:p>
    <w:p w14:paraId="2A10E2BA" w14:textId="77777777" w:rsidR="00040929" w:rsidRDefault="00E21E50" w:rsidP="00E21E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such as for Facebook, these companies are being forced to </w:t>
      </w:r>
      <w:r w:rsidR="00040929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 xml:space="preserve"> customers to “Opt-In” to these services</w:t>
      </w:r>
      <w:r w:rsidR="00040929">
        <w:rPr>
          <w:rFonts w:ascii="Times New Roman" w:hAnsi="Times New Roman" w:cs="Times New Roman"/>
        </w:rPr>
        <w:t xml:space="preserve"> rather than to implement them by default or to use the “Opt-Out” model. </w:t>
      </w:r>
    </w:p>
    <w:p w14:paraId="0118CD12" w14:textId="4C57A885" w:rsidR="00E21E50" w:rsidRDefault="00040929" w:rsidP="0004092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is a step in the right direction, it requires compliance by the companies, much of which appears to be unenforceable legally and reliant on good faith. </w:t>
      </w:r>
    </w:p>
    <w:p w14:paraId="7F52A88C" w14:textId="1CA96FCF" w:rsidR="00A77534" w:rsidRDefault="00A77534" w:rsidP="0004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785DFA" w14:textId="2377D579" w:rsidR="00A77534" w:rsidRDefault="00A77534" w:rsidP="00040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Research </w:t>
      </w:r>
      <w:r w:rsidR="00BC05E4">
        <w:rPr>
          <w:rFonts w:ascii="Times New Roman" w:hAnsi="Times New Roman" w:cs="Times New Roman"/>
          <w:b/>
          <w:bCs/>
        </w:rPr>
        <w:t>Plan</w:t>
      </w:r>
      <w:r>
        <w:rPr>
          <w:rFonts w:ascii="Times New Roman" w:hAnsi="Times New Roman" w:cs="Times New Roman"/>
          <w:b/>
          <w:bCs/>
        </w:rPr>
        <w:t>:</w:t>
      </w:r>
    </w:p>
    <w:p w14:paraId="062E83C2" w14:textId="63358ED0" w:rsidR="00BC05E4" w:rsidRDefault="00F73F44" w:rsidP="00F7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 in Monet-</w:t>
      </w:r>
      <w:proofErr w:type="spellStart"/>
      <w:r>
        <w:rPr>
          <w:rFonts w:ascii="Times New Roman" w:hAnsi="Times New Roman" w:cs="Times New Roman"/>
        </w:rPr>
        <w:t>ify</w:t>
      </w:r>
      <w:proofErr w:type="spellEnd"/>
      <w:r>
        <w:rPr>
          <w:rFonts w:ascii="Times New Roman" w:hAnsi="Times New Roman" w:cs="Times New Roman"/>
        </w:rPr>
        <w:t xml:space="preserve"> Kaggle tournament to practice CGAN workflow and research tools (</w:t>
      </w:r>
      <w:proofErr w:type="spellStart"/>
      <w:r>
        <w:rPr>
          <w:rFonts w:ascii="Times New Roman" w:hAnsi="Times New Roman" w:cs="Times New Roman"/>
        </w:rPr>
        <w:t>paperspace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).</w:t>
      </w:r>
    </w:p>
    <w:p w14:paraId="7FF929A7" w14:textId="188347BA" w:rsidR="00F73F44" w:rsidRDefault="00F73F44" w:rsidP="00F7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into Steganography via CGAN. </w:t>
      </w:r>
    </w:p>
    <w:p w14:paraId="123E212F" w14:textId="77777777" w:rsidR="00F73F44" w:rsidRPr="00F73F44" w:rsidRDefault="00F73F44" w:rsidP="00F73F44">
      <w:pPr>
        <w:rPr>
          <w:rFonts w:ascii="Times New Roman" w:hAnsi="Times New Roman" w:cs="Times New Roman"/>
        </w:rPr>
      </w:pPr>
    </w:p>
    <w:p w14:paraId="2D815322" w14:textId="6654EE0D" w:rsidR="00040929" w:rsidRDefault="00F73F44" w:rsidP="00040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Limitations:</w:t>
      </w:r>
    </w:p>
    <w:p w14:paraId="633D53CB" w14:textId="116F6EE1" w:rsidR="00F73F44" w:rsidRDefault="00F73F44" w:rsidP="0004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don’t yet have a rigorous understanding of networks. By virtue of this, my ability to describe networks using conventional notation is relatively low. However, I have completed extensive coursework in computer graphics and have completed projects using CNNs in the past that have had excellent results. I am going to be completing all of the available rigorous coursework on ML, DL, AI, and AI Ethics over the next two semesters, so I’ll become far more equipped rigorously. </w:t>
      </w:r>
    </w:p>
    <w:p w14:paraId="60838F72" w14:textId="6080B4CD" w:rsidR="00F73F44" w:rsidRDefault="00F73F44" w:rsidP="0004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scope of this project is too large, I’d be very interested in narrowing it to something more bite-size. </w:t>
      </w:r>
    </w:p>
    <w:p w14:paraId="44A5048C" w14:textId="77777777" w:rsidR="00F73F44" w:rsidRPr="00F73F44" w:rsidRDefault="00F73F44" w:rsidP="00040929">
      <w:pPr>
        <w:rPr>
          <w:rFonts w:ascii="Times New Roman" w:hAnsi="Times New Roman" w:cs="Times New Roman"/>
        </w:rPr>
      </w:pPr>
    </w:p>
    <w:sectPr w:rsidR="00F73F44" w:rsidRPr="00F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2F0"/>
    <w:multiLevelType w:val="hybridMultilevel"/>
    <w:tmpl w:val="F4D41B52"/>
    <w:lvl w:ilvl="0" w:tplc="D81C26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0"/>
    <w:rsid w:val="00040929"/>
    <w:rsid w:val="00315281"/>
    <w:rsid w:val="005075BC"/>
    <w:rsid w:val="00776B6E"/>
    <w:rsid w:val="00A77534"/>
    <w:rsid w:val="00BC05E4"/>
    <w:rsid w:val="00E21E50"/>
    <w:rsid w:val="00F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C4E2D"/>
  <w15:chartTrackingRefBased/>
  <w15:docId w15:val="{3F75E8FE-685E-6149-9508-B9FBA72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Kunstle, James, Scott</dc:creator>
  <cp:keywords/>
  <dc:description/>
  <cp:lastModifiedBy>Kunstle, James, Scott</cp:lastModifiedBy>
  <cp:revision>1</cp:revision>
  <dcterms:created xsi:type="dcterms:W3CDTF">2021-01-06T01:05:00Z</dcterms:created>
  <dcterms:modified xsi:type="dcterms:W3CDTF">2021-01-06T01:57:00Z</dcterms:modified>
</cp:coreProperties>
</file>