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5C28" w14:textId="50D50D4E" w:rsidR="00952E6A" w:rsidRDefault="00952E6A" w:rsidP="00980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Developing a Framework to Understand Black-Box </w:t>
      </w:r>
    </w:p>
    <w:p w14:paraId="186C388A" w14:textId="2FA27782" w:rsidR="00952E6A" w:rsidRPr="00952E6A" w:rsidRDefault="00952E6A" w:rsidP="00980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Adversarial Attacks Against Deep Neural Networks</w:t>
      </w:r>
    </w:p>
    <w:p w14:paraId="46CF9445" w14:textId="4985FD39" w:rsidR="00980657" w:rsidRPr="00980657" w:rsidRDefault="00980657" w:rsidP="009806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Proposal</w:t>
      </w:r>
    </w:p>
    <w:p w14:paraId="511FAD19" w14:textId="77777777" w:rsidR="00980657" w:rsidRDefault="00980657" w:rsidP="00980657">
      <w:pPr>
        <w:rPr>
          <w:rFonts w:ascii="Times New Roman" w:hAnsi="Times New Roman" w:cs="Times New Roman"/>
        </w:rPr>
      </w:pPr>
    </w:p>
    <w:p w14:paraId="2FE9C163" w14:textId="0F0F2442" w:rsidR="00980657" w:rsidRPr="00980657" w:rsidRDefault="00980657" w:rsidP="00980657">
      <w:pPr>
        <w:rPr>
          <w:rFonts w:ascii="Times New Roman" w:hAnsi="Times New Roman" w:cs="Times New Roman"/>
          <w:u w:val="single"/>
        </w:rPr>
      </w:pPr>
      <w:r w:rsidRPr="00980657">
        <w:rPr>
          <w:rFonts w:ascii="Times New Roman" w:hAnsi="Times New Roman" w:cs="Times New Roman"/>
          <w:u w:val="single"/>
        </w:rPr>
        <w:t>Student</w:t>
      </w:r>
    </w:p>
    <w:p w14:paraId="123C0FEC" w14:textId="221D4280" w:rsidR="00980657" w:rsidRDefault="00980657" w:rsidP="0098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James </w:t>
      </w:r>
      <w:proofErr w:type="spellStart"/>
      <w:r>
        <w:rPr>
          <w:rFonts w:ascii="Times New Roman" w:hAnsi="Times New Roman" w:cs="Times New Roman"/>
        </w:rPr>
        <w:t>Kunstle</w:t>
      </w:r>
      <w:proofErr w:type="spellEnd"/>
    </w:p>
    <w:p w14:paraId="030BDDC9" w14:textId="6B20F8F6" w:rsidR="00980657" w:rsidRDefault="00980657" w:rsidP="0098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Education:</w:t>
      </w:r>
      <w:r>
        <w:rPr>
          <w:rFonts w:ascii="Times New Roman" w:hAnsi="Times New Roman" w:cs="Times New Roman"/>
        </w:rPr>
        <w:tab/>
        <w:t xml:space="preserve">   4</w:t>
      </w:r>
      <w:r w:rsidRPr="009806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year BA/MS Student, Boston University</w:t>
      </w:r>
    </w:p>
    <w:p w14:paraId="2057CA86" w14:textId="1E028F2B" w:rsidR="00980657" w:rsidRDefault="00980657" w:rsidP="0098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Location:</w:t>
      </w:r>
      <w:r>
        <w:rPr>
          <w:rFonts w:ascii="Times New Roman" w:hAnsi="Times New Roman" w:cs="Times New Roman"/>
        </w:rPr>
        <w:tab/>
        <w:t xml:space="preserve">   Boston Area</w:t>
      </w:r>
    </w:p>
    <w:p w14:paraId="03C6E043" w14:textId="7AFFFC9C" w:rsidR="00980657" w:rsidRDefault="00980657" w:rsidP="0098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Project Period:   Spring Semester 2021</w:t>
      </w:r>
    </w:p>
    <w:p w14:paraId="74A7C795" w14:textId="77777777" w:rsidR="00980657" w:rsidRDefault="00980657" w:rsidP="00980657">
      <w:pPr>
        <w:rPr>
          <w:rFonts w:ascii="Times New Roman" w:hAnsi="Times New Roman" w:cs="Times New Roman"/>
        </w:rPr>
      </w:pPr>
    </w:p>
    <w:p w14:paraId="16090CBF" w14:textId="52EEAE73" w:rsidR="00980657" w:rsidRPr="00980657" w:rsidRDefault="00980657" w:rsidP="00980657">
      <w:pPr>
        <w:rPr>
          <w:rFonts w:ascii="Times New Roman" w:hAnsi="Times New Roman" w:cs="Times New Roman"/>
          <w:u w:val="single"/>
        </w:rPr>
      </w:pPr>
      <w:r w:rsidRPr="00980657">
        <w:rPr>
          <w:rFonts w:ascii="Times New Roman" w:hAnsi="Times New Roman" w:cs="Times New Roman"/>
          <w:u w:val="single"/>
        </w:rPr>
        <w:t>Red Hat Mentor</w:t>
      </w:r>
    </w:p>
    <w:p w14:paraId="6EF4B983" w14:textId="07312626" w:rsidR="00980657" w:rsidRDefault="00980657" w:rsidP="0098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Lance </w:t>
      </w:r>
      <w:proofErr w:type="spellStart"/>
      <w:r>
        <w:rPr>
          <w:rFonts w:ascii="Times New Roman" w:hAnsi="Times New Roman" w:cs="Times New Roman"/>
        </w:rPr>
        <w:t>Galletti</w:t>
      </w:r>
      <w:proofErr w:type="spellEnd"/>
    </w:p>
    <w:p w14:paraId="03913E60" w14:textId="76128FAF" w:rsidR="00980657" w:rsidRDefault="00980657" w:rsidP="00980657">
      <w:pPr>
        <w:rPr>
          <w:rFonts w:ascii="Times New Roman" w:hAnsi="Times New Roman" w:cs="Times New Roman"/>
        </w:rPr>
      </w:pPr>
    </w:p>
    <w:p w14:paraId="7DACD01A" w14:textId="0F645A51" w:rsidR="00980657" w:rsidRDefault="00980657" w:rsidP="00980657">
      <w:pPr>
        <w:rPr>
          <w:rFonts w:ascii="Times New Roman" w:hAnsi="Times New Roman" w:cs="Times New Roman"/>
          <w:u w:val="single"/>
        </w:rPr>
      </w:pPr>
    </w:p>
    <w:p w14:paraId="17E98A8D" w14:textId="3592C034" w:rsidR="009B234A" w:rsidRDefault="009B234A" w:rsidP="0098065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</w:t>
      </w:r>
    </w:p>
    <w:p w14:paraId="5AABD8F1" w14:textId="3E6BBD15" w:rsidR="009B234A" w:rsidRPr="007F6D77" w:rsidRDefault="00980657" w:rsidP="0098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7961B5" w:rsidRPr="00CC6BB7">
        <w:rPr>
          <w:rFonts w:ascii="Times New Roman" w:hAnsi="Times New Roman" w:cs="Times New Roman"/>
          <w:b/>
          <w:bCs/>
        </w:rPr>
        <w:t>Deep Neural Networks</w:t>
      </w:r>
      <w:r w:rsidR="007961B5">
        <w:rPr>
          <w:rFonts w:ascii="Times New Roman" w:hAnsi="Times New Roman" w:cs="Times New Roman"/>
        </w:rPr>
        <w:t xml:space="preserve"> (</w:t>
      </w:r>
      <w:r w:rsidR="007961B5" w:rsidRPr="00CC6BB7">
        <w:rPr>
          <w:rFonts w:ascii="Times New Roman" w:hAnsi="Times New Roman" w:cs="Times New Roman"/>
          <w:b/>
          <w:bCs/>
        </w:rPr>
        <w:t>DNN</w:t>
      </w:r>
      <w:r w:rsidR="00CC6BB7">
        <w:rPr>
          <w:rFonts w:ascii="Times New Roman" w:hAnsi="Times New Roman" w:cs="Times New Roman"/>
          <w:b/>
          <w:bCs/>
        </w:rPr>
        <w:t>s</w:t>
      </w:r>
      <w:r w:rsidR="007961B5">
        <w:rPr>
          <w:rFonts w:ascii="Times New Roman" w:hAnsi="Times New Roman" w:cs="Times New Roman"/>
        </w:rPr>
        <w:t xml:space="preserve">) are becoming </w:t>
      </w:r>
      <w:r w:rsidR="007F6D77">
        <w:rPr>
          <w:rFonts w:ascii="Times New Roman" w:hAnsi="Times New Roman" w:cs="Times New Roman"/>
        </w:rPr>
        <w:t xml:space="preserve">an </w:t>
      </w:r>
      <w:r w:rsidR="007961B5">
        <w:rPr>
          <w:rFonts w:ascii="Times New Roman" w:hAnsi="Times New Roman" w:cs="Times New Roman"/>
        </w:rPr>
        <w:t xml:space="preserve">increasingly common technology </w:t>
      </w:r>
      <w:r w:rsidR="00952E6A">
        <w:rPr>
          <w:rFonts w:ascii="Times New Roman" w:hAnsi="Times New Roman" w:cs="Times New Roman"/>
        </w:rPr>
        <w:t>within</w:t>
      </w:r>
      <w:r w:rsidR="007961B5">
        <w:rPr>
          <w:rFonts w:ascii="Times New Roman" w:hAnsi="Times New Roman" w:cs="Times New Roman"/>
        </w:rPr>
        <w:t xml:space="preserve"> </w:t>
      </w:r>
      <w:r w:rsidR="00CC6BB7">
        <w:rPr>
          <w:rFonts w:ascii="Times New Roman" w:hAnsi="Times New Roman" w:cs="Times New Roman"/>
        </w:rPr>
        <w:t>most domains of software products. They are used to categorize and recognize input text</w:t>
      </w:r>
      <w:r w:rsidR="00952E6A">
        <w:rPr>
          <w:rFonts w:ascii="Times New Roman" w:hAnsi="Times New Roman" w:cs="Times New Roman"/>
        </w:rPr>
        <w:t>ual</w:t>
      </w:r>
      <w:r w:rsidR="00CC6BB7">
        <w:rPr>
          <w:rFonts w:ascii="Times New Roman" w:hAnsi="Times New Roman" w:cs="Times New Roman"/>
        </w:rPr>
        <w:t>, visual, and audio data</w:t>
      </w:r>
      <w:r w:rsidR="00952E6A">
        <w:rPr>
          <w:rFonts w:ascii="Times New Roman" w:hAnsi="Times New Roman" w:cs="Times New Roman"/>
        </w:rPr>
        <w:t xml:space="preserve">. As </w:t>
      </w:r>
      <w:r w:rsidR="00952E6A">
        <w:rPr>
          <w:rFonts w:ascii="Times New Roman" w:hAnsi="Times New Roman" w:cs="Times New Roman"/>
          <w:b/>
          <w:bCs/>
        </w:rPr>
        <w:t>DNNs</w:t>
      </w:r>
      <w:r w:rsidR="00952E6A">
        <w:rPr>
          <w:rFonts w:ascii="Times New Roman" w:hAnsi="Times New Roman" w:cs="Times New Roman"/>
        </w:rPr>
        <w:t xml:space="preserve"> become more reliable and their application becomes more common, ethical and security questions must be </w:t>
      </w:r>
      <w:r w:rsidR="007F6D77">
        <w:rPr>
          <w:rFonts w:ascii="Times New Roman" w:hAnsi="Times New Roman" w:cs="Times New Roman"/>
        </w:rPr>
        <w:t>answered</w:t>
      </w:r>
      <w:r w:rsidR="00952E6A">
        <w:rPr>
          <w:rFonts w:ascii="Times New Roman" w:hAnsi="Times New Roman" w:cs="Times New Roman"/>
        </w:rPr>
        <w:t xml:space="preserve"> as to whether they pose a systematic threat to individual privacy.</w:t>
      </w:r>
      <w:r w:rsidR="00952E6A">
        <w:rPr>
          <w:rFonts w:ascii="Times New Roman" w:hAnsi="Times New Roman" w:cs="Times New Roman"/>
          <w:b/>
          <w:bCs/>
        </w:rPr>
        <w:t xml:space="preserve"> </w:t>
      </w:r>
      <w:r w:rsidR="00952E6A">
        <w:rPr>
          <w:rFonts w:ascii="Times New Roman" w:hAnsi="Times New Roman" w:cs="Times New Roman"/>
        </w:rPr>
        <w:t>This motivates the need</w:t>
      </w:r>
      <w:r w:rsidR="007F6D77">
        <w:rPr>
          <w:rFonts w:ascii="Times New Roman" w:hAnsi="Times New Roman" w:cs="Times New Roman"/>
        </w:rPr>
        <w:t xml:space="preserve"> for a formal understanding of what kinds of inputs to an arbitrary </w:t>
      </w:r>
      <w:r w:rsidR="007F6D77">
        <w:rPr>
          <w:rFonts w:ascii="Times New Roman" w:hAnsi="Times New Roman" w:cs="Times New Roman"/>
          <w:b/>
          <w:bCs/>
        </w:rPr>
        <w:t>DNN</w:t>
      </w:r>
      <w:r w:rsidR="007F6D77">
        <w:rPr>
          <w:rFonts w:ascii="Times New Roman" w:hAnsi="Times New Roman" w:cs="Times New Roman"/>
        </w:rPr>
        <w:t xml:space="preserve"> can potentially avoid accurate analysis by a network, thereby preserving the privacy of the content of the input. </w:t>
      </w:r>
    </w:p>
    <w:p w14:paraId="2DB03D07" w14:textId="24170C32" w:rsidR="00980657" w:rsidRDefault="00CC6BB7" w:rsidP="009B234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Attacks targeting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>, which intend to lead to a misclassification pointing to either a target range or in general can be very sophisticated, in some cases (</w:t>
      </w:r>
      <w:r>
        <w:rPr>
          <w:rFonts w:ascii="Times New Roman" w:hAnsi="Times New Roman" w:cs="Times New Roman"/>
          <w:b/>
          <w:bCs/>
        </w:rPr>
        <w:t>White-box attacks</w:t>
      </w:r>
      <w:r>
        <w:rPr>
          <w:rFonts w:ascii="Times New Roman" w:hAnsi="Times New Roman" w:cs="Times New Roman"/>
        </w:rPr>
        <w:t xml:space="preserve">) using the weights and parameters of a network to construct </w:t>
      </w:r>
      <w:proofErr w:type="spellStart"/>
      <w:r>
        <w:rPr>
          <w:rFonts w:ascii="Times New Roman" w:hAnsi="Times New Roman" w:cs="Times New Roman"/>
          <w:b/>
          <w:bCs/>
        </w:rPr>
        <w:t>AdvIn</w:t>
      </w:r>
      <w:proofErr w:type="spellEnd"/>
      <w:r>
        <w:rPr>
          <w:rFonts w:ascii="Times New Roman" w:hAnsi="Times New Roman" w:cs="Times New Roman"/>
        </w:rPr>
        <w:t xml:space="preserve">. </w:t>
      </w:r>
      <w:r w:rsidR="009B234A">
        <w:rPr>
          <w:rFonts w:ascii="Times New Roman" w:hAnsi="Times New Roman" w:cs="Times New Roman"/>
        </w:rPr>
        <w:t>Other attacks (</w:t>
      </w:r>
      <w:r w:rsidR="009B234A">
        <w:rPr>
          <w:rFonts w:ascii="Times New Roman" w:hAnsi="Times New Roman" w:cs="Times New Roman"/>
          <w:b/>
          <w:bCs/>
        </w:rPr>
        <w:t>Black-box attacks</w:t>
      </w:r>
      <w:r w:rsidR="009B234A">
        <w:rPr>
          <w:rFonts w:ascii="Times New Roman" w:hAnsi="Times New Roman" w:cs="Times New Roman"/>
        </w:rPr>
        <w:t xml:space="preserve">) create examples via trial and error without access to the architecture or parameters of a model. The latter case is far more likely to exist in the real world and represents a serious threat to systems that rely on </w:t>
      </w:r>
      <w:r w:rsidR="009B234A">
        <w:rPr>
          <w:rFonts w:ascii="Times New Roman" w:hAnsi="Times New Roman" w:cs="Times New Roman"/>
          <w:b/>
          <w:bCs/>
        </w:rPr>
        <w:t>DNNs</w:t>
      </w:r>
      <w:r w:rsidR="009B234A">
        <w:rPr>
          <w:rFonts w:ascii="Times New Roman" w:hAnsi="Times New Roman" w:cs="Times New Roman"/>
        </w:rPr>
        <w:t xml:space="preserve"> in order to make decisions. </w:t>
      </w:r>
    </w:p>
    <w:p w14:paraId="33E82A46" w14:textId="5522892E" w:rsidR="009B234A" w:rsidRPr="00386636" w:rsidRDefault="009B234A" w:rsidP="00386636">
      <w:pPr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There is no formal way to predict the form of </w:t>
      </w:r>
      <w:proofErr w:type="spellStart"/>
      <w:r>
        <w:rPr>
          <w:rFonts w:ascii="Times New Roman" w:hAnsi="Times New Roman" w:cs="Times New Roman"/>
          <w:b/>
          <w:bCs/>
        </w:rPr>
        <w:t>AdvIn</w:t>
      </w:r>
      <w:proofErr w:type="spellEnd"/>
      <w:r>
        <w:rPr>
          <w:rFonts w:ascii="Times New Roman" w:hAnsi="Times New Roman" w:cs="Times New Roman"/>
        </w:rPr>
        <w:t xml:space="preserve">. Therefore, the current state-of-the-art methods for defending against </w:t>
      </w:r>
      <w:proofErr w:type="spellStart"/>
      <w:r>
        <w:rPr>
          <w:rFonts w:ascii="Times New Roman" w:hAnsi="Times New Roman" w:cs="Times New Roman"/>
          <w:b/>
          <w:bCs/>
        </w:rPr>
        <w:t>Adv</w:t>
      </w:r>
      <w:r>
        <w:rPr>
          <w:rFonts w:ascii="Times New Roman" w:hAnsi="Times New Roman" w:cs="Times New Roman"/>
          <w:b/>
          <w:bCs/>
          <w:iCs/>
        </w:rPr>
        <w:t>In</w:t>
      </w:r>
      <w:proofErr w:type="spellEnd"/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iCs/>
        </w:rPr>
        <w:t>either require training a model on all kinds of these inputs or on sophisticated but generally less well understood distillation methods (</w:t>
      </w:r>
      <w:r>
        <w:rPr>
          <w:rFonts w:ascii="Times New Roman" w:hAnsi="Times New Roman" w:cs="Times New Roman"/>
          <w:b/>
          <w:bCs/>
          <w:iCs/>
        </w:rPr>
        <w:t>Defensive Distillation</w:t>
      </w:r>
      <w:r>
        <w:rPr>
          <w:rFonts w:ascii="Times New Roman" w:hAnsi="Times New Roman" w:cs="Times New Roman"/>
          <w:iCs/>
        </w:rPr>
        <w:t>).</w:t>
      </w:r>
    </w:p>
    <w:p w14:paraId="6483C47E" w14:textId="77777777" w:rsidR="00386636" w:rsidRDefault="009B234A" w:rsidP="009B234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Understanding new ways to create and to defend against </w:t>
      </w:r>
      <w:proofErr w:type="spellStart"/>
      <w:r>
        <w:rPr>
          <w:rFonts w:ascii="Times New Roman" w:hAnsi="Times New Roman" w:cs="Times New Roman"/>
          <w:b/>
          <w:bCs/>
          <w:iCs/>
        </w:rPr>
        <w:t>AdvIn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="00386636">
        <w:rPr>
          <w:rFonts w:ascii="Times New Roman" w:hAnsi="Times New Roman" w:cs="Times New Roman"/>
          <w:iCs/>
        </w:rPr>
        <w:t xml:space="preserve">in </w:t>
      </w:r>
      <w:r w:rsidR="00386636">
        <w:rPr>
          <w:rFonts w:ascii="Times New Roman" w:hAnsi="Times New Roman" w:cs="Times New Roman"/>
          <w:b/>
          <w:bCs/>
          <w:iCs/>
        </w:rPr>
        <w:t xml:space="preserve">Image Recognition and Processing </w:t>
      </w:r>
      <w:r>
        <w:rPr>
          <w:rFonts w:ascii="Times New Roman" w:hAnsi="Times New Roman" w:cs="Times New Roman"/>
          <w:iCs/>
        </w:rPr>
        <w:t xml:space="preserve">is critical in order to both protect </w:t>
      </w:r>
      <w:r>
        <w:rPr>
          <w:rFonts w:ascii="Times New Roman" w:hAnsi="Times New Roman" w:cs="Times New Roman"/>
          <w:b/>
          <w:bCs/>
          <w:iCs/>
        </w:rPr>
        <w:t>DNNs</w:t>
      </w:r>
      <w:r>
        <w:rPr>
          <w:rFonts w:ascii="Times New Roman" w:hAnsi="Times New Roman" w:cs="Times New Roman"/>
          <w:iCs/>
        </w:rPr>
        <w:t xml:space="preserve"> in the short term via </w:t>
      </w:r>
      <w:r>
        <w:rPr>
          <w:rFonts w:ascii="Times New Roman" w:hAnsi="Times New Roman" w:cs="Times New Roman"/>
          <w:b/>
          <w:bCs/>
          <w:iCs/>
        </w:rPr>
        <w:t>Adversarial Training</w:t>
      </w:r>
      <w:r>
        <w:rPr>
          <w:rFonts w:ascii="Times New Roman" w:hAnsi="Times New Roman" w:cs="Times New Roman"/>
          <w:iCs/>
        </w:rPr>
        <w:t xml:space="preserve"> and to understand the complete domain of possible </w:t>
      </w:r>
      <w:proofErr w:type="spellStart"/>
      <w:r>
        <w:rPr>
          <w:rFonts w:ascii="Times New Roman" w:hAnsi="Times New Roman" w:cs="Times New Roman"/>
          <w:b/>
          <w:bCs/>
          <w:iCs/>
        </w:rPr>
        <w:t>AdvIn</w:t>
      </w:r>
      <w:proofErr w:type="spellEnd"/>
      <w:r>
        <w:rPr>
          <w:rFonts w:ascii="Times New Roman" w:hAnsi="Times New Roman" w:cs="Times New Roman"/>
          <w:iCs/>
        </w:rPr>
        <w:t xml:space="preserve">. </w:t>
      </w:r>
    </w:p>
    <w:p w14:paraId="4A43C80C" w14:textId="2E15FA67" w:rsidR="009B234A" w:rsidRDefault="009B234A" w:rsidP="00386636">
      <w:pPr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Current high performance </w:t>
      </w:r>
      <w:proofErr w:type="spellStart"/>
      <w:r>
        <w:rPr>
          <w:rFonts w:ascii="Times New Roman" w:hAnsi="Times New Roman" w:cs="Times New Roman"/>
          <w:b/>
          <w:bCs/>
          <w:iCs/>
        </w:rPr>
        <w:t>AdvIn</w:t>
      </w:r>
      <w:proofErr w:type="spellEnd"/>
      <w:r>
        <w:rPr>
          <w:rFonts w:ascii="Times New Roman" w:hAnsi="Times New Roman" w:cs="Times New Roman"/>
          <w:iCs/>
        </w:rPr>
        <w:t xml:space="preserve"> methods such as the </w:t>
      </w:r>
      <w:r>
        <w:rPr>
          <w:rFonts w:ascii="Times New Roman" w:hAnsi="Times New Roman" w:cs="Times New Roman"/>
          <w:b/>
          <w:bCs/>
          <w:iCs/>
        </w:rPr>
        <w:t xml:space="preserve">Fast Gradient Sign Method </w:t>
      </w:r>
      <w:r>
        <w:rPr>
          <w:rFonts w:ascii="Times New Roman" w:hAnsi="Times New Roman" w:cs="Times New Roman"/>
          <w:iCs/>
        </w:rPr>
        <w:t>(</w:t>
      </w:r>
      <w:r>
        <w:rPr>
          <w:rFonts w:ascii="Times New Roman" w:hAnsi="Times New Roman" w:cs="Times New Roman"/>
          <w:b/>
          <w:bCs/>
          <w:iCs/>
        </w:rPr>
        <w:t>FGSM</w:t>
      </w:r>
      <w:r>
        <w:rPr>
          <w:rFonts w:ascii="Times New Roman" w:hAnsi="Times New Roman" w:cs="Times New Roman"/>
          <w:iCs/>
        </w:rPr>
        <w:t xml:space="preserve">) and the </w:t>
      </w:r>
      <w:r>
        <w:rPr>
          <w:rFonts w:ascii="Times New Roman" w:hAnsi="Times New Roman" w:cs="Times New Roman"/>
          <w:b/>
          <w:bCs/>
          <w:iCs/>
        </w:rPr>
        <w:t xml:space="preserve">One Pixel Attack </w:t>
      </w:r>
      <w:r>
        <w:rPr>
          <w:rFonts w:ascii="Times New Roman" w:hAnsi="Times New Roman" w:cs="Times New Roman"/>
          <w:iCs/>
        </w:rPr>
        <w:t>(</w:t>
      </w:r>
      <w:r>
        <w:rPr>
          <w:rFonts w:ascii="Times New Roman" w:hAnsi="Times New Roman" w:cs="Times New Roman"/>
          <w:b/>
          <w:bCs/>
          <w:iCs/>
        </w:rPr>
        <w:t>OPA</w:t>
      </w:r>
      <w:r>
        <w:rPr>
          <w:rFonts w:ascii="Times New Roman" w:hAnsi="Times New Roman" w:cs="Times New Roman"/>
          <w:iCs/>
        </w:rPr>
        <w:t xml:space="preserve">) require aforementioned </w:t>
      </w:r>
      <w:r w:rsidR="00386636">
        <w:rPr>
          <w:rFonts w:ascii="Times New Roman" w:hAnsi="Times New Roman" w:cs="Times New Roman"/>
          <w:iCs/>
        </w:rPr>
        <w:t xml:space="preserve">access to the parameters of the network in order to create targeted and untargeted </w:t>
      </w:r>
      <w:proofErr w:type="spellStart"/>
      <w:r w:rsidR="00386636">
        <w:rPr>
          <w:rFonts w:ascii="Times New Roman" w:hAnsi="Times New Roman" w:cs="Times New Roman"/>
          <w:b/>
          <w:bCs/>
          <w:iCs/>
        </w:rPr>
        <w:t>AdvIn</w:t>
      </w:r>
      <w:proofErr w:type="spellEnd"/>
      <w:r w:rsidR="00386636">
        <w:rPr>
          <w:rFonts w:ascii="Times New Roman" w:hAnsi="Times New Roman" w:cs="Times New Roman"/>
          <w:iCs/>
        </w:rPr>
        <w:t xml:space="preserve">. Both of these methods are also within the domain of what this project will call </w:t>
      </w:r>
      <w:r w:rsidR="00386636">
        <w:rPr>
          <w:rFonts w:ascii="Times New Roman" w:hAnsi="Times New Roman" w:cs="Times New Roman"/>
          <w:b/>
          <w:bCs/>
          <w:iCs/>
        </w:rPr>
        <w:t>Additive Adversarial Examples</w:t>
      </w:r>
      <w:r w:rsidR="00386636">
        <w:rPr>
          <w:rFonts w:ascii="Times New Roman" w:hAnsi="Times New Roman" w:cs="Times New Roman"/>
          <w:iCs/>
        </w:rPr>
        <w:t xml:space="preserve"> which change the input additively by adding some form of noise.</w:t>
      </w:r>
    </w:p>
    <w:p w14:paraId="1521AEDE" w14:textId="483E3E02" w:rsidR="00386636" w:rsidRDefault="00386636" w:rsidP="00386636">
      <w:pPr>
        <w:rPr>
          <w:rFonts w:ascii="Times New Roman" w:hAnsi="Times New Roman" w:cs="Times New Roman"/>
          <w:iCs/>
        </w:rPr>
      </w:pPr>
    </w:p>
    <w:p w14:paraId="16DDB7E2" w14:textId="1A603503" w:rsidR="00386636" w:rsidRDefault="00386636" w:rsidP="00386636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Project</w:t>
      </w:r>
    </w:p>
    <w:p w14:paraId="77DE8010" w14:textId="4CB9B33A" w:rsidR="00386636" w:rsidRDefault="00386636" w:rsidP="0038663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This project will focus on a novel approach to the creation of </w:t>
      </w:r>
      <w:proofErr w:type="spellStart"/>
      <w:r>
        <w:rPr>
          <w:rFonts w:ascii="Times New Roman" w:hAnsi="Times New Roman" w:cs="Times New Roman"/>
          <w:b/>
          <w:bCs/>
          <w:iCs/>
        </w:rPr>
        <w:t>AdvIn</w:t>
      </w:r>
      <w:proofErr w:type="spellEnd"/>
      <w:r>
        <w:rPr>
          <w:rFonts w:ascii="Times New Roman" w:hAnsi="Times New Roman" w:cs="Times New Roman"/>
          <w:iCs/>
        </w:rPr>
        <w:t xml:space="preserve">, i.e., </w:t>
      </w:r>
      <w:r>
        <w:rPr>
          <w:rFonts w:ascii="Times New Roman" w:hAnsi="Times New Roman" w:cs="Times New Roman"/>
          <w:b/>
          <w:bCs/>
          <w:iCs/>
        </w:rPr>
        <w:t xml:space="preserve">Subtractive Adversarial Examples </w:t>
      </w:r>
      <w:r>
        <w:rPr>
          <w:rFonts w:ascii="Times New Roman" w:hAnsi="Times New Roman" w:cs="Times New Roman"/>
          <w:iCs/>
        </w:rPr>
        <w:t>(</w:t>
      </w:r>
      <w:r>
        <w:rPr>
          <w:rFonts w:ascii="Times New Roman" w:hAnsi="Times New Roman" w:cs="Times New Roman"/>
          <w:b/>
          <w:bCs/>
          <w:iCs/>
        </w:rPr>
        <w:t>SAE</w:t>
      </w:r>
      <w:r>
        <w:rPr>
          <w:rFonts w:ascii="Times New Roman" w:hAnsi="Times New Roman" w:cs="Times New Roman"/>
          <w:iCs/>
        </w:rPr>
        <w:t xml:space="preserve">) via transformative and reductive methods. These methods include but are not limited to </w:t>
      </w:r>
      <w:r>
        <w:rPr>
          <w:rFonts w:ascii="Times New Roman" w:hAnsi="Times New Roman" w:cs="Times New Roman"/>
          <w:b/>
          <w:bCs/>
          <w:iCs/>
        </w:rPr>
        <w:t>Wavelet Transform and Subtraction</w:t>
      </w:r>
      <w:r>
        <w:rPr>
          <w:rFonts w:ascii="Times New Roman" w:hAnsi="Times New Roman" w:cs="Times New Roman"/>
          <w:iCs/>
        </w:rPr>
        <w:t xml:space="preserve"> and </w:t>
      </w:r>
      <w:r>
        <w:rPr>
          <w:rFonts w:ascii="Times New Roman" w:hAnsi="Times New Roman" w:cs="Times New Roman"/>
          <w:b/>
          <w:bCs/>
          <w:iCs/>
        </w:rPr>
        <w:t>SVD</w:t>
      </w:r>
      <w:r>
        <w:rPr>
          <w:rFonts w:ascii="Times New Roman" w:hAnsi="Times New Roman" w:cs="Times New Roman"/>
          <w:iCs/>
        </w:rPr>
        <w:t xml:space="preserve">. </w:t>
      </w:r>
    </w:p>
    <w:p w14:paraId="344B7C82" w14:textId="134B15B5" w:rsidR="00386636" w:rsidRDefault="00386636" w:rsidP="0038663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ab/>
        <w:t xml:space="preserve">The objective of this project will be to minimize the accuracy of a well-trained CNN model by </w:t>
      </w:r>
      <w:r w:rsidR="0086294C">
        <w:rPr>
          <w:rFonts w:ascii="Times New Roman" w:hAnsi="Times New Roman" w:cs="Times New Roman"/>
          <w:iCs/>
        </w:rPr>
        <w:t xml:space="preserve">using minimally transformed untrained example images. Once this has been completed and measured, the next step will be to investigate potential defensive strategies for these kinds of </w:t>
      </w:r>
      <w:proofErr w:type="spellStart"/>
      <w:r w:rsidR="0086294C">
        <w:rPr>
          <w:rFonts w:ascii="Times New Roman" w:hAnsi="Times New Roman" w:cs="Times New Roman"/>
          <w:b/>
          <w:bCs/>
          <w:iCs/>
        </w:rPr>
        <w:t>AdvIn</w:t>
      </w:r>
      <w:proofErr w:type="spellEnd"/>
      <w:r w:rsidR="0086294C">
        <w:rPr>
          <w:rFonts w:ascii="Times New Roman" w:hAnsi="Times New Roman" w:cs="Times New Roman"/>
          <w:iCs/>
        </w:rPr>
        <w:t xml:space="preserve">. </w:t>
      </w:r>
    </w:p>
    <w:p w14:paraId="428C7B33" w14:textId="1A3F2964" w:rsidR="0086294C" w:rsidRDefault="0086294C" w:rsidP="00386636">
      <w:pPr>
        <w:rPr>
          <w:rFonts w:ascii="Times New Roman" w:hAnsi="Times New Roman" w:cs="Times New Roman"/>
          <w:b/>
          <w:bCs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Expected Deliverable</w:t>
      </w:r>
    </w:p>
    <w:p w14:paraId="0423A0B9" w14:textId="28811470" w:rsidR="0086294C" w:rsidRDefault="0086294C" w:rsidP="0086294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This project will yield (1) a novel, rigorous method by which </w:t>
      </w:r>
      <w:proofErr w:type="spellStart"/>
      <w:r>
        <w:rPr>
          <w:rFonts w:ascii="Times New Roman" w:hAnsi="Times New Roman" w:cs="Times New Roman"/>
          <w:b/>
          <w:bCs/>
          <w:iCs/>
        </w:rPr>
        <w:t>AdvIn</w:t>
      </w:r>
      <w:proofErr w:type="spellEnd"/>
      <w:r>
        <w:rPr>
          <w:rFonts w:ascii="Times New Roman" w:hAnsi="Times New Roman" w:cs="Times New Roman"/>
          <w:iCs/>
        </w:rPr>
        <w:t xml:space="preserve"> can be created, (2) a numerical estimation of the efficacy of this method in minimizing recognition accuracy with a well-trained </w:t>
      </w:r>
      <w:r w:rsidRPr="0086294C">
        <w:rPr>
          <w:rFonts w:ascii="Times New Roman" w:hAnsi="Times New Roman" w:cs="Times New Roman"/>
          <w:b/>
          <w:bCs/>
          <w:iCs/>
        </w:rPr>
        <w:t>CNN</w:t>
      </w:r>
      <w:r>
        <w:rPr>
          <w:rFonts w:ascii="Times New Roman" w:hAnsi="Times New Roman" w:cs="Times New Roman"/>
          <w:iCs/>
        </w:rPr>
        <w:t xml:space="preserve">, (3) experimental evidence to suggest potential defensive strategies for handing these kinds of examples. </w:t>
      </w:r>
    </w:p>
    <w:p w14:paraId="7AF9E207" w14:textId="18258FAB" w:rsidR="0086294C" w:rsidRDefault="0086294C" w:rsidP="0086294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These results will be organized as an informal paper that summarizes the methods, measurements, and suggested further work.</w:t>
      </w:r>
    </w:p>
    <w:p w14:paraId="222CF4DD" w14:textId="31BA8592" w:rsidR="0086294C" w:rsidRDefault="0086294C" w:rsidP="0086294C">
      <w:pPr>
        <w:rPr>
          <w:rFonts w:ascii="Times New Roman" w:hAnsi="Times New Roman" w:cs="Times New Roman"/>
          <w:iCs/>
        </w:rPr>
      </w:pPr>
    </w:p>
    <w:p w14:paraId="5BA31039" w14:textId="2959538F" w:rsidR="0086294C" w:rsidRDefault="0086294C" w:rsidP="0086294C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Skills Needed for Completion</w:t>
      </w:r>
    </w:p>
    <w:p w14:paraId="62E751B7" w14:textId="1CA137AA" w:rsidR="0086294C" w:rsidRDefault="0086294C" w:rsidP="0086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Intermediate Python Object-Oriented Programming </w:t>
      </w:r>
    </w:p>
    <w:p w14:paraId="5ADC3F37" w14:textId="1AAAA9D1" w:rsidR="0086294C" w:rsidRDefault="0086294C" w:rsidP="00862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Student has a strong basis in Python.</w:t>
      </w:r>
    </w:p>
    <w:p w14:paraId="2C9D7E4C" w14:textId="6FE14381" w:rsidR="0086294C" w:rsidRDefault="0086294C" w:rsidP="0086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Intermediate </w:t>
      </w:r>
      <w:proofErr w:type="spellStart"/>
      <w:r>
        <w:rPr>
          <w:rFonts w:ascii="Times New Roman" w:hAnsi="Times New Roman" w:cs="Times New Roman"/>
          <w:iCs/>
        </w:rPr>
        <w:t>PyTorch</w:t>
      </w:r>
      <w:proofErr w:type="spellEnd"/>
      <w:r>
        <w:rPr>
          <w:rFonts w:ascii="Times New Roman" w:hAnsi="Times New Roman" w:cs="Times New Roman"/>
          <w:iCs/>
        </w:rPr>
        <w:t xml:space="preserve"> Programming </w:t>
      </w:r>
    </w:p>
    <w:p w14:paraId="2FE7A865" w14:textId="61B2927D" w:rsidR="0086294C" w:rsidRDefault="0086294C" w:rsidP="00862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Student has a novice ability to program in </w:t>
      </w:r>
      <w:proofErr w:type="spellStart"/>
      <w:r>
        <w:rPr>
          <w:rFonts w:ascii="Times New Roman" w:hAnsi="Times New Roman" w:cs="Times New Roman"/>
          <w:iCs/>
        </w:rPr>
        <w:t>PyTorch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7ECBDF41" w14:textId="18369CD6" w:rsidR="0086294C" w:rsidRDefault="0086294C" w:rsidP="0086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Intermediate CV2 Programming</w:t>
      </w:r>
    </w:p>
    <w:p w14:paraId="022B6E13" w14:textId="1FDC4E3F" w:rsidR="0086294C" w:rsidRPr="0086294C" w:rsidRDefault="0086294C" w:rsidP="00862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Student has strong experience using CV2.</w:t>
      </w:r>
    </w:p>
    <w:p w14:paraId="0575B318" w14:textId="77777777" w:rsidR="009B234A" w:rsidRPr="009B234A" w:rsidRDefault="009B234A" w:rsidP="009B234A">
      <w:pPr>
        <w:ind w:firstLine="720"/>
        <w:rPr>
          <w:rFonts w:ascii="Times New Roman" w:hAnsi="Times New Roman" w:cs="Times New Roman"/>
          <w:iCs/>
        </w:rPr>
      </w:pPr>
    </w:p>
    <w:p w14:paraId="75E4E13E" w14:textId="7AFBFE23" w:rsidR="009B234A" w:rsidRPr="009B234A" w:rsidRDefault="009B234A" w:rsidP="009B234A">
      <w:pPr>
        <w:ind w:firstLine="720"/>
        <w:rPr>
          <w:rFonts w:ascii="Times New Roman" w:hAnsi="Times New Roman" w:cs="Times New Roman"/>
          <w:b/>
          <w:bCs/>
          <w:iCs/>
          <w:u w:val="single"/>
        </w:rPr>
      </w:pPr>
    </w:p>
    <w:sectPr w:rsidR="009B234A" w:rsidRPr="009B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25C13"/>
    <w:multiLevelType w:val="hybridMultilevel"/>
    <w:tmpl w:val="3EA4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7"/>
    <w:rsid w:val="000C06F2"/>
    <w:rsid w:val="00315281"/>
    <w:rsid w:val="00386636"/>
    <w:rsid w:val="00776B6E"/>
    <w:rsid w:val="007961B5"/>
    <w:rsid w:val="007F6D77"/>
    <w:rsid w:val="0086294C"/>
    <w:rsid w:val="00952E6A"/>
    <w:rsid w:val="00980657"/>
    <w:rsid w:val="009B234A"/>
    <w:rsid w:val="00C27977"/>
    <w:rsid w:val="00C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4D86"/>
  <w15:chartTrackingRefBased/>
  <w15:docId w15:val="{EDE39198-69E6-AC42-9A0A-19F7BF4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Kunstle, James, Scott</dc:creator>
  <cp:keywords/>
  <dc:description/>
  <cp:lastModifiedBy>Kunstle, James, Scott</cp:lastModifiedBy>
  <cp:revision>4</cp:revision>
  <dcterms:created xsi:type="dcterms:W3CDTF">2021-01-15T17:40:00Z</dcterms:created>
  <dcterms:modified xsi:type="dcterms:W3CDTF">2021-01-16T04:00:00Z</dcterms:modified>
</cp:coreProperties>
</file>