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02" w:rsidRDefault="00CA6202">
      <w:pPr>
        <w:pStyle w:val="Body"/>
      </w:pPr>
    </w:p>
    <w:p w:rsidR="00CA6202" w:rsidRDefault="00CA6202">
      <w:pPr>
        <w:pStyle w:val="Body"/>
      </w:pPr>
    </w:p>
    <w:p w:rsidR="00CA6202" w:rsidRDefault="00CA6202">
      <w:pPr>
        <w:pStyle w:val="Body"/>
      </w:pPr>
    </w:p>
    <w:p w:rsidR="00CA6202" w:rsidRDefault="007B4234">
      <w:pPr>
        <w:pStyle w:val="Body"/>
        <w:jc w:val="center"/>
      </w:pPr>
      <w:r>
        <w:t>Currency Exchange</w:t>
      </w:r>
    </w:p>
    <w:p w:rsidR="00CA6202" w:rsidRDefault="007B4234">
      <w:pPr>
        <w:pStyle w:val="Body"/>
        <w:jc w:val="center"/>
      </w:pPr>
      <w:r>
        <w:t>James LeBlanc</w:t>
      </w:r>
    </w:p>
    <w:p w:rsidR="00CA6202" w:rsidRDefault="007B4234">
      <w:pPr>
        <w:pStyle w:val="Body"/>
        <w:jc w:val="center"/>
      </w:pPr>
      <w:r>
        <w:t>Macro Marketing Challenges</w:t>
      </w:r>
    </w:p>
    <w:p w:rsidR="00CA6202" w:rsidRDefault="007B4234">
      <w:pPr>
        <w:pStyle w:val="Body"/>
        <w:jc w:val="center"/>
      </w:pPr>
      <w:r>
        <w:t>Macro SWOT Analysis</w:t>
      </w:r>
    </w:p>
    <w:p w:rsidR="00CA6202" w:rsidRDefault="007B4234">
      <w:pPr>
        <w:pStyle w:val="Body"/>
        <w:jc w:val="center"/>
      </w:pPr>
      <w:r>
        <w:rPr>
          <w:lang w:val="pt-PT"/>
        </w:rPr>
        <w:t>Segmentation</w:t>
      </w:r>
    </w:p>
    <w:p w:rsidR="00CA6202" w:rsidRDefault="007B4234">
      <w:pPr>
        <w:pStyle w:val="Body"/>
        <w:jc w:val="center"/>
      </w:pPr>
      <w:r>
        <w:t>November 17, 2015</w:t>
      </w:r>
    </w:p>
    <w:p w:rsidR="00CA6202" w:rsidRDefault="00CA6202">
      <w:pPr>
        <w:pStyle w:val="Body"/>
        <w:jc w:val="center"/>
      </w:pPr>
    </w:p>
    <w:p w:rsidR="00CA6202" w:rsidRDefault="007B4234">
      <w:pPr>
        <w:pStyle w:val="Body"/>
        <w:jc w:val="center"/>
        <w:rPr>
          <w:b/>
          <w:bCs/>
        </w:rPr>
      </w:pPr>
      <w:r>
        <w:rPr>
          <w:b/>
          <w:bCs/>
        </w:rPr>
        <w:t>Index</w:t>
      </w:r>
    </w:p>
    <w:p w:rsidR="00CA6202" w:rsidRDefault="007B4234">
      <w:pPr>
        <w:pStyle w:val="TOCHeading"/>
        <w:spacing w:before="0" w:line="360" w:lineRule="auto"/>
        <w:jc w:val="center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</w:rPr>
        <w:t>Table of Contents</w:t>
      </w:r>
    </w:p>
    <w:p w:rsidR="00CA6202" w:rsidRDefault="007B4234">
      <w:pPr>
        <w:pStyle w:val="Body"/>
        <w:spacing w:line="360" w:lineRule="auto"/>
      </w:pPr>
      <w:r>
        <w:fldChar w:fldCharType="begin"/>
      </w:r>
      <w:r>
        <w:instrText xml:space="preserve"> TOC \t "Heading, 1"</w:instrText>
      </w:r>
      <w:r>
        <w:fldChar w:fldCharType="separate"/>
      </w:r>
    </w:p>
    <w:p w:rsidR="00CA6202" w:rsidRDefault="007B4234">
      <w:pPr>
        <w:pStyle w:val="TOC1"/>
      </w:pPr>
      <w:r>
        <w:rPr>
          <w:rFonts w:eastAsia="Arial Unicode MS" w:cs="Arial Unicode MS"/>
        </w:rPr>
        <w:t>Macro Marketing Challenges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1</w:t>
      </w:r>
      <w:r>
        <w:fldChar w:fldCharType="end"/>
      </w:r>
    </w:p>
    <w:p w:rsidR="00CA6202" w:rsidRDefault="007B4234">
      <w:pPr>
        <w:pStyle w:val="TOC1"/>
      </w:pPr>
      <w:r>
        <w:rPr>
          <w:rFonts w:eastAsia="Arial Unicode MS" w:cs="Arial Unicode MS"/>
        </w:rPr>
        <w:t>Macro SWOT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CA6202" w:rsidRDefault="007B4234">
      <w:pPr>
        <w:pStyle w:val="TOC1"/>
      </w:pPr>
      <w:r>
        <w:rPr>
          <w:rFonts w:eastAsia="Arial Unicode MS" w:cs="Arial Unicode MS"/>
        </w:rPr>
        <w:t>Segmentation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A6202" w:rsidRDefault="007B4234">
      <w:pPr>
        <w:pStyle w:val="TOC1"/>
      </w:pPr>
      <w:r>
        <w:rPr>
          <w:rFonts w:eastAsia="Arial Unicode MS" w:cs="Arial Unicode MS"/>
        </w:rPr>
        <w:t>References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</w:instrText>
      </w:r>
      <w:r>
        <w:instrText xml:space="preserve">EF _Toc3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A6202" w:rsidRDefault="007B4234">
      <w:pPr>
        <w:pStyle w:val="Body"/>
        <w:spacing w:line="360" w:lineRule="auto"/>
      </w:pPr>
      <w:r>
        <w:fldChar w:fldCharType="end"/>
      </w:r>
    </w:p>
    <w:p w:rsidR="00CA6202" w:rsidRDefault="00CA6202">
      <w:pPr>
        <w:pStyle w:val="Body"/>
        <w:jc w:val="center"/>
        <w:rPr>
          <w:b/>
          <w:bCs/>
        </w:rPr>
      </w:pPr>
    </w:p>
    <w:p w:rsidR="00CA6202" w:rsidRDefault="007B4234">
      <w:pPr>
        <w:pStyle w:val="Heading"/>
      </w:pPr>
      <w:bookmarkStart w:id="0" w:name="_Toc"/>
      <w:r>
        <w:rPr>
          <w:rFonts w:eastAsia="Arial Unicode MS" w:cs="Arial Unicode MS"/>
        </w:rPr>
        <w:t>Macro Marketing Challenges</w:t>
      </w:r>
      <w:bookmarkEnd w:id="0"/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Year 1:</w:t>
      </w:r>
    </w:p>
    <w:p w:rsidR="00CA6202" w:rsidRDefault="007B4234">
      <w:pPr>
        <w:pStyle w:val="Body"/>
      </w:pPr>
      <w:r>
        <w:rPr>
          <w:b/>
          <w:bCs/>
        </w:rPr>
        <w:tab/>
      </w:r>
      <w:r>
        <w:rPr>
          <w:rFonts w:eastAsia="Arial Unicode MS" w:cs="Arial Unicode MS"/>
        </w:rPr>
        <w:t xml:space="preserve">What are we going to do, how much of it are we going to do, when </w:t>
      </w:r>
      <w:proofErr w:type="gramStart"/>
      <w:r>
        <w:rPr>
          <w:rFonts w:eastAsia="Arial Unicode MS" w:cs="Arial Unicode MS"/>
        </w:rPr>
        <w:t>will we</w:t>
      </w:r>
      <w:proofErr w:type="gramEnd"/>
      <w:r>
        <w:rPr>
          <w:rFonts w:eastAsia="Arial Unicode MS" w:cs="Arial Unicode MS"/>
        </w:rPr>
        <w:t xml:space="preserve"> do it by.</w:t>
      </w:r>
    </w:p>
    <w:p w:rsidR="00CA6202" w:rsidRDefault="007B4234">
      <w:pPr>
        <w:pStyle w:val="Body"/>
        <w:numPr>
          <w:ilvl w:val="1"/>
          <w:numId w:val="1"/>
        </w:numPr>
      </w:pPr>
      <w:proofErr w:type="spellStart"/>
      <w:r>
        <w:rPr>
          <w:rFonts w:eastAsia="Arial Unicode MS" w:cs="Arial Unicode MS"/>
        </w:rPr>
        <w:t>Aquire</w:t>
      </w:r>
      <w:proofErr w:type="spellEnd"/>
      <w:r>
        <w:rPr>
          <w:rFonts w:eastAsia="Arial Unicode MS" w:cs="Arial Unicode MS"/>
        </w:rPr>
        <w:t xml:space="preserve"> 100</w:t>
      </w:r>
      <w:r>
        <w:rPr>
          <w:rFonts w:eastAsia="Arial Unicode MS" w:cs="Arial Unicode MS"/>
        </w:rPr>
        <w:t xml:space="preserve">,000 users by the end of our first year of </w:t>
      </w:r>
      <w:r>
        <w:rPr>
          <w:rFonts w:eastAsia="Arial Unicode MS" w:cs="Arial Unicode MS"/>
        </w:rPr>
        <w:t>operation.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 xml:space="preserve">Establish a 5% of total volume or </w:t>
      </w:r>
      <w:r w:rsidRPr="007B4234">
        <w:rPr>
          <w:rFonts w:eastAsia="Arial Unicode MS" w:cs="Arial Unicode MS"/>
          <w:highlight w:val="yellow"/>
        </w:rPr>
        <w:t>20,000</w:t>
      </w:r>
      <w:r>
        <w:rPr>
          <w:rFonts w:eastAsia="Arial Unicode MS" w:cs="Arial Unicode MS"/>
        </w:rPr>
        <w:t xml:space="preserve"> daily </w:t>
      </w:r>
      <w:proofErr w:type="gramStart"/>
      <w:r>
        <w:rPr>
          <w:rFonts w:eastAsia="Arial Unicode MS" w:cs="Arial Unicode MS"/>
        </w:rPr>
        <w:t>volume</w:t>
      </w:r>
      <w:proofErr w:type="gramEnd"/>
      <w:r>
        <w:rPr>
          <w:rFonts w:eastAsia="Arial Unicode MS" w:cs="Arial Unicode MS"/>
        </w:rPr>
        <w:t xml:space="preserve"> within first 12 months of doing business.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lastRenderedPageBreak/>
        <w:t>Establish a presence on Facebook and Twitter and have at least 1,000 followers by within 6 months of operation.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>Get listed on the bitcoin exchange within 12 months of oper</w:t>
      </w:r>
      <w:r>
        <w:rPr>
          <w:rFonts w:eastAsia="Arial Unicode MS" w:cs="Arial Unicode MS"/>
        </w:rPr>
        <w:t>ation.</w:t>
      </w:r>
    </w:p>
    <w:p w:rsidR="00CA6202" w:rsidRDefault="007B4234">
      <w:pPr>
        <w:pStyle w:val="Body"/>
      </w:pPr>
      <w:r>
        <w:rPr>
          <w:rFonts w:eastAsia="Arial Unicode MS" w:cs="Arial Unicode MS"/>
          <w:b/>
          <w:bCs/>
        </w:rPr>
        <w:t>Year 2: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>Increase user base by end of year 250,000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>increase volume by end of year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>increase follows</w:t>
      </w:r>
    </w:p>
    <w:p w:rsidR="00CA6202" w:rsidRDefault="007B4234">
      <w:pPr>
        <w:pStyle w:val="Body"/>
        <w:numPr>
          <w:ilvl w:val="1"/>
          <w:numId w:val="1"/>
        </w:numPr>
      </w:pPr>
      <w:r>
        <w:rPr>
          <w:rFonts w:eastAsia="Arial Unicode MS" w:cs="Arial Unicode MS"/>
        </w:rPr>
        <w:t>Sign up 100 vendors who except bitcoin as payment by year end</w:t>
      </w:r>
    </w:p>
    <w:p w:rsidR="00CA6202" w:rsidRDefault="007B4234">
      <w:pPr>
        <w:pStyle w:val="Body"/>
      </w:pPr>
      <w:r>
        <w:rPr>
          <w:rFonts w:eastAsia="Arial Unicode MS" w:cs="Arial Unicode MS"/>
          <w:b/>
          <w:bCs/>
        </w:rPr>
        <w:t>Year 3:</w:t>
      </w:r>
    </w:p>
    <w:p w:rsidR="00CA6202" w:rsidRDefault="007B4234">
      <w:pPr>
        <w:pStyle w:val="Body"/>
        <w:numPr>
          <w:ilvl w:val="1"/>
          <w:numId w:val="2"/>
        </w:numPr>
      </w:pPr>
      <w:r>
        <w:rPr>
          <w:rFonts w:eastAsia="Arial Unicode MS" w:cs="Arial Unicode MS"/>
        </w:rPr>
        <w:t>Increase user base by end of year 1,000,000</w:t>
      </w:r>
    </w:p>
    <w:p w:rsidR="00CA6202" w:rsidRDefault="007B4234">
      <w:pPr>
        <w:pStyle w:val="Body"/>
        <w:numPr>
          <w:ilvl w:val="1"/>
          <w:numId w:val="2"/>
        </w:numPr>
      </w:pPr>
      <w:r>
        <w:rPr>
          <w:rFonts w:eastAsia="Arial Unicode MS" w:cs="Arial Unicode MS"/>
        </w:rPr>
        <w:t>account for 25% total volume by end of year</w:t>
      </w:r>
    </w:p>
    <w:p w:rsidR="00CA6202" w:rsidRDefault="007B4234">
      <w:pPr>
        <w:pStyle w:val="Body"/>
        <w:numPr>
          <w:ilvl w:val="1"/>
          <w:numId w:val="2"/>
        </w:numPr>
      </w:pPr>
      <w:r>
        <w:rPr>
          <w:rFonts w:eastAsia="Arial Unicode MS" w:cs="Arial Unicode MS"/>
        </w:rPr>
        <w:t xml:space="preserve">increase </w:t>
      </w:r>
      <w:r>
        <w:rPr>
          <w:rFonts w:eastAsia="Arial Unicode MS" w:cs="Arial Unicode MS"/>
        </w:rPr>
        <w:t>follows</w:t>
      </w:r>
    </w:p>
    <w:p w:rsidR="00CA6202" w:rsidRDefault="007B4234">
      <w:pPr>
        <w:pStyle w:val="Body"/>
        <w:numPr>
          <w:ilvl w:val="1"/>
          <w:numId w:val="2"/>
        </w:numPr>
        <w:rPr>
          <w:b/>
          <w:bCs/>
        </w:rPr>
      </w:pPr>
      <w:r>
        <w:rPr>
          <w:rFonts w:eastAsia="Arial Unicode MS" w:cs="Arial Unicode MS"/>
        </w:rPr>
        <w:t>Sign up additional 100 vendors who except bitcoin as payment by year end</w:t>
      </w:r>
    </w:p>
    <w:p w:rsidR="00CA6202" w:rsidRDefault="007B4234">
      <w:pPr>
        <w:pStyle w:val="Heading"/>
      </w:pPr>
      <w:bookmarkStart w:id="1" w:name="_Toc1"/>
      <w:r>
        <w:rPr>
          <w:rFonts w:eastAsia="Arial Unicode MS" w:cs="Arial Unicode MS"/>
        </w:rPr>
        <w:t>Macro SWOT</w:t>
      </w:r>
      <w:bookmarkEnd w:id="1"/>
    </w:p>
    <w:p w:rsidR="00CA6202" w:rsidRDefault="007B4234">
      <w:pPr>
        <w:pStyle w:val="Body"/>
        <w:ind w:firstLine="720"/>
        <w:rPr>
          <w:color w:val="0070C0"/>
          <w:u w:color="0070C0"/>
        </w:rPr>
      </w:pPr>
      <w:proofErr w:type="spellStart"/>
      <w:proofErr w:type="gramStart"/>
      <w:r>
        <w:rPr>
          <w:u w:color="0070C0"/>
        </w:rPr>
        <w:t>Aquire</w:t>
      </w:r>
      <w:proofErr w:type="spellEnd"/>
      <w:r>
        <w:rPr>
          <w:u w:color="0070C0"/>
        </w:rPr>
        <w:t xml:space="preserve"> 1,000 users by the end of our first year of operation.</w:t>
      </w:r>
      <w:proofErr w:type="gramEnd"/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147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"/>
              </w:numPr>
            </w:pPr>
            <w:r>
              <w:t>Things we are</w:t>
            </w:r>
          </w:p>
          <w:p w:rsidR="00CA6202" w:rsidRDefault="007B4234">
            <w:pPr>
              <w:pStyle w:val="ListParagraph"/>
              <w:numPr>
                <w:ilvl w:val="0"/>
                <w:numId w:val="3"/>
              </w:numPr>
            </w:pPr>
            <w:r>
              <w:t>We are located in New York.</w:t>
            </w:r>
          </w:p>
          <w:p w:rsidR="00CA6202" w:rsidRDefault="007B4234">
            <w:pPr>
              <w:pStyle w:val="ListParagraph"/>
              <w:numPr>
                <w:ilvl w:val="0"/>
                <w:numId w:val="3"/>
              </w:numPr>
            </w:pPr>
            <w:r>
              <w:t>Small firm with low overhead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4"/>
              </w:numPr>
            </w:pPr>
            <w:r>
              <w:t xml:space="preserve">If we </w:t>
            </w:r>
            <w:r>
              <w:t>do this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4"/>
              </w:numPr>
            </w:pPr>
            <w:r>
              <w:t>If we get some customers we will make money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147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5"/>
              </w:numPr>
            </w:pPr>
            <w:r>
              <w:t>Things we are not</w:t>
            </w:r>
          </w:p>
          <w:p w:rsidR="00CA6202" w:rsidRDefault="007B4234">
            <w:pPr>
              <w:pStyle w:val="ListParagraph"/>
              <w:numPr>
                <w:ilvl w:val="0"/>
                <w:numId w:val="5"/>
              </w:numPr>
            </w:pPr>
            <w:r>
              <w:t>Have no experience running an exchange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6"/>
              </w:numPr>
            </w:pPr>
            <w:r>
              <w:t>If this happens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6"/>
              </w:numPr>
            </w:pPr>
            <w:r>
              <w:t xml:space="preserve">If government change </w:t>
            </w:r>
            <w:proofErr w:type="spellStart"/>
            <w:r>
              <w:t>there</w:t>
            </w:r>
            <w:proofErr w:type="spellEnd"/>
            <w:r>
              <w:t xml:space="preserve"> view of </w:t>
            </w:r>
            <w:r>
              <w:lastRenderedPageBreak/>
              <w:t xml:space="preserve">bitcoin the market could </w:t>
            </w:r>
            <w:r>
              <w:t>collapse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</w:pPr>
      <w:r>
        <w:rPr>
          <w:rFonts w:eastAsia="Arial Unicode MS" w:cs="Arial Unicode MS"/>
          <w:b/>
          <w:bCs/>
        </w:rPr>
        <w:t>Strengths</w:t>
      </w:r>
      <w:r>
        <w:rPr>
          <w:rFonts w:eastAsia="Arial Unicode MS" w:cs="Arial Unicode MS"/>
        </w:rPr>
        <w:t>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Strength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Weaknesses: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Weaknesses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Opportunities: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Opportunities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Threats: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Threats</w:t>
      </w:r>
    </w:p>
    <w:p w:rsidR="00CA6202" w:rsidRDefault="00CA6202">
      <w:pPr>
        <w:pStyle w:val="Body"/>
      </w:pPr>
    </w:p>
    <w:p w:rsidR="00CA6202" w:rsidRDefault="007B4234">
      <w:pPr>
        <w:pStyle w:val="Body"/>
        <w:ind w:firstLine="720"/>
        <w:rPr>
          <w:color w:val="0070C0"/>
          <w:u w:color="0070C0"/>
        </w:rPr>
      </w:pPr>
      <w:r>
        <w:rPr>
          <w:u w:color="0070C0"/>
        </w:rPr>
        <w:t>Establish a 20,000 daily volume within first 12 months of doing business.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265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7"/>
              </w:numPr>
            </w:pPr>
            <w:r>
              <w:t>Located in the financial capital of the country</w:t>
            </w:r>
          </w:p>
          <w:p w:rsidR="00CA6202" w:rsidRDefault="007B4234">
            <w:pPr>
              <w:pStyle w:val="ListParagraph"/>
              <w:numPr>
                <w:ilvl w:val="0"/>
                <w:numId w:val="7"/>
              </w:numPr>
            </w:pPr>
            <w:r>
              <w:t>Surrounded by businesses</w:t>
            </w:r>
          </w:p>
          <w:p w:rsidR="00CA6202" w:rsidRDefault="007B4234">
            <w:pPr>
              <w:pStyle w:val="ListParagraph"/>
              <w:numPr>
                <w:ilvl w:val="0"/>
                <w:numId w:val="7"/>
              </w:numPr>
            </w:pPr>
            <w:r>
              <w:t>Located in an international city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8"/>
              </w:numPr>
            </w:pPr>
            <w:r>
              <w:t>If we do this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8"/>
              </w:numPr>
            </w:pPr>
            <w:r>
              <w:t xml:space="preserve">If we get some international customers we can capitalize on the fact that international Bitcoin transfers are </w:t>
            </w:r>
            <w:r>
              <w:t>cheap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206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9"/>
              </w:numPr>
            </w:pPr>
            <w:r>
              <w:t>Things we are not</w:t>
            </w:r>
          </w:p>
          <w:p w:rsidR="00CA6202" w:rsidRDefault="007B4234">
            <w:pPr>
              <w:pStyle w:val="ListParagraph"/>
              <w:numPr>
                <w:ilvl w:val="0"/>
                <w:numId w:val="9"/>
              </w:numPr>
            </w:pPr>
            <w:r>
              <w:t>Established in other countries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0"/>
              </w:numPr>
            </w:pPr>
            <w:r>
              <w:t>If this happens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10"/>
              </w:numPr>
            </w:pPr>
            <w:r>
              <w:t>Heavily regulate Crypto currencies the cost of compliance will increase the cost of operating the exchange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</w:pPr>
      <w:r>
        <w:rPr>
          <w:rFonts w:eastAsia="Arial Unicode MS" w:cs="Arial Unicode MS"/>
          <w:b/>
          <w:bCs/>
        </w:rPr>
        <w:t>Strengths</w:t>
      </w:r>
      <w:r>
        <w:rPr>
          <w:rFonts w:eastAsia="Arial Unicode MS" w:cs="Arial Unicode MS"/>
        </w:rPr>
        <w:t>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 xml:space="preserve">Rational for </w:t>
      </w:r>
      <w:r>
        <w:rPr>
          <w:rFonts w:eastAsia="Arial Unicode MS" w:cs="Arial Unicode MS"/>
        </w:rPr>
        <w:t>Strength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Weaknesses: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Weaknesses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Opportunities: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Opportunities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Threats: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Threats</w:t>
      </w:r>
    </w:p>
    <w:p w:rsidR="00CA6202" w:rsidRDefault="00CA6202">
      <w:pPr>
        <w:pStyle w:val="Body"/>
      </w:pPr>
    </w:p>
    <w:p w:rsidR="00CA6202" w:rsidRDefault="007B4234">
      <w:pPr>
        <w:pStyle w:val="Body"/>
        <w:ind w:firstLine="720"/>
        <w:rPr>
          <w:color w:val="0070C0"/>
          <w:u w:color="0070C0"/>
        </w:rPr>
      </w:pPr>
      <w:r>
        <w:t>Establish a presence on Facebook and Twitter and have at least 1,000 followers by within 6 months of operation</w:t>
      </w:r>
      <w:r>
        <w:rPr>
          <w:u w:color="0070C0"/>
        </w:rPr>
        <w:t>.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265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1"/>
              </w:numPr>
            </w:pPr>
            <w:r>
              <w:t>Things we are</w:t>
            </w:r>
          </w:p>
          <w:p w:rsidR="00CA6202" w:rsidRDefault="007B4234">
            <w:pPr>
              <w:pStyle w:val="ListParagraph"/>
              <w:numPr>
                <w:ilvl w:val="0"/>
                <w:numId w:val="11"/>
              </w:numPr>
            </w:pPr>
            <w:r>
              <w:t>Internet based company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2"/>
              </w:numPr>
            </w:pPr>
            <w:r>
              <w:t>If we do this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12"/>
              </w:numPr>
            </w:pPr>
            <w:r>
              <w:t>If we can be the first to reach new Bitcoin users and give them a good experience we can create loyal customers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1479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3"/>
              </w:numPr>
            </w:pPr>
            <w:r>
              <w:t>Things we are not</w:t>
            </w:r>
          </w:p>
          <w:p w:rsidR="00CA6202" w:rsidRDefault="007B4234">
            <w:pPr>
              <w:pStyle w:val="ListParagraph"/>
              <w:numPr>
                <w:ilvl w:val="0"/>
                <w:numId w:val="13"/>
              </w:numPr>
            </w:pPr>
            <w:r>
              <w:t>We do not have an established</w:t>
            </w:r>
            <w:r>
              <w:t xml:space="preserve"> following to tap into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4"/>
              </w:numPr>
            </w:pPr>
            <w:r>
              <w:t>If this happens then this might happen</w:t>
            </w:r>
          </w:p>
          <w:p w:rsidR="00CA6202" w:rsidRDefault="007B4234">
            <w:pPr>
              <w:pStyle w:val="ListParagraph"/>
              <w:numPr>
                <w:ilvl w:val="0"/>
                <w:numId w:val="14"/>
              </w:numPr>
            </w:pPr>
            <w:r>
              <w:t xml:space="preserve">If </w:t>
            </w:r>
            <w:proofErr w:type="gramStart"/>
            <w:r>
              <w:t>user have</w:t>
            </w:r>
            <w:proofErr w:type="gramEnd"/>
            <w:r>
              <w:t xml:space="preserve"> a bad experience they may reject Bitcoin.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</w:pPr>
      <w:r>
        <w:rPr>
          <w:rFonts w:eastAsia="Arial Unicode MS" w:cs="Arial Unicode MS"/>
          <w:b/>
          <w:bCs/>
        </w:rPr>
        <w:t>Strengths</w:t>
      </w:r>
      <w:r>
        <w:rPr>
          <w:rFonts w:eastAsia="Arial Unicode MS" w:cs="Arial Unicode MS"/>
        </w:rPr>
        <w:t>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Strength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Weaknesses: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Weaknesses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Opportunities: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 Opportunities</w:t>
      </w: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Threats: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ab/>
        <w:t>Rational for</w:t>
      </w:r>
      <w:r>
        <w:rPr>
          <w:rFonts w:eastAsia="Arial Unicode MS" w:cs="Arial Unicode MS"/>
        </w:rPr>
        <w:t xml:space="preserve"> Threats</w:t>
      </w:r>
    </w:p>
    <w:p w:rsidR="00CA6202" w:rsidRDefault="00CA6202">
      <w:pPr>
        <w:pStyle w:val="Body"/>
      </w:pPr>
    </w:p>
    <w:p w:rsidR="00CA6202" w:rsidRDefault="007B4234">
      <w:pPr>
        <w:pStyle w:val="Heading"/>
      </w:pPr>
      <w:bookmarkStart w:id="2" w:name="_Toc2"/>
      <w:r>
        <w:rPr>
          <w:rFonts w:eastAsia="Arial Unicode MS" w:cs="Arial Unicode MS"/>
          <w:lang w:val="pt-PT"/>
        </w:rPr>
        <w:t>Segmentation</w:t>
      </w:r>
      <w:bookmarkEnd w:id="2"/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  <w:lang w:val="fr-FR"/>
        </w:rPr>
        <w:t>Macro Segment 1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>Domestic Bitcoin users</w:t>
      </w:r>
    </w:p>
    <w:p w:rsidR="00CA6202" w:rsidRDefault="007B4234">
      <w:pPr>
        <w:pStyle w:val="Body"/>
        <w:rPr>
          <w:b/>
          <w:bCs/>
        </w:rPr>
      </w:pPr>
      <w:r>
        <w:tab/>
      </w:r>
      <w:r>
        <w:rPr>
          <w:rFonts w:eastAsia="Arial Unicode MS" w:cs="Arial Unicode MS"/>
          <w:b/>
          <w:bCs/>
        </w:rPr>
        <w:t>Micro Segment 1: Contractors/freelancers</w:t>
      </w:r>
    </w:p>
    <w:p w:rsidR="00CA6202" w:rsidRDefault="007B4234">
      <w:pPr>
        <w:pStyle w:val="Body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eastAsia="Arial Unicode MS" w:cs="Arial Unicode MS"/>
          <w:b/>
          <w:bCs/>
          <w:i/>
          <w:iCs/>
        </w:rPr>
        <w:t>Demographics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Male or F</w:t>
      </w:r>
      <w:bookmarkStart w:id="3" w:name="_GoBack"/>
      <w:bookmarkEnd w:id="3"/>
      <w:r>
        <w:t>emale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Ages 18 to 35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Median income: $35,000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Psychographics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Belong to a gym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Read magazines like vogue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Technographics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Cord cutters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 xml:space="preserve">Use </w:t>
      </w:r>
      <w:r>
        <w:t>mobile pay via smartphone where accepted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  <w:lang w:val="de-DE"/>
        </w:rPr>
        <w:t>Position Statement</w:t>
      </w:r>
    </w:p>
    <w:p w:rsidR="00CA6202" w:rsidRDefault="007B4234">
      <w:pPr>
        <w:pStyle w:val="Body"/>
        <w:ind w:left="1440"/>
      </w:pPr>
      <w:r>
        <w:t>Company Statement regarding this micro segment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Micro Challenge</w:t>
      </w:r>
    </w:p>
    <w:p w:rsidR="00CA6202" w:rsidRDefault="007B4234">
      <w:pPr>
        <w:pStyle w:val="Body"/>
        <w:ind w:left="1440"/>
      </w:pPr>
      <w:r>
        <w:t>What we do, how much we do, when we do by</w:t>
      </w:r>
    </w:p>
    <w:p w:rsidR="00CA6202" w:rsidRDefault="007B4234">
      <w:pPr>
        <w:pStyle w:val="Body"/>
        <w:ind w:left="1440"/>
        <w:rPr>
          <w:color w:val="0070C0"/>
          <w:u w:color="0070C0"/>
        </w:rPr>
      </w:pPr>
      <w:r>
        <w:rPr>
          <w:b/>
          <w:bCs/>
          <w:i/>
          <w:iCs/>
        </w:rPr>
        <w:t>Micro SWOT Analysis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704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19"/>
              </w:numPr>
            </w:pPr>
            <w:r>
              <w:t>Things we are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0"/>
              </w:numPr>
            </w:pPr>
            <w:r>
              <w:t xml:space="preserve">If we do this then this might </w:t>
            </w:r>
            <w:r>
              <w:t>happen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1"/>
              </w:numPr>
            </w:pPr>
            <w:r>
              <w:t>Things we are not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2"/>
              </w:numPr>
            </w:pPr>
            <w:r>
              <w:t>If this happens then this might happen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  <w:ind w:firstLine="720"/>
        <w:rPr>
          <w:b/>
          <w:bCs/>
        </w:rPr>
      </w:pPr>
      <w:r>
        <w:rPr>
          <w:b/>
          <w:bCs/>
        </w:rPr>
        <w:t>Micro Segment 2: People who want to buy goods and services with bitcoin</w:t>
      </w:r>
    </w:p>
    <w:p w:rsidR="00CA6202" w:rsidRDefault="007B4234">
      <w:pPr>
        <w:pStyle w:val="Body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eastAsia="Arial Unicode MS" w:cs="Arial Unicode MS"/>
          <w:b/>
          <w:bCs/>
          <w:i/>
          <w:iCs/>
        </w:rPr>
        <w:t>Demographics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Male or Female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Ages 18 to 35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Median income: $35,000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Psychographics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Belong to a gym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Read magazines like vogue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Technographics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Cord cutters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Use mobile pay via smartphone where accepted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  <w:lang w:val="de-DE"/>
        </w:rPr>
        <w:t>Position Statement</w:t>
      </w:r>
    </w:p>
    <w:p w:rsidR="00CA6202" w:rsidRDefault="007B4234">
      <w:pPr>
        <w:pStyle w:val="Body"/>
        <w:ind w:left="1440"/>
      </w:pPr>
      <w:r>
        <w:t>Company Statement regarding this micro segment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Micro Challenge</w:t>
      </w:r>
    </w:p>
    <w:p w:rsidR="00CA6202" w:rsidRDefault="007B4234">
      <w:pPr>
        <w:pStyle w:val="Body"/>
        <w:ind w:left="1440"/>
      </w:pPr>
      <w:r>
        <w:t>What we do, how much we do, when we do by</w:t>
      </w:r>
    </w:p>
    <w:p w:rsidR="00CA6202" w:rsidRDefault="007B4234">
      <w:pPr>
        <w:pStyle w:val="Body"/>
        <w:ind w:left="1440"/>
        <w:rPr>
          <w:color w:val="0070C0"/>
          <w:u w:color="0070C0"/>
        </w:rPr>
      </w:pPr>
      <w:r>
        <w:rPr>
          <w:b/>
          <w:bCs/>
          <w:i/>
          <w:iCs/>
        </w:rPr>
        <w:t>Micro SWOT Analysis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704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3"/>
              </w:numPr>
            </w:pPr>
            <w:r>
              <w:t>Things we are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4"/>
              </w:numPr>
            </w:pPr>
            <w:r>
              <w:t>If we do this then this might happen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5"/>
              </w:numPr>
            </w:pPr>
            <w:r>
              <w:t>Things we are not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6"/>
              </w:numPr>
            </w:pPr>
            <w:r>
              <w:t>If this happens then this might happen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7B4234" w:rsidRDefault="007B4234" w:rsidP="007B4234">
      <w:pPr>
        <w:pStyle w:val="Body"/>
        <w:ind w:firstLine="720"/>
        <w:rPr>
          <w:b/>
          <w:bCs/>
        </w:rPr>
      </w:pPr>
    </w:p>
    <w:p w:rsidR="007B4234" w:rsidRDefault="007B4234" w:rsidP="007B4234">
      <w:pPr>
        <w:pStyle w:val="Body"/>
        <w:ind w:firstLine="720"/>
        <w:rPr>
          <w:b/>
          <w:bCs/>
        </w:rPr>
      </w:pPr>
      <w:r>
        <w:rPr>
          <w:b/>
          <w:bCs/>
        </w:rPr>
        <w:t>Micro Segment 3: Merchants accepting Bitcoin</w:t>
      </w:r>
    </w:p>
    <w:p w:rsidR="007B4234" w:rsidRDefault="007B4234" w:rsidP="007B4234">
      <w:pPr>
        <w:pStyle w:val="Body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eastAsia="Arial Unicode MS" w:cs="Arial Unicode MS"/>
          <w:b/>
          <w:bCs/>
          <w:i/>
          <w:iCs/>
        </w:rPr>
        <w:t>Demographics</w:t>
      </w:r>
    </w:p>
    <w:p w:rsidR="007B4234" w:rsidRDefault="007B4234" w:rsidP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Male or Female</w:t>
      </w:r>
    </w:p>
    <w:p w:rsidR="007B4234" w:rsidRDefault="007B4234" w:rsidP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Ages 18 to 35</w:t>
      </w:r>
    </w:p>
    <w:p w:rsidR="007B4234" w:rsidRDefault="007B4234" w:rsidP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Median income: $35,000</w:t>
      </w:r>
    </w:p>
    <w:p w:rsidR="007B4234" w:rsidRDefault="007B4234" w:rsidP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Psychographics</w:t>
      </w:r>
    </w:p>
    <w:p w:rsidR="007B4234" w:rsidRDefault="007B4234" w:rsidP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Belong to a gym</w:t>
      </w:r>
    </w:p>
    <w:p w:rsidR="007B4234" w:rsidRDefault="007B4234" w:rsidP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Read magazines like vogue</w:t>
      </w:r>
    </w:p>
    <w:p w:rsidR="007B4234" w:rsidRDefault="007B4234" w:rsidP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Technographics</w:t>
      </w:r>
    </w:p>
    <w:p w:rsidR="007B4234" w:rsidRDefault="007B4234" w:rsidP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Cord cutters</w:t>
      </w:r>
    </w:p>
    <w:p w:rsidR="007B4234" w:rsidRDefault="007B4234" w:rsidP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Use mobile pay via smartphone where accepted</w:t>
      </w:r>
    </w:p>
    <w:p w:rsidR="007B4234" w:rsidRDefault="007B4234" w:rsidP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  <w:lang w:val="de-DE"/>
        </w:rPr>
        <w:t>Position Statement</w:t>
      </w:r>
    </w:p>
    <w:p w:rsidR="007B4234" w:rsidRDefault="007B4234" w:rsidP="007B4234">
      <w:pPr>
        <w:pStyle w:val="Body"/>
        <w:ind w:left="1440"/>
      </w:pPr>
      <w:r>
        <w:t>Company Statement regarding this micro segment</w:t>
      </w:r>
    </w:p>
    <w:p w:rsidR="007B4234" w:rsidRDefault="007B4234" w:rsidP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Micro Challenge</w:t>
      </w:r>
    </w:p>
    <w:p w:rsidR="007B4234" w:rsidRDefault="007B4234" w:rsidP="007B4234">
      <w:pPr>
        <w:pStyle w:val="Body"/>
        <w:ind w:left="1440"/>
      </w:pPr>
      <w:r>
        <w:t>What we do, how much we do, when we do by</w:t>
      </w:r>
    </w:p>
    <w:p w:rsidR="007B4234" w:rsidRDefault="007B4234" w:rsidP="007B4234">
      <w:pPr>
        <w:pStyle w:val="Body"/>
        <w:ind w:left="1440"/>
        <w:rPr>
          <w:color w:val="0070C0"/>
          <w:u w:color="0070C0"/>
        </w:rPr>
      </w:pPr>
      <w:r>
        <w:rPr>
          <w:b/>
          <w:bCs/>
          <w:i/>
          <w:iCs/>
        </w:rPr>
        <w:t>Micro SWOT Analysis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7B4234" w:rsidTr="00DE380D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7B4234" w:rsidTr="00DE380D">
        <w:trPr>
          <w:trHeight w:val="704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ListParagraph"/>
              <w:numPr>
                <w:ilvl w:val="0"/>
                <w:numId w:val="23"/>
              </w:numPr>
            </w:pPr>
            <w:r>
              <w:t>Things we are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ListParagraph"/>
              <w:numPr>
                <w:ilvl w:val="0"/>
                <w:numId w:val="24"/>
              </w:numPr>
            </w:pPr>
            <w:r>
              <w:t>If we do this then this might happen</w:t>
            </w:r>
          </w:p>
        </w:tc>
      </w:tr>
      <w:tr w:rsidR="007B4234" w:rsidTr="00DE380D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7B4234" w:rsidTr="00DE380D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ListParagraph"/>
              <w:numPr>
                <w:ilvl w:val="0"/>
                <w:numId w:val="25"/>
              </w:numPr>
            </w:pPr>
            <w:r>
              <w:t>Things we are not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4234" w:rsidRDefault="007B4234" w:rsidP="00DE380D">
            <w:pPr>
              <w:pStyle w:val="ListParagraph"/>
              <w:numPr>
                <w:ilvl w:val="0"/>
                <w:numId w:val="26"/>
              </w:numPr>
            </w:pPr>
            <w:r>
              <w:t>If this happens then this might happen</w:t>
            </w:r>
          </w:p>
        </w:tc>
      </w:tr>
    </w:tbl>
    <w:p w:rsidR="007B4234" w:rsidRDefault="007B4234" w:rsidP="007B4234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  <w:lang w:val="fr-FR"/>
        </w:rPr>
        <w:t>Macro Segment 2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>International</w:t>
      </w:r>
      <w:r>
        <w:rPr>
          <w:rFonts w:eastAsia="Arial Unicode MS" w:cs="Arial Unicode MS"/>
        </w:rPr>
        <w:t xml:space="preserve"> Bitcoin users</w:t>
      </w:r>
    </w:p>
    <w:p w:rsidR="00CA6202" w:rsidRDefault="007B4234">
      <w:pPr>
        <w:pStyle w:val="Body"/>
        <w:rPr>
          <w:b/>
          <w:bCs/>
        </w:rPr>
      </w:pPr>
      <w:r>
        <w:tab/>
      </w:r>
      <w:r>
        <w:rPr>
          <w:rFonts w:eastAsia="Arial Unicode MS" w:cs="Arial Unicode MS"/>
          <w:b/>
          <w:bCs/>
        </w:rPr>
        <w:t>Micro Segment 1: Bitcoin Miners</w:t>
      </w:r>
    </w:p>
    <w:p w:rsidR="00CA6202" w:rsidRDefault="007B4234">
      <w:pPr>
        <w:pStyle w:val="Body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eastAsia="Arial Unicode MS" w:cs="Arial Unicode MS"/>
          <w:b/>
          <w:bCs/>
          <w:i/>
          <w:iCs/>
        </w:rPr>
        <w:t>Demographics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Male or Female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Ages 18 to 35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 xml:space="preserve">Median income: </w:t>
      </w:r>
      <w:r>
        <w:t>$35,000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Psychographics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Belong to a gym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Read magazines like vogue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Technographics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Cord cutters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Use mobile pay via smartphone where accepted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  <w:lang w:val="de-DE"/>
        </w:rPr>
        <w:t>Position Statement</w:t>
      </w:r>
    </w:p>
    <w:p w:rsidR="00CA6202" w:rsidRDefault="007B4234">
      <w:pPr>
        <w:pStyle w:val="Body"/>
        <w:ind w:left="1440"/>
      </w:pPr>
      <w:r>
        <w:t>Company Statement regarding this micro segment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Micro Challenge</w:t>
      </w:r>
    </w:p>
    <w:p w:rsidR="00CA6202" w:rsidRDefault="007B4234">
      <w:pPr>
        <w:pStyle w:val="Body"/>
        <w:ind w:left="1440"/>
      </w:pPr>
      <w:r>
        <w:t xml:space="preserve">What we do, how much we do, when we </w:t>
      </w:r>
      <w:r>
        <w:t>do by</w:t>
      </w:r>
    </w:p>
    <w:p w:rsidR="00CA6202" w:rsidRDefault="007B4234">
      <w:pPr>
        <w:pStyle w:val="Body"/>
        <w:ind w:left="1440"/>
        <w:rPr>
          <w:color w:val="0070C0"/>
          <w:u w:color="0070C0"/>
        </w:rPr>
      </w:pPr>
      <w:r>
        <w:rPr>
          <w:b/>
          <w:bCs/>
          <w:i/>
          <w:iCs/>
        </w:rPr>
        <w:t>Micro SWOT Analysis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704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7"/>
              </w:numPr>
            </w:pPr>
            <w:r>
              <w:t>Things we are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8"/>
              </w:numPr>
            </w:pPr>
            <w:r>
              <w:t>If we do this then this might happen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29"/>
              </w:numPr>
            </w:pPr>
            <w:r>
              <w:t>Things we are not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0"/>
              </w:numPr>
            </w:pPr>
            <w:r>
              <w:t>If this happens then this might happen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7B4234">
      <w:pPr>
        <w:pStyle w:val="Body"/>
        <w:ind w:firstLine="720"/>
        <w:rPr>
          <w:b/>
          <w:bCs/>
        </w:rPr>
      </w:pPr>
      <w:r>
        <w:rPr>
          <w:b/>
          <w:bCs/>
        </w:rPr>
        <w:t>Micro Segment 2: Organizations requesting donations</w:t>
      </w:r>
    </w:p>
    <w:p w:rsidR="00CA6202" w:rsidRDefault="007B4234">
      <w:pPr>
        <w:pStyle w:val="Body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eastAsia="Arial Unicode MS" w:cs="Arial Unicode MS"/>
          <w:b/>
          <w:bCs/>
          <w:i/>
          <w:iCs/>
        </w:rPr>
        <w:t>Demographics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Male or Female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 xml:space="preserve">Ages 18 to </w:t>
      </w:r>
      <w:r>
        <w:t>35</w:t>
      </w:r>
    </w:p>
    <w:p w:rsidR="00CA6202" w:rsidRDefault="007B4234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>Median income: $35,000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Psychographics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Belong to a gym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Read magazines like vogue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Technographics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Cord cutters</w:t>
      </w:r>
    </w:p>
    <w:p w:rsidR="00CA6202" w:rsidRDefault="007B4234">
      <w:pPr>
        <w:pStyle w:val="ListParagraph"/>
        <w:numPr>
          <w:ilvl w:val="0"/>
          <w:numId w:val="18"/>
        </w:numPr>
        <w:rPr>
          <w:b/>
          <w:bCs/>
          <w:i/>
          <w:iCs/>
        </w:rPr>
      </w:pPr>
      <w:r>
        <w:t>Use mobile pay via smartphone where accepted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  <w:lang w:val="de-DE"/>
        </w:rPr>
        <w:t>Position Statement</w:t>
      </w:r>
    </w:p>
    <w:p w:rsidR="00CA6202" w:rsidRDefault="007B4234">
      <w:pPr>
        <w:pStyle w:val="Body"/>
        <w:ind w:left="1440"/>
      </w:pPr>
      <w:r>
        <w:t>Company Statement regarding this micro segment</w:t>
      </w:r>
    </w:p>
    <w:p w:rsidR="00CA6202" w:rsidRDefault="007B4234">
      <w:pPr>
        <w:pStyle w:val="Body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Micro Challenge</w:t>
      </w:r>
    </w:p>
    <w:p w:rsidR="00CA6202" w:rsidRDefault="007B4234">
      <w:pPr>
        <w:pStyle w:val="Body"/>
        <w:ind w:left="1440"/>
      </w:pPr>
      <w:r>
        <w:t xml:space="preserve">What we do, how </w:t>
      </w:r>
      <w:r>
        <w:t>much we do, when we do by</w:t>
      </w:r>
    </w:p>
    <w:p w:rsidR="00CA6202" w:rsidRDefault="007B4234">
      <w:pPr>
        <w:pStyle w:val="Body"/>
        <w:ind w:left="1440"/>
        <w:rPr>
          <w:color w:val="0070C0"/>
          <w:u w:color="0070C0"/>
        </w:rPr>
      </w:pPr>
      <w:r>
        <w:rPr>
          <w:b/>
          <w:bCs/>
          <w:i/>
          <w:iCs/>
        </w:rPr>
        <w:t>Micro SWOT Analysis</w:t>
      </w:r>
    </w:p>
    <w:tbl>
      <w:tblPr>
        <w:tblW w:w="96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96"/>
        <w:gridCol w:w="4788"/>
      </w:tblGrid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Strengths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Opportunities</w:t>
            </w:r>
          </w:p>
        </w:tc>
      </w:tr>
      <w:tr w:rsidR="00CA6202">
        <w:trPr>
          <w:trHeight w:val="704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1"/>
              </w:numPr>
            </w:pPr>
            <w:r>
              <w:t>Things we are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2"/>
              </w:numPr>
            </w:pPr>
            <w:r>
              <w:t>If we do this then this might happen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Weaknesses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Body"/>
              <w:spacing w:line="240" w:lineRule="auto"/>
              <w:jc w:val="center"/>
            </w:pPr>
            <w:r>
              <w:rPr>
                <w:b/>
                <w:bCs/>
                <w:color w:val="FFFFFF"/>
                <w:u w:color="FFFFFF"/>
              </w:rPr>
              <w:t>Threats</w:t>
            </w:r>
          </w:p>
        </w:tc>
      </w:tr>
      <w:tr w:rsidR="00CA6202">
        <w:trPr>
          <w:trHeight w:val="300"/>
        </w:trPr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3"/>
              </w:numPr>
            </w:pPr>
            <w:r>
              <w:t>Things we are not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A6202" w:rsidRDefault="007B4234">
            <w:pPr>
              <w:pStyle w:val="ListParagraph"/>
              <w:numPr>
                <w:ilvl w:val="0"/>
                <w:numId w:val="34"/>
              </w:numPr>
            </w:pPr>
            <w:r>
              <w:t>If this happens then this might happen</w:t>
            </w:r>
          </w:p>
        </w:tc>
      </w:tr>
    </w:tbl>
    <w:p w:rsidR="00CA6202" w:rsidRDefault="00CA6202">
      <w:pPr>
        <w:pStyle w:val="Body"/>
        <w:widowControl w:val="0"/>
        <w:spacing w:line="240" w:lineRule="auto"/>
        <w:rPr>
          <w:color w:val="0070C0"/>
          <w:u w:color="0070C0"/>
        </w:rPr>
      </w:pPr>
    </w:p>
    <w:p w:rsidR="00CA6202" w:rsidRDefault="00CA6202">
      <w:pPr>
        <w:pStyle w:val="Body"/>
      </w:pPr>
    </w:p>
    <w:p w:rsidR="00CA6202" w:rsidRDefault="00CA6202">
      <w:pPr>
        <w:pStyle w:val="Body"/>
      </w:pPr>
    </w:p>
    <w:p w:rsidR="00CA6202" w:rsidRDefault="007B4234">
      <w:pPr>
        <w:pStyle w:val="Heading"/>
      </w:pPr>
      <w:bookmarkStart w:id="4" w:name="_Toc3"/>
      <w:r>
        <w:rPr>
          <w:rFonts w:eastAsia="Arial Unicode MS" w:cs="Arial Unicode MS"/>
        </w:rPr>
        <w:t>References</w:t>
      </w:r>
      <w:bookmarkEnd w:id="4"/>
    </w:p>
    <w:p w:rsidR="00CA6202" w:rsidRDefault="007B4234">
      <w:pPr>
        <w:pStyle w:val="Body"/>
      </w:pPr>
      <w:r>
        <w:rPr>
          <w:rFonts w:eastAsia="Arial Unicode MS" w:cs="Arial Unicode MS"/>
        </w:rPr>
        <w:t>Reference 1</w:t>
      </w:r>
    </w:p>
    <w:p w:rsidR="00CA6202" w:rsidRDefault="007B4234">
      <w:pPr>
        <w:pStyle w:val="Body"/>
      </w:pPr>
      <w:r>
        <w:rPr>
          <w:rFonts w:eastAsia="Arial Unicode MS" w:cs="Arial Unicode MS"/>
        </w:rPr>
        <w:t>End of draft</w:t>
      </w:r>
    </w:p>
    <w:sectPr w:rsidR="00CA62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B4234">
      <w:r>
        <w:separator/>
      </w:r>
    </w:p>
  </w:endnote>
  <w:endnote w:type="continuationSeparator" w:id="0">
    <w:p w:rsidR="00000000" w:rsidRDefault="007B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202" w:rsidRDefault="00CA620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B4234">
      <w:r>
        <w:separator/>
      </w:r>
    </w:p>
  </w:footnote>
  <w:footnote w:type="continuationSeparator" w:id="0">
    <w:p w:rsidR="00000000" w:rsidRDefault="007B4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202" w:rsidRDefault="007B4234">
    <w:pPr>
      <w:pStyle w:val="Header"/>
      <w:tabs>
        <w:tab w:val="clear" w:pos="9360"/>
        <w:tab w:val="right" w:pos="9340"/>
      </w:tabs>
    </w:pPr>
    <w:r>
      <w:t>James LeBlanc</w:t>
    </w:r>
    <w:r>
      <w:tab/>
      <w:t>Currency Exchange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45pt;height:24.45pt;visibility:visible" o:bullet="t">
        <v:imagedata r:id="rId1" o:title="bullet_p_diamond-blk"/>
      </v:shape>
    </w:pict>
  </w:numPicBullet>
  <w:abstractNum w:abstractNumId="0">
    <w:nsid w:val="0AEE7B75"/>
    <w:multiLevelType w:val="hybridMultilevel"/>
    <w:tmpl w:val="066A92B2"/>
    <w:lvl w:ilvl="0" w:tplc="26A6383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DA42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3A02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D4AFD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12DB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E05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82E9A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50C07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42D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7C463A"/>
    <w:multiLevelType w:val="hybridMultilevel"/>
    <w:tmpl w:val="DF60F8C2"/>
    <w:lvl w:ilvl="0" w:tplc="E3221C2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B2325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1414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0A320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48D7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7222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1CC52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B2791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F2A7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C9A1C70"/>
    <w:multiLevelType w:val="hybridMultilevel"/>
    <w:tmpl w:val="7D06F3B2"/>
    <w:lvl w:ilvl="0" w:tplc="84C0557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8A3C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62BB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8CED9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56726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A87E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4248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9EFC0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B26D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FF1379A"/>
    <w:multiLevelType w:val="hybridMultilevel"/>
    <w:tmpl w:val="BDA05DDC"/>
    <w:lvl w:ilvl="0" w:tplc="360CC4B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5604C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8AB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3A4CC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A25F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AC95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B25B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C0844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3096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0B359FF"/>
    <w:multiLevelType w:val="hybridMultilevel"/>
    <w:tmpl w:val="CD084F86"/>
    <w:lvl w:ilvl="0" w:tplc="41BA0F4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1272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4688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B08F3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CCAA3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92F9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00F7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3CC42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2E5B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40D75D4"/>
    <w:multiLevelType w:val="hybridMultilevel"/>
    <w:tmpl w:val="1BEC8B96"/>
    <w:lvl w:ilvl="0" w:tplc="6F7095A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EE01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D8C28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32D53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F8857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4C2A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2CD3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5AD1B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E44F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BC0598E"/>
    <w:multiLevelType w:val="hybridMultilevel"/>
    <w:tmpl w:val="C9A444E6"/>
    <w:lvl w:ilvl="0" w:tplc="90E2972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A0D7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D699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CA770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0A84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F600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C2EED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5EC5A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16C8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BEF609B"/>
    <w:multiLevelType w:val="hybridMultilevel"/>
    <w:tmpl w:val="D350302C"/>
    <w:lvl w:ilvl="0" w:tplc="854293A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EED2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3883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10FEA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C470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C4F2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28626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EC4A4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80A8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DB14ACB"/>
    <w:multiLevelType w:val="hybridMultilevel"/>
    <w:tmpl w:val="12AA6A6A"/>
    <w:lvl w:ilvl="0" w:tplc="D0BC3BF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FE1C7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9633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65AF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CA5C2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C621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C4C75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BEA8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2869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1E80B5E"/>
    <w:multiLevelType w:val="hybridMultilevel"/>
    <w:tmpl w:val="8B084D34"/>
    <w:lvl w:ilvl="0" w:tplc="4CD634E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AE31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1851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2A84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3C546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F435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10B72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D41D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D8E2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CAD2103"/>
    <w:multiLevelType w:val="hybridMultilevel"/>
    <w:tmpl w:val="5112B17C"/>
    <w:lvl w:ilvl="0" w:tplc="560ED3B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2E318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866B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022F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8477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E612B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52BC4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9868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76DAA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33237CC4"/>
    <w:multiLevelType w:val="hybridMultilevel"/>
    <w:tmpl w:val="7032AC0E"/>
    <w:lvl w:ilvl="0" w:tplc="385436C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FAD8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485A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BC001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2CE2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B2C5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D8B55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FC81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B8776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D1803F0"/>
    <w:multiLevelType w:val="hybridMultilevel"/>
    <w:tmpl w:val="8674B0C2"/>
    <w:lvl w:ilvl="0" w:tplc="9BE8B56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642C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D08D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3088C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A29DE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161E4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88719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246C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7EC9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DC72B12"/>
    <w:multiLevelType w:val="hybridMultilevel"/>
    <w:tmpl w:val="05108942"/>
    <w:lvl w:ilvl="0" w:tplc="305C95C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747C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6644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78B89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A054D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5EA9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7C6C4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CCCB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C0DD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EAD3EF7"/>
    <w:multiLevelType w:val="hybridMultilevel"/>
    <w:tmpl w:val="A7A4D60C"/>
    <w:lvl w:ilvl="0" w:tplc="3C1EA77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ACD6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26AD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7CA2D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F0AC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B821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E81E4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A87E7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D632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44C74FEE"/>
    <w:multiLevelType w:val="hybridMultilevel"/>
    <w:tmpl w:val="6CB000E6"/>
    <w:lvl w:ilvl="0" w:tplc="CCA2F0D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1E1A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2660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FE3AA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C035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DC47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C2A3B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68896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5C406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48F21E95"/>
    <w:multiLevelType w:val="hybridMultilevel"/>
    <w:tmpl w:val="F72CFD78"/>
    <w:lvl w:ilvl="0" w:tplc="9806BF0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2AD84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7E23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CF2A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D036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52CC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04CCE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6CCC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94C6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DB733F3"/>
    <w:multiLevelType w:val="hybridMultilevel"/>
    <w:tmpl w:val="5590CF30"/>
    <w:lvl w:ilvl="0" w:tplc="ECE49DA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263DD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EADC4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8892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4057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CCB40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CC618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78E7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C4B0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E8175A1"/>
    <w:multiLevelType w:val="hybridMultilevel"/>
    <w:tmpl w:val="CA8E2298"/>
    <w:lvl w:ilvl="0" w:tplc="A06A9BE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C0C9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FEAD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CA24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BA44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D817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DEB5D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B28D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50E06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51AA1D5E"/>
    <w:multiLevelType w:val="hybridMultilevel"/>
    <w:tmpl w:val="8C66C88A"/>
    <w:lvl w:ilvl="0" w:tplc="13FC2596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5E624A0C">
      <w:start w:val="1"/>
      <w:numFmt w:val="bullet"/>
      <w:lvlText w:val="•"/>
      <w:lvlPicBulletId w:val="0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13B44518">
      <w:start w:val="1"/>
      <w:numFmt w:val="bullet"/>
      <w:lvlText w:val="•"/>
      <w:lvlPicBulletId w:val="0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0D886568">
      <w:start w:val="1"/>
      <w:numFmt w:val="bullet"/>
      <w:lvlText w:val="•"/>
      <w:lvlPicBulletId w:val="0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DA66220E">
      <w:start w:val="1"/>
      <w:numFmt w:val="bullet"/>
      <w:lvlText w:val="•"/>
      <w:lvlPicBulletId w:val="0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D22A1E72">
      <w:start w:val="1"/>
      <w:numFmt w:val="bullet"/>
      <w:lvlText w:val="•"/>
      <w:lvlPicBulletId w:val="0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3CE68E7C">
      <w:start w:val="1"/>
      <w:numFmt w:val="bullet"/>
      <w:lvlText w:val="•"/>
      <w:lvlPicBulletId w:val="0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CA2C9950">
      <w:start w:val="1"/>
      <w:numFmt w:val="bullet"/>
      <w:lvlText w:val="•"/>
      <w:lvlPicBulletId w:val="0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36AE3976">
      <w:start w:val="1"/>
      <w:numFmt w:val="bullet"/>
      <w:lvlText w:val="•"/>
      <w:lvlPicBulletId w:val="0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20">
    <w:nsid w:val="524731E5"/>
    <w:multiLevelType w:val="hybridMultilevel"/>
    <w:tmpl w:val="B9629050"/>
    <w:lvl w:ilvl="0" w:tplc="DE0AB6A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14F2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B26B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6496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160B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82F2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9C2DA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3A63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50A68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3436E88"/>
    <w:multiLevelType w:val="hybridMultilevel"/>
    <w:tmpl w:val="6C402F46"/>
    <w:lvl w:ilvl="0" w:tplc="F408752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E078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5E53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CAEC9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8046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73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4B73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20253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9E2F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7373004"/>
    <w:multiLevelType w:val="hybridMultilevel"/>
    <w:tmpl w:val="A4E427B4"/>
    <w:lvl w:ilvl="0" w:tplc="6720D32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08AD2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D4A4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B020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A018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CE55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02862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62E4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88B0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7D24C3F"/>
    <w:multiLevelType w:val="hybridMultilevel"/>
    <w:tmpl w:val="A2760756"/>
    <w:numStyleLink w:val="ImportedStyle3"/>
  </w:abstractNum>
  <w:abstractNum w:abstractNumId="24">
    <w:nsid w:val="59BA004D"/>
    <w:multiLevelType w:val="hybridMultilevel"/>
    <w:tmpl w:val="54D86688"/>
    <w:styleLink w:val="ImportedStyle4"/>
    <w:lvl w:ilvl="0" w:tplc="FE60625C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9E33D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42B8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389392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F4D5F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36300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26363E">
      <w:start w:val="1"/>
      <w:numFmt w:val="bullet"/>
      <w:lvlText w:val="•"/>
      <w:lvlJc w:val="left"/>
      <w:pPr>
        <w:ind w:left="68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E4302C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C8F3CA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59D63461"/>
    <w:multiLevelType w:val="hybridMultilevel"/>
    <w:tmpl w:val="6212D086"/>
    <w:lvl w:ilvl="0" w:tplc="27C65E3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6774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B261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66A43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C48D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1E4A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D4267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CA514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2215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D943AB4"/>
    <w:multiLevelType w:val="hybridMultilevel"/>
    <w:tmpl w:val="90A69DAC"/>
    <w:lvl w:ilvl="0" w:tplc="45BCB4E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82F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8AB7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08C0B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0EC0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4E93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622F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E6D4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2425C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61221C92"/>
    <w:multiLevelType w:val="hybridMultilevel"/>
    <w:tmpl w:val="9CB2D6AE"/>
    <w:lvl w:ilvl="0" w:tplc="81D2C0B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FA83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52EB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8CCB2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C0EF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8CCB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1A2E2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CCA45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4E26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8B94EE6"/>
    <w:multiLevelType w:val="hybridMultilevel"/>
    <w:tmpl w:val="2B64E6FA"/>
    <w:lvl w:ilvl="0" w:tplc="8E7A493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96FD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583E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328D1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1C98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3ACF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7ED00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9AFE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C2C4E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CB11B70"/>
    <w:multiLevelType w:val="hybridMultilevel"/>
    <w:tmpl w:val="8F80BD16"/>
    <w:lvl w:ilvl="0" w:tplc="740EA6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0CD43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90A1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00361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2E7CB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90142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04813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A059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CA34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70891807"/>
    <w:multiLevelType w:val="hybridMultilevel"/>
    <w:tmpl w:val="0FCA1234"/>
    <w:lvl w:ilvl="0" w:tplc="D510756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D8AD9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5843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B0169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3219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D05F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56E91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8854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0AF9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7A27001F"/>
    <w:multiLevelType w:val="hybridMultilevel"/>
    <w:tmpl w:val="A2760756"/>
    <w:styleLink w:val="ImportedStyle3"/>
    <w:lvl w:ilvl="0" w:tplc="B39E61DA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0C2D8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0EAB2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581F0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E69C4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747F6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BC331E">
      <w:start w:val="1"/>
      <w:numFmt w:val="bullet"/>
      <w:lvlText w:val="•"/>
      <w:lvlJc w:val="left"/>
      <w:pPr>
        <w:ind w:left="68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D09686">
      <w:start w:val="1"/>
      <w:numFmt w:val="bullet"/>
      <w:lvlText w:val="o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7C592A">
      <w:start w:val="1"/>
      <w:numFmt w:val="bullet"/>
      <w:lvlText w:val="▪"/>
      <w:lvlJc w:val="left"/>
      <w:pPr>
        <w:ind w:left="82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7AD03EC9"/>
    <w:multiLevelType w:val="hybridMultilevel"/>
    <w:tmpl w:val="54D86688"/>
    <w:numStyleLink w:val="ImportedStyle4"/>
  </w:abstractNum>
  <w:num w:numId="1">
    <w:abstractNumId w:val="19"/>
  </w:num>
  <w:num w:numId="2">
    <w:abstractNumId w:val="19"/>
    <w:lvlOverride w:ilvl="0">
      <w:lvl w:ilvl="0" w:tplc="13FC2596">
        <w:start w:val="1"/>
        <w:numFmt w:val="bullet"/>
        <w:lvlText w:val="•"/>
        <w:lvlPicBulletId w:val="0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1">
      <w:lvl w:ilvl="1" w:tplc="5E624A0C">
        <w:start w:val="1"/>
        <w:numFmt w:val="bullet"/>
        <w:lvlText w:val="•"/>
        <w:lvlPicBulletId w:val="0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2">
      <w:lvl w:ilvl="2" w:tplc="13B44518">
        <w:start w:val="1"/>
        <w:numFmt w:val="bullet"/>
        <w:lvlText w:val="•"/>
        <w:lvlPicBulletId w:val="0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3">
      <w:lvl w:ilvl="3" w:tplc="0D886568">
        <w:start w:val="1"/>
        <w:numFmt w:val="bullet"/>
        <w:lvlText w:val="•"/>
        <w:lvlPicBulletId w:val="0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4">
      <w:lvl w:ilvl="4" w:tplc="DA66220E">
        <w:start w:val="1"/>
        <w:numFmt w:val="bullet"/>
        <w:lvlText w:val="•"/>
        <w:lvlPicBulletId w:val="0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5">
      <w:lvl w:ilvl="5" w:tplc="D22A1E72">
        <w:start w:val="1"/>
        <w:numFmt w:val="bullet"/>
        <w:lvlText w:val="•"/>
        <w:lvlPicBulletId w:val="0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6">
      <w:lvl w:ilvl="6" w:tplc="3CE68E7C">
        <w:start w:val="1"/>
        <w:numFmt w:val="bullet"/>
        <w:lvlText w:val="•"/>
        <w:lvlPicBulletId w:val="0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7">
      <w:lvl w:ilvl="7" w:tplc="CA2C9950">
        <w:start w:val="1"/>
        <w:numFmt w:val="bullet"/>
        <w:lvlText w:val="•"/>
        <w:lvlPicBulletId w:val="0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8">
      <w:lvl w:ilvl="8" w:tplc="36AE3976">
        <w:start w:val="1"/>
        <w:numFmt w:val="bullet"/>
        <w:lvlText w:val="•"/>
        <w:lvlPicBulletId w:val="0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</w:num>
  <w:num w:numId="3">
    <w:abstractNumId w:val="25"/>
  </w:num>
  <w:num w:numId="4">
    <w:abstractNumId w:val="6"/>
  </w:num>
  <w:num w:numId="5">
    <w:abstractNumId w:val="2"/>
  </w:num>
  <w:num w:numId="6">
    <w:abstractNumId w:val="20"/>
  </w:num>
  <w:num w:numId="7">
    <w:abstractNumId w:val="8"/>
  </w:num>
  <w:num w:numId="8">
    <w:abstractNumId w:val="26"/>
  </w:num>
  <w:num w:numId="9">
    <w:abstractNumId w:val="5"/>
  </w:num>
  <w:num w:numId="10">
    <w:abstractNumId w:val="13"/>
  </w:num>
  <w:num w:numId="11">
    <w:abstractNumId w:val="3"/>
  </w:num>
  <w:num w:numId="12">
    <w:abstractNumId w:val="30"/>
  </w:num>
  <w:num w:numId="13">
    <w:abstractNumId w:val="28"/>
  </w:num>
  <w:num w:numId="14">
    <w:abstractNumId w:val="15"/>
  </w:num>
  <w:num w:numId="15">
    <w:abstractNumId w:val="31"/>
  </w:num>
  <w:num w:numId="16">
    <w:abstractNumId w:val="23"/>
  </w:num>
  <w:num w:numId="17">
    <w:abstractNumId w:val="24"/>
  </w:num>
  <w:num w:numId="18">
    <w:abstractNumId w:val="32"/>
  </w:num>
  <w:num w:numId="19">
    <w:abstractNumId w:val="0"/>
  </w:num>
  <w:num w:numId="20">
    <w:abstractNumId w:val="29"/>
  </w:num>
  <w:num w:numId="21">
    <w:abstractNumId w:val="27"/>
  </w:num>
  <w:num w:numId="22">
    <w:abstractNumId w:val="14"/>
  </w:num>
  <w:num w:numId="23">
    <w:abstractNumId w:val="1"/>
  </w:num>
  <w:num w:numId="24">
    <w:abstractNumId w:val="16"/>
  </w:num>
  <w:num w:numId="25">
    <w:abstractNumId w:val="9"/>
  </w:num>
  <w:num w:numId="26">
    <w:abstractNumId w:val="11"/>
  </w:num>
  <w:num w:numId="27">
    <w:abstractNumId w:val="4"/>
  </w:num>
  <w:num w:numId="28">
    <w:abstractNumId w:val="17"/>
  </w:num>
  <w:num w:numId="29">
    <w:abstractNumId w:val="21"/>
  </w:num>
  <w:num w:numId="30">
    <w:abstractNumId w:val="12"/>
  </w:num>
  <w:num w:numId="31">
    <w:abstractNumId w:val="18"/>
  </w:num>
  <w:num w:numId="32">
    <w:abstractNumId w:val="7"/>
  </w:num>
  <w:num w:numId="33">
    <w:abstractNumId w:val="2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6202"/>
    <w:rsid w:val="007B4234"/>
    <w:rsid w:val="00CA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line="480" w:lineRule="auto"/>
    </w:pPr>
    <w:rPr>
      <w:rFonts w:eastAsia="Times New Roman"/>
      <w:color w:val="000000"/>
      <w:sz w:val="24"/>
      <w:szCs w:val="24"/>
      <w:u w:color="000000"/>
    </w:rPr>
  </w:style>
  <w:style w:type="paragraph" w:styleId="TOCHeading">
    <w:name w:val="TOC Heading"/>
    <w:next w:val="Body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TOC1">
    <w:name w:val="toc 1"/>
    <w:pPr>
      <w:tabs>
        <w:tab w:val="right" w:leader="dot" w:pos="9340"/>
      </w:tabs>
      <w:spacing w:line="360" w:lineRule="auto"/>
    </w:pPr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line="48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</w:rPr>
  </w:style>
  <w:style w:type="paragraph" w:styleId="ListParagraph">
    <w:name w:val="List Paragraph"/>
    <w:pPr>
      <w:spacing w:line="480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15"/>
      </w:numPr>
    </w:pPr>
  </w:style>
  <w:style w:type="numbering" w:customStyle="1" w:styleId="ImportedStyle4">
    <w:name w:val="Imported Style 4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line="480" w:lineRule="auto"/>
    </w:pPr>
    <w:rPr>
      <w:rFonts w:eastAsia="Times New Roman"/>
      <w:color w:val="000000"/>
      <w:sz w:val="24"/>
      <w:szCs w:val="24"/>
      <w:u w:color="000000"/>
    </w:rPr>
  </w:style>
  <w:style w:type="paragraph" w:styleId="TOCHeading">
    <w:name w:val="TOC Heading"/>
    <w:next w:val="Body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TOC1">
    <w:name w:val="toc 1"/>
    <w:pPr>
      <w:tabs>
        <w:tab w:val="right" w:leader="dot" w:pos="9340"/>
      </w:tabs>
      <w:spacing w:line="360" w:lineRule="auto"/>
    </w:pPr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line="48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</w:rPr>
  </w:style>
  <w:style w:type="paragraph" w:styleId="ListParagraph">
    <w:name w:val="List Paragraph"/>
    <w:pPr>
      <w:spacing w:line="480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15"/>
      </w:numPr>
    </w:pPr>
  </w:style>
  <w:style w:type="numbering" w:customStyle="1" w:styleId="ImportedStyle4">
    <w:name w:val="Imported Style 4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888</Words>
  <Characters>5068</Characters>
  <Application>Microsoft Office Word</Application>
  <DocSecurity>0</DocSecurity>
  <Lines>42</Lines>
  <Paragraphs>11</Paragraphs>
  <ScaleCrop>false</ScaleCrop>
  <Company>NYU Langone Medical Center</Company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2015-11-23T21:33:00Z</dcterms:created>
  <dcterms:modified xsi:type="dcterms:W3CDTF">2015-11-23T21:42:00Z</dcterms:modified>
</cp:coreProperties>
</file>