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bidi w:val="0"/>
      </w:pPr>
    </w:p>
    <w:p>
      <w:pPr>
        <w:pStyle w:val="Body"/>
        <w:bidi w:val="0"/>
      </w:pPr>
      <w:r>
        <w:rPr>
          <w:rtl w:val="0"/>
        </w:rPr>
        <w:t>Macro 1</w:t>
      </w:r>
      <w:r>
        <w:rPr>
          <w:rtl w:val="0"/>
          <w:lang w:val="en-US"/>
        </w:rPr>
        <w:t xml:space="preserve"> Us customers</w:t>
      </w:r>
    </w:p>
    <w:p>
      <w:pPr>
        <w:pStyle w:val="Body"/>
        <w:bidi w:val="0"/>
      </w:pPr>
      <w:r>
        <w:tab/>
      </w:r>
      <w:r>
        <w:rPr>
          <w:rtl w:val="0"/>
          <w:lang w:val="en-US"/>
        </w:rPr>
        <w:t>Contractors/freelances being paid in bitcoin</w:t>
      </w:r>
    </w:p>
    <w:p>
      <w:pPr>
        <w:pStyle w:val="Body"/>
        <w:bidi w:val="0"/>
      </w:pPr>
      <w:r>
        <w:tab/>
      </w:r>
      <w:r>
        <w:rPr>
          <w:rtl w:val="0"/>
          <w:lang w:val="en-US"/>
        </w:rPr>
        <w:t>People wanting to buy goods and service with bitcoin</w:t>
      </w:r>
    </w:p>
    <w:p>
      <w:pPr>
        <w:pStyle w:val="Body"/>
        <w:bidi w:val="0"/>
      </w:pPr>
      <w:r>
        <w:rPr>
          <w:rtl w:val="0"/>
          <w:lang w:val="en-US"/>
        </w:rPr>
        <w:tab/>
        <w:t>Merchants accepting bitcoin</w:t>
      </w:r>
    </w:p>
    <w:p>
      <w:pPr>
        <w:pStyle w:val="Body"/>
        <w:bidi w:val="0"/>
      </w:pPr>
      <w:r>
        <w:rPr>
          <w:rtl w:val="0"/>
        </w:rPr>
        <w:t>Macro 2</w:t>
      </w:r>
      <w:r>
        <w:rPr>
          <w:rtl w:val="0"/>
          <w:lang w:val="en-US"/>
        </w:rPr>
        <w:t xml:space="preserve"> Over seas customers</w:t>
      </w:r>
    </w:p>
    <w:p>
      <w:pPr>
        <w:pStyle w:val="Body"/>
        <w:bidi w:val="0"/>
      </w:pPr>
      <w:r>
        <w:rPr>
          <w:rtl w:val="0"/>
        </w:rPr>
        <w:tab/>
        <w:t>M</w:t>
      </w:r>
      <w:r>
        <w:rPr>
          <w:rtl w:val="0"/>
          <w:lang w:val="en-US"/>
        </w:rPr>
        <w:t>iners</w:t>
      </w:r>
    </w:p>
    <w:p>
      <w:pPr>
        <w:pStyle w:val="Body"/>
        <w:bidi w:val="0"/>
      </w:pPr>
      <w:r>
        <w:tab/>
      </w:r>
      <w:r>
        <w:rPr>
          <w:rtl w:val="0"/>
          <w:lang w:val="en-US"/>
        </w:rPr>
        <w:t>Organization requesting donations</w:t>
      </w:r>
    </w:p>
    <w:p>
      <w:pPr>
        <w:pStyle w:val="Body"/>
        <w:bidi w:val="0"/>
      </w:pPr>
    </w:p>
    <w:p>
      <w:pPr>
        <w:pStyle w:val="Body"/>
        <w:bidi w:val="0"/>
      </w:pPr>
    </w:p>
    <w:p>
      <w:pPr>
        <w:pStyle w:val="Body"/>
        <w:rPr>
          <w:b w:val="1"/>
          <w:bCs w:val="1"/>
          <w:color w:val="63b2de"/>
        </w:rPr>
      </w:pPr>
      <w:r>
        <w:rPr>
          <w:b w:val="1"/>
          <w:bCs w:val="1"/>
          <w:color w:val="63b2de"/>
          <w:rtl w:val="0"/>
          <w:lang w:val="en-US"/>
        </w:rPr>
        <w:t>www.coindesk.com/research/who-really-uses-bitcoin</w:t>
      </w:r>
    </w:p>
    <w:p>
      <w:pPr>
        <w:pStyle w:val="Body"/>
        <w:bidi w:val="0"/>
      </w:pPr>
    </w:p>
    <w:p>
      <w:pPr>
        <w:pStyle w:val="Body"/>
        <w:rPr>
          <w:color w:val="7f7f7f"/>
        </w:rPr>
      </w:pPr>
      <w:r>
        <w:rPr>
          <w:color w:val="7f7f7f"/>
          <w:rtl w:val="0"/>
        </w:rPr>
        <w:t>“</w:t>
      </w:r>
      <w:r>
        <w:rPr>
          <w:color w:val="7f7f7f"/>
          <w:rtl w:val="0"/>
          <w:lang w:val="en-US"/>
        </w:rPr>
        <w:t xml:space="preserve">The project attempted to pinpoint the demographics of bitcoin, to test commonly-held assumptions in the media that it is a community dominated by young, white males with a technical background. </w:t>
      </w:r>
      <w:r>
        <w:rPr>
          <w:color w:val="7f7f7f"/>
          <w:rtl w:val="0"/>
        </w:rPr>
        <w:t>“</w:t>
      </w:r>
    </w:p>
    <w:p>
      <w:pPr>
        <w:pStyle w:val="Body"/>
        <w:bidi w:val="0"/>
      </w:pPr>
    </w:p>
    <w:p>
      <w:pPr>
        <w:pStyle w:val="Body"/>
        <w:rPr>
          <w:color w:val="9d44b8"/>
          <w:u w:val="single"/>
        </w:rPr>
      </w:pPr>
      <w:r>
        <w:rPr>
          <w:color w:val="9d44b8"/>
          <w:u w:val="single"/>
          <w:rtl w:val="0"/>
          <w:lang w:val="en-US"/>
        </w:rPr>
        <w:t>http://www.coindesk.com/new-coindesk-report-reveals-who-really-uses-bitcoin/?utm_source=feedburner&amp;utm_medium=feed&amp;utm_campaign=Feed%3A+CoinDesk+%28CoinDesk+-+The+Voice+of+Digital+Currency%29</w:t>
      </w:r>
    </w:p>
    <w:p>
      <w:pPr>
        <w:pStyle w:val="Body"/>
        <w:bidi w:val="0"/>
      </w:pPr>
    </w:p>
    <w:p>
      <w:pPr>
        <w:pStyle w:val="Body"/>
        <w:rPr>
          <w:color w:val="7f7f7f"/>
        </w:rPr>
      </w:pPr>
      <w:r>
        <w:rPr>
          <w:color w:val="7f7f7f"/>
          <w:rtl w:val="0"/>
        </w:rPr>
        <w:t>“</w:t>
      </w:r>
      <w:r>
        <w:rPr>
          <w:color w:val="7f7f7f"/>
          <w:rtl w:val="0"/>
          <w:lang w:val="en-US"/>
        </w:rPr>
        <w:t>almost 60% were under 35 years old.</w:t>
      </w:r>
      <w:r>
        <w:rPr>
          <w:color w:val="7f7f7f"/>
          <w:rtl w:val="0"/>
        </w:rPr>
        <w:t>”</w:t>
      </w:r>
    </w:p>
    <w:p>
      <w:pPr>
        <w:pStyle w:val="Body"/>
        <w:bidi w:val="0"/>
      </w:pPr>
    </w:p>
    <w:p>
      <w:pPr>
        <w:pStyle w:val="Body"/>
        <w:rPr>
          <w:b w:val="1"/>
          <w:bCs w:val="1"/>
        </w:rPr>
      </w:pPr>
      <w:r>
        <w:rPr>
          <w:b w:val="1"/>
          <w:bCs w:val="1"/>
          <w:rtl w:val="0"/>
        </w:rPr>
        <w:t>Bitcoin user age</w:t>
      </w:r>
    </w:p>
    <w:p>
      <w:pPr>
        <w:pStyle w:val="Body"/>
        <w:bidi w:val="0"/>
      </w:pPr>
    </w:p>
    <w:tbl>
      <w:tblPr>
        <w:tblW w:w="3814"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1751"/>
        <w:gridCol w:w="2063"/>
      </w:tblGrid>
      <w:tr>
        <w:tblPrEx>
          <w:shd w:val="clear" w:color="auto" w:fill="63b2de"/>
        </w:tblPrEx>
        <w:trPr>
          <w:trHeight w:val="255" w:hRule="atLeast"/>
          <w:tblHeader/>
        </w:trPr>
        <w:tc>
          <w:tcPr>
            <w:tcW w:type="dxa" w:w="1751"/>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hAnsi="Helvetica"/>
                <w:rtl w:val="0"/>
              </w:rPr>
              <w:t>Age</w:t>
            </w:r>
          </w:p>
        </w:tc>
        <w:tc>
          <w:tcPr>
            <w:tcW w:type="dxa" w:w="2063"/>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hAnsi="Helvetica"/>
                <w:rtl w:val="0"/>
              </w:rPr>
              <w:t>Percent</w:t>
            </w:r>
          </w:p>
        </w:tc>
      </w:tr>
      <w:tr>
        <w:tblPrEx>
          <w:shd w:val="clear" w:color="auto" w:fill="ffffff"/>
        </w:tblPrEx>
        <w:trPr>
          <w:trHeight w:val="255" w:hRule="atLeast"/>
        </w:trPr>
        <w:tc>
          <w:tcPr>
            <w:tcW w:type="dxa" w:w="1751"/>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18 -</w:t>
            </w:r>
          </w:p>
        </w:tc>
        <w:tc>
          <w:tcPr>
            <w:tcW w:type="dxa" w:w="2063"/>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3.7</w:t>
            </w:r>
          </w:p>
        </w:tc>
      </w:tr>
      <w:tr>
        <w:tblPrEx>
          <w:shd w:val="clear" w:color="auto" w:fill="ffffff"/>
        </w:tblPrEx>
        <w:trPr>
          <w:trHeight w:val="250" w:hRule="atLeast"/>
        </w:trPr>
        <w:tc>
          <w:tcPr>
            <w:tcW w:type="dxa" w:w="17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19 - 24</w:t>
            </w:r>
          </w:p>
        </w:tc>
        <w:tc>
          <w:tcPr>
            <w:tcW w:type="dxa" w:w="206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16.5</w:t>
            </w:r>
          </w:p>
        </w:tc>
      </w:tr>
      <w:tr>
        <w:tblPrEx>
          <w:shd w:val="clear" w:color="auto" w:fill="ffffff"/>
        </w:tblPrEx>
        <w:trPr>
          <w:trHeight w:val="250" w:hRule="atLeast"/>
        </w:trPr>
        <w:tc>
          <w:tcPr>
            <w:tcW w:type="dxa" w:w="17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25 - 34</w:t>
            </w:r>
          </w:p>
        </w:tc>
        <w:tc>
          <w:tcPr>
            <w:tcW w:type="dxa" w:w="206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39.4</w:t>
            </w:r>
          </w:p>
        </w:tc>
      </w:tr>
      <w:tr>
        <w:tblPrEx>
          <w:shd w:val="clear" w:color="auto" w:fill="ffffff"/>
        </w:tblPrEx>
        <w:trPr>
          <w:trHeight w:val="250" w:hRule="atLeast"/>
        </w:trPr>
        <w:tc>
          <w:tcPr>
            <w:tcW w:type="dxa" w:w="17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35 - 44</w:t>
            </w:r>
          </w:p>
        </w:tc>
        <w:tc>
          <w:tcPr>
            <w:tcW w:type="dxa" w:w="206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21.9</w:t>
            </w:r>
          </w:p>
        </w:tc>
      </w:tr>
      <w:tr>
        <w:tblPrEx>
          <w:shd w:val="clear" w:color="auto" w:fill="ffffff"/>
        </w:tblPrEx>
        <w:trPr>
          <w:trHeight w:val="250" w:hRule="atLeast"/>
        </w:trPr>
        <w:tc>
          <w:tcPr>
            <w:tcW w:type="dxa" w:w="17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45 - 54</w:t>
            </w:r>
          </w:p>
        </w:tc>
        <w:tc>
          <w:tcPr>
            <w:tcW w:type="dxa" w:w="206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11.2</w:t>
            </w:r>
          </w:p>
        </w:tc>
      </w:tr>
      <w:tr>
        <w:tblPrEx>
          <w:shd w:val="clear" w:color="auto" w:fill="ffffff"/>
        </w:tblPrEx>
        <w:trPr>
          <w:trHeight w:val="250" w:hRule="atLeast"/>
        </w:trPr>
        <w:tc>
          <w:tcPr>
            <w:tcW w:type="dxa" w:w="17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55 - 64</w:t>
            </w:r>
          </w:p>
        </w:tc>
        <w:tc>
          <w:tcPr>
            <w:tcW w:type="dxa" w:w="206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4.8</w:t>
            </w:r>
          </w:p>
        </w:tc>
      </w:tr>
      <w:tr>
        <w:tblPrEx>
          <w:shd w:val="clear" w:color="auto" w:fill="ffffff"/>
        </w:tblPrEx>
        <w:trPr>
          <w:trHeight w:val="250" w:hRule="atLeast"/>
        </w:trPr>
        <w:tc>
          <w:tcPr>
            <w:tcW w:type="dxa" w:w="1751"/>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65 +</w:t>
            </w:r>
          </w:p>
        </w:tc>
        <w:tc>
          <w:tcPr>
            <w:tcW w:type="dxa" w:w="2063"/>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2.2</w:t>
            </w:r>
          </w:p>
        </w:tc>
      </w:tr>
    </w:tbl>
    <w:p>
      <w:pPr>
        <w:pStyle w:val="Body"/>
        <w:bidi w:val="0"/>
      </w:pPr>
    </w:p>
    <w:p>
      <w:pPr>
        <w:pStyle w:val="Body"/>
        <w:bidi w:val="0"/>
      </w:pPr>
    </w:p>
    <w:p>
      <w:pPr>
        <w:pStyle w:val="Body"/>
        <w:rPr>
          <w:i w:val="1"/>
          <w:iCs w:val="1"/>
        </w:rPr>
      </w:pPr>
      <w:r>
        <w:rPr>
          <w:b w:val="1"/>
          <w:bCs w:val="1"/>
          <w:i w:val="1"/>
          <w:iCs w:val="1"/>
          <w:rtl w:val="0"/>
          <w:lang w:val="en-US"/>
        </w:rPr>
        <w:t>Date retrieved from:</w:t>
      </w:r>
      <w:r>
        <w:rPr>
          <w:i w:val="1"/>
          <w:iCs w:val="1"/>
          <w:rtl w:val="0"/>
          <w:lang w:val="en-US"/>
        </w:rPr>
        <w:t xml:space="preserve">  </w:t>
      </w:r>
      <w:r>
        <w:rPr>
          <w:i w:val="1"/>
          <w:iCs w:val="1"/>
          <w:rtl w:val="0"/>
          <w:lang w:val="en-US"/>
        </w:rPr>
        <w:t>http://www.coindesk.com/new-coindesk-report-reveals-who-really-uses-bitcoin/?utm_source=feedburner&amp;utm_medium=feed&amp;utm_campaign=Feed%3A+CoinDesk+%28CoinDesk+-+The+Voice+of+Digital+Currency%29</w:t>
      </w:r>
    </w:p>
    <w:p>
      <w:pPr>
        <w:pStyle w:val="Body"/>
        <w:bidi w:val="0"/>
      </w:pPr>
    </w:p>
    <w:p>
      <w:pPr>
        <w:pStyle w:val="Body"/>
        <w:bidi w:val="0"/>
      </w:pPr>
    </w:p>
    <w:p>
      <w:pPr>
        <w:pStyle w:val="Body"/>
        <w:bidi w:val="0"/>
      </w:pPr>
    </w:p>
    <w:p>
      <w:pPr>
        <w:pStyle w:val="Body"/>
        <w:rPr>
          <w:color w:val="7f7f7f"/>
        </w:rPr>
      </w:pPr>
      <w:r>
        <w:rPr>
          <w:color w:val="7f7f7f"/>
          <w:rtl w:val="0"/>
        </w:rPr>
        <w:t>“</w:t>
      </w:r>
      <w:r>
        <w:rPr>
          <w:color w:val="7f7f7f"/>
          <w:rtl w:val="0"/>
          <w:lang w:val="en-US"/>
        </w:rPr>
        <w:t>90% of bitcoin users in our survey identifying as male</w:t>
      </w:r>
      <w:r>
        <w:rPr>
          <w:color w:val="7f7f7f"/>
          <w:rtl w:val="0"/>
        </w:rPr>
        <w:t>”</w:t>
      </w:r>
    </w:p>
    <w:p>
      <w:pPr>
        <w:pStyle w:val="Body"/>
        <w:bidi w:val="0"/>
      </w:pPr>
    </w:p>
    <w:p>
      <w:pPr>
        <w:pStyle w:val="Body"/>
        <w:rPr>
          <w:color w:val="7f7f7f"/>
        </w:rPr>
      </w:pPr>
      <w:r>
        <w:rPr>
          <w:color w:val="7f7f7f"/>
          <w:rtl w:val="0"/>
        </w:rPr>
        <w:t>“</w:t>
      </w:r>
      <w:r>
        <w:rPr>
          <w:color w:val="7f7f7f"/>
          <w:rtl w:val="0"/>
          <w:lang w:val="en-US"/>
        </w:rPr>
        <w:t>With regards to race, 65.8% of respondents in the survey identified as 'White'. Second came 'Asian</w:t>
      </w:r>
      <w:r>
        <w:rPr>
          <w:color w:val="7f7f7f"/>
          <w:rtl w:val="0"/>
          <w:lang w:val="fr-FR"/>
        </w:rPr>
        <w:t>’</w:t>
      </w:r>
      <w:r>
        <w:rPr>
          <w:color w:val="7f7f7f"/>
          <w:rtl w:val="0"/>
        </w:rPr>
        <w:t>.</w:t>
      </w:r>
      <w:r>
        <w:rPr>
          <w:color w:val="7f7f7f"/>
          <w:rtl w:val="0"/>
        </w:rPr>
        <w:t>”</w:t>
      </w:r>
    </w:p>
    <w:p>
      <w:pPr>
        <w:pStyle w:val="Body"/>
        <w:bidi w:val="0"/>
      </w:pPr>
    </w:p>
    <w:p>
      <w:pPr>
        <w:pStyle w:val="Body"/>
        <w:bidi w:val="0"/>
      </w:pPr>
    </w:p>
    <w:p>
      <w:pPr>
        <w:pStyle w:val="Body"/>
        <w:bidi w:val="0"/>
      </w:pPr>
    </w:p>
    <w:p>
      <w:pPr>
        <w:pStyle w:val="Body"/>
        <w:rPr>
          <w:b w:val="1"/>
          <w:bCs w:val="1"/>
        </w:rPr>
      </w:pPr>
      <w:r>
        <w:rPr>
          <w:b w:val="1"/>
          <w:bCs w:val="1"/>
          <w:rtl w:val="0"/>
          <w:lang w:val="en-US"/>
        </w:rPr>
        <w:t>Household income</w:t>
      </w: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4677"/>
        <w:gridCol w:w="4678"/>
      </w:tblGrid>
      <w:tr>
        <w:tblPrEx>
          <w:shd w:val="clear" w:color="auto" w:fill="63b2de"/>
        </w:tblPrEx>
        <w:trPr>
          <w:trHeight w:val="279" w:hRule="atLeast"/>
          <w:tblHeader/>
        </w:trPr>
        <w:tc>
          <w:tcPr>
            <w:tcW w:type="dxa" w:w="467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hAnsi="Helvetica"/>
                <w:rtl w:val="0"/>
              </w:rPr>
              <w:t>Household income</w:t>
            </w:r>
          </w:p>
        </w:tc>
        <w:tc>
          <w:tcPr>
            <w:tcW w:type="dxa" w:w="467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hAnsi="Helvetica"/>
                <w:rtl w:val="0"/>
              </w:rPr>
              <w:t>Percent</w:t>
            </w:r>
          </w:p>
        </w:tc>
      </w:tr>
      <w:tr>
        <w:tblPrEx>
          <w:shd w:val="clear" w:color="auto" w:fill="ffffff"/>
        </w:tblPrEx>
        <w:trPr>
          <w:trHeight w:val="279" w:hRule="atLeast"/>
        </w:trPr>
        <w:tc>
          <w:tcPr>
            <w:tcW w:type="dxa" w:w="467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200,000 plus</w:t>
            </w:r>
          </w:p>
        </w:tc>
        <w:tc>
          <w:tcPr>
            <w:tcW w:type="dxa" w:w="467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6.4</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199,999 -&gt; 100,000</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15.8</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99,999 -&gt; 50,000</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23.9</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49,999 -&gt; 25,000</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21.9</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25,000 minus</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21.2</w:t>
            </w:r>
          </w:p>
        </w:tc>
      </w:tr>
    </w:tbl>
    <w:p>
      <w:pPr>
        <w:pStyle w:val="Body"/>
        <w:bidi w:val="0"/>
      </w:pPr>
    </w:p>
    <w:p>
      <w:pPr>
        <w:pStyle w:val="Body"/>
        <w:bidi w:val="0"/>
      </w:pPr>
    </w:p>
    <w:p>
      <w:pPr>
        <w:pStyle w:val="Body"/>
        <w:rPr>
          <w:i w:val="1"/>
          <w:iCs w:val="1"/>
        </w:rPr>
      </w:pPr>
      <w:r>
        <w:rPr>
          <w:b w:val="1"/>
          <w:bCs w:val="1"/>
          <w:i w:val="1"/>
          <w:iCs w:val="1"/>
          <w:rtl w:val="0"/>
          <w:lang w:val="en-US"/>
        </w:rPr>
        <w:t>Date retrieved from:</w:t>
      </w:r>
      <w:r>
        <w:rPr>
          <w:i w:val="1"/>
          <w:iCs w:val="1"/>
          <w:rtl w:val="0"/>
          <w:lang w:val="en-US"/>
        </w:rPr>
        <w:t xml:space="preserve">  </w:t>
      </w:r>
      <w:r>
        <w:rPr>
          <w:rStyle w:val="Hyperlink.0"/>
          <w:i w:val="1"/>
          <w:iCs w:val="1"/>
        </w:rPr>
        <w:fldChar w:fldCharType="begin" w:fldLock="0"/>
      </w:r>
      <w:r>
        <w:rPr>
          <w:rStyle w:val="Hyperlink.0"/>
          <w:i w:val="1"/>
          <w:iCs w:val="1"/>
        </w:rPr>
        <w:instrText xml:space="preserve"> HYPERLINK "http://www.coindesk.com/new-coindesk-report-reveals-who-really-uses-bitcoin/?utm_source=feedburner&amp;utm_medium=feed&amp;utm_campaign=Feed%3A+CoinDesk+%28CoinDesk+-+The+Voice+of+Digital+Currency%29"</w:instrText>
      </w:r>
      <w:r>
        <w:rPr>
          <w:rStyle w:val="Hyperlink.0"/>
          <w:i w:val="1"/>
          <w:iCs w:val="1"/>
        </w:rPr>
        <w:fldChar w:fldCharType="separate" w:fldLock="0"/>
      </w:r>
      <w:r>
        <w:rPr>
          <w:rStyle w:val="Hyperlink.0"/>
          <w:i w:val="1"/>
          <w:iCs w:val="1"/>
          <w:rtl w:val="0"/>
          <w:lang w:val="en-US"/>
        </w:rPr>
        <w:t>http://www.coindesk.com/new-coindesk-report-reveals-who-really-uses-bitcoin/?utm_source=feedburner&amp;utm_medium=feed&amp;utm_campaign=Feed%3A+CoinDesk+%28CoinDesk+-+The+Voice+of+Digital+Currency%29</w:t>
      </w:r>
      <w:r>
        <w:rPr>
          <w:i w:val="1"/>
          <w:iCs w:val="1"/>
        </w:rPr>
        <w:fldChar w:fldCharType="end" w:fldLock="0"/>
      </w:r>
    </w:p>
    <w:p>
      <w:pPr>
        <w:pStyle w:val="Body"/>
        <w:rPr>
          <w:i w:val="1"/>
          <w:iCs w:val="1"/>
        </w:rPr>
      </w:pPr>
    </w:p>
    <w:p>
      <w:pPr>
        <w:pStyle w:val="Body"/>
        <w:rPr>
          <w:color w:val="7f7f7f"/>
        </w:rPr>
      </w:pPr>
      <w:r>
        <w:rPr>
          <w:color w:val="7f7f7f"/>
          <w:rtl w:val="0"/>
        </w:rPr>
        <w:t>“</w:t>
      </w:r>
      <w:r>
        <w:rPr>
          <w:color w:val="7f7f7f"/>
          <w:rtl w:val="0"/>
          <w:lang w:val="en-US"/>
        </w:rPr>
        <w:t>While many are tech-savvy, the notion of bitcoin users being 'early adopters' of technology also stumbled into trouble. Three quarters of respondents said they got into bitcoin after May 2013, and one third began using bitcoin in the last year.</w:t>
      </w:r>
      <w:r>
        <w:rPr>
          <w:color w:val="7f7f7f"/>
          <w:rtl w:val="0"/>
        </w:rPr>
        <w:t>”</w:t>
      </w:r>
    </w:p>
    <w:p>
      <w:pPr>
        <w:pStyle w:val="Body"/>
        <w:bidi w:val="0"/>
      </w:pPr>
    </w:p>
    <w:p>
      <w:pPr>
        <w:pStyle w:val="Body"/>
        <w:rPr>
          <w:color w:val="7f7f7f"/>
        </w:rPr>
      </w:pPr>
      <w:r>
        <w:rPr>
          <w:color w:val="7f7f7f"/>
          <w:rtl w:val="0"/>
        </w:rPr>
        <w:t>“</w:t>
      </w:r>
      <w:r>
        <w:rPr>
          <w:color w:val="7f7f7f"/>
          <w:rtl w:val="0"/>
          <w:lang w:val="en-US"/>
        </w:rPr>
        <w:t>In terms of the location of respondents, 49.85% were based in North America, followed by 32.99% in Europe and 9.36% in Asia.</w:t>
      </w:r>
      <w:r>
        <w:rPr>
          <w:color w:val="7f7f7f"/>
          <w:rtl w:val="0"/>
        </w:rPr>
        <w:t>”</w:t>
      </w:r>
    </w:p>
    <w:p>
      <w:pPr>
        <w:pStyle w:val="Body"/>
        <w:bidi w:val="0"/>
      </w:pPr>
    </w:p>
    <w:p>
      <w:pPr>
        <w:pStyle w:val="Body"/>
        <w:bidi w:val="0"/>
      </w:pPr>
    </w:p>
    <w:p>
      <w:pPr>
        <w:pStyle w:val="Body"/>
        <w:bidi w:val="0"/>
      </w:pPr>
    </w:p>
    <w:p>
      <w:pPr>
        <w:pStyle w:val="Body"/>
        <w:rPr>
          <w:color w:val="9d44b8"/>
          <w:u w:val="single"/>
        </w:rPr>
      </w:pPr>
      <w:r>
        <w:rPr>
          <w:color w:val="9d44b8"/>
          <w:u w:val="single"/>
          <w:rtl w:val="0"/>
          <w:lang w:val="en-US"/>
        </w:rPr>
        <w:t>www.zerohedge.com/news/2013-03-10/demographics-bitcoin</w:t>
      </w:r>
    </w:p>
    <w:p>
      <w:pPr>
        <w:pStyle w:val="Body"/>
        <w:bidi w:val="0"/>
      </w:pPr>
    </w:p>
    <w:p>
      <w:pPr>
        <w:pStyle w:val="Body"/>
        <w:rPr>
          <w:color w:val="7f7f7f"/>
        </w:rPr>
      </w:pPr>
      <w:r>
        <w:rPr>
          <w:color w:val="7f7f7f"/>
          <w:rtl w:val="0"/>
        </w:rPr>
        <w:t>“</w:t>
      </w:r>
      <w:r>
        <w:rPr>
          <w:color w:val="7f7f7f"/>
          <w:rtl w:val="0"/>
          <w:lang w:val="en-US"/>
        </w:rPr>
        <w:t xml:space="preserve">With the growing popularity and perhaps relevance of a globally decentralized currency system in a world adrift in fiat devaluation death-matches, it is perhaps interesting to understand just who these Bitcoin'ers are? The ongoing survey of Bitcoin users (here) has some intriguing results already: The 'average Bitcoin user' is male (96%), 32.7 years old, libertarian / anarcho-capitalist (37%), non-religious (61%), with a full time job (43%), and is in a relationship (56%). The biggest motivation for new users are curiosity, profit, and politics; and 39% of users do not drink, smoke, gamble, or take drugs. Just over half of users have mined bitcoins and the greatest community fear for Bitcoin is </w:t>
      </w:r>
      <w:r>
        <w:rPr>
          <w:color w:val="7f7f7f"/>
          <w:rtl w:val="0"/>
        </w:rPr>
        <w:t>“</w:t>
      </w:r>
      <w:r>
        <w:rPr>
          <w:color w:val="7f7f7f"/>
          <w:rtl w:val="0"/>
          <w:lang w:val="en-US"/>
        </w:rPr>
        <w:t>regulatory/legal intervention</w:t>
      </w:r>
      <w:r>
        <w:rPr>
          <w:color w:val="7f7f7f"/>
          <w:rtl w:val="0"/>
        </w:rPr>
        <w:t xml:space="preserve">” </w:t>
      </w:r>
      <w:r>
        <w:rPr>
          <w:color w:val="7f7f7f"/>
          <w:rtl w:val="0"/>
          <w:lang w:val="en-US"/>
        </w:rPr>
        <w:t xml:space="preserve">followed by </w:t>
      </w:r>
      <w:r>
        <w:rPr>
          <w:color w:val="7f7f7f"/>
          <w:rtl w:val="0"/>
        </w:rPr>
        <w:t>”</w:t>
      </w:r>
      <w:r>
        <w:rPr>
          <w:color w:val="7f7f7f"/>
          <w:rtl w:val="0"/>
          <w:lang w:val="en-US"/>
        </w:rPr>
        <w:t>reputation problems</w:t>
      </w:r>
      <w:r>
        <w:rPr>
          <w:color w:val="7f7f7f"/>
          <w:rtl w:val="0"/>
        </w:rPr>
        <w:t>”</w:t>
      </w:r>
      <w:r>
        <w:rPr>
          <w:color w:val="7f7f7f"/>
          <w:rtl w:val="0"/>
          <w:lang w:val="en-US"/>
        </w:rPr>
        <w:t>. Overall more people seem to find Bitcoin intellectually rewarding (70% have learned more about cryptography) than socially rewarding (22% have made friends).</w:t>
      </w:r>
      <w:r>
        <w:rPr>
          <w:color w:val="7f7f7f"/>
          <w:rtl w:val="0"/>
        </w:rPr>
        <w:t>”</w:t>
      </w:r>
    </w:p>
    <w:p>
      <w:pPr>
        <w:pStyle w:val="Body"/>
        <w:bidi w:val="0"/>
      </w:pPr>
    </w:p>
    <w:p>
      <w:pPr>
        <w:pStyle w:val="Body"/>
        <w:rPr>
          <w:color w:val="7f7f7f"/>
        </w:rPr>
      </w:pPr>
      <w:r>
        <w:rPr>
          <w:color w:val="7f7f7f"/>
          <w:rtl w:val="0"/>
        </w:rPr>
        <w:t>“</w:t>
      </w:r>
      <w:r>
        <w:rPr>
          <w:color w:val="7f7f7f"/>
          <w:rtl w:val="0"/>
          <w:lang w:val="en-US"/>
        </w:rPr>
        <w:t>Some highlights</w:t>
      </w:r>
      <w:r>
        <w:rPr>
          <w:color w:val="7f7f7f"/>
          <w:rtl w:val="0"/>
        </w:rPr>
        <w:t>…</w:t>
      </w:r>
    </w:p>
    <w:p>
      <w:pPr>
        <w:pStyle w:val="Body"/>
        <w:rPr>
          <w:color w:val="7f7f7f"/>
        </w:rPr>
      </w:pPr>
      <w:r>
        <w:rPr>
          <w:color w:val="7f7f7f"/>
          <w:rtl w:val="0"/>
          <w:lang w:val="en-US"/>
        </w:rPr>
        <w:t>The average user is a 32.7 year old libertarian male.</w:t>
      </w:r>
    </w:p>
    <w:p>
      <w:pPr>
        <w:pStyle w:val="Body"/>
        <w:rPr>
          <w:color w:val="7f7f7f"/>
        </w:rPr>
      </w:pPr>
      <w:r>
        <w:rPr>
          <w:color w:val="7f7f7f"/>
          <w:rtl w:val="0"/>
          <w:lang w:val="en-US"/>
        </w:rPr>
        <w:t>Top motivators for new users are curiosity, profit, and politics.</w:t>
      </w:r>
    </w:p>
    <w:p>
      <w:pPr>
        <w:pStyle w:val="Body"/>
        <w:rPr>
          <w:color w:val="7f7f7f"/>
        </w:rPr>
      </w:pPr>
      <w:r>
        <w:rPr>
          <w:color w:val="7f7f7f"/>
          <w:rtl w:val="0"/>
          <w:lang w:val="en-US"/>
        </w:rPr>
        <w:t>Bitcointalk.org is the dominant community platform.</w:t>
      </w:r>
    </w:p>
    <w:p>
      <w:pPr>
        <w:pStyle w:val="Body"/>
        <w:rPr>
          <w:color w:val="7f7f7f"/>
        </w:rPr>
      </w:pPr>
      <w:r>
        <w:rPr>
          <w:color w:val="7f7f7f"/>
          <w:rtl w:val="0"/>
          <w:lang w:val="en-US"/>
        </w:rPr>
        <w:t>Far more people have used Bitcoin to make donations than to buy narcotics.</w:t>
      </w:r>
    </w:p>
    <w:p>
      <w:pPr>
        <w:pStyle w:val="Body"/>
        <w:rPr>
          <w:color w:val="7f7f7f"/>
        </w:rPr>
      </w:pPr>
      <w:r>
        <w:rPr>
          <w:color w:val="7f7f7f"/>
          <w:rtl w:val="0"/>
          <w:lang w:val="en-US"/>
        </w:rPr>
        <w:t>39% of users do not drink, smoke, gamble, or take drugs.</w:t>
      </w:r>
      <w:r>
        <w:rPr>
          <w:color w:val="7f7f7f"/>
          <w:rtl w:val="0"/>
        </w:rPr>
        <w:t>”</w:t>
      </w:r>
    </w:p>
    <w:p>
      <w:pPr>
        <w:pStyle w:val="Body"/>
        <w:bidi w:val="0"/>
      </w:pPr>
    </w:p>
    <w:p>
      <w:pPr>
        <w:pStyle w:val="Body"/>
        <w:rPr>
          <w:color w:val="7f7f7f"/>
        </w:rPr>
      </w:pPr>
      <w:r>
        <w:rPr>
          <w:color w:val="7f7f7f"/>
          <w:rtl w:val="0"/>
        </w:rPr>
        <w:t>“</w:t>
      </w:r>
      <w:r>
        <w:rPr>
          <w:color w:val="7f7f7f"/>
          <w:rtl w:val="0"/>
          <w:lang w:val="en-US"/>
        </w:rPr>
        <w:t xml:space="preserve">The </w:t>
      </w:r>
      <w:r>
        <w:rPr>
          <w:color w:val="7f7f7f"/>
          <w:rtl w:val="0"/>
        </w:rPr>
        <w:t>“</w:t>
      </w:r>
      <w:r>
        <w:rPr>
          <w:color w:val="7f7f7f"/>
          <w:rtl w:val="0"/>
        </w:rPr>
        <w:t>average Bitcoin user</w:t>
      </w:r>
      <w:r>
        <w:rPr>
          <w:color w:val="7f7f7f"/>
          <w:rtl w:val="0"/>
        </w:rPr>
        <w:t xml:space="preserve">” </w:t>
      </w:r>
      <w:r>
        <w:rPr>
          <w:color w:val="7f7f7f"/>
          <w:rtl w:val="0"/>
          <w:lang w:val="en-US"/>
        </w:rPr>
        <w:t>is male (96%), 32.7 years old, libertarian / anarcho-capitalist (37%), non-religious (61%), with a full time job (43%), and is in a relationship (56%).</w:t>
      </w:r>
      <w:r>
        <w:rPr>
          <w:color w:val="7f7f7f"/>
          <w:rtl w:val="0"/>
        </w:rPr>
        <w:t>”</w:t>
      </w:r>
    </w:p>
    <w:p>
      <w:pPr>
        <w:pStyle w:val="Body"/>
        <w:rPr>
          <w:color w:val="7f7f7f"/>
        </w:rPr>
      </w:pPr>
    </w:p>
    <w:p>
      <w:pPr>
        <w:pStyle w:val="Body"/>
        <w:rPr>
          <w:color w:val="7f7f7f"/>
        </w:rPr>
      </w:pPr>
      <w:r>
        <w:rPr>
          <w:color w:val="7f7f7f"/>
          <w:rtl w:val="0"/>
        </w:rPr>
        <w:t>“</w:t>
      </w:r>
      <w:r>
        <w:rPr>
          <w:color w:val="7f7f7f"/>
          <w:rtl w:val="0"/>
          <w:lang w:val="en-US"/>
        </w:rPr>
        <w:t>The biggest motivation in exploring Bitcoin is curiosity (4.3/5), followed by profit (3.7/5) and politics (3.5/5). Trailing behind are practical concerns (3.1/5), challenge (2.9/5), and community (2.7/5).</w:t>
      </w:r>
      <w:r>
        <w:rPr>
          <w:color w:val="7f7f7f"/>
          <w:rtl w:val="0"/>
        </w:rPr>
        <w:t>”</w:t>
      </w:r>
    </w:p>
    <w:p>
      <w:pPr>
        <w:pStyle w:val="Body"/>
        <w:bidi w:val="0"/>
      </w:pPr>
    </w:p>
    <w:p>
      <w:pPr>
        <w:pStyle w:val="Body"/>
        <w:rPr>
          <w:color w:val="7f7f7f"/>
        </w:rPr>
      </w:pPr>
      <w:r>
        <w:rPr>
          <w:color w:val="7f7f7f"/>
          <w:rtl w:val="0"/>
        </w:rPr>
        <w:t>“</w:t>
      </w:r>
      <w:r>
        <w:rPr>
          <w:color w:val="7f7f7f"/>
          <w:rtl w:val="0"/>
          <w:lang w:val="en-US"/>
        </w:rPr>
        <w:t>ust over half of users have mined bitcoins, most of them as part of a mining pool. The average hash rate (using geometric mean) is 318 MH/s. The average miner has spent $3,188 on a rig, but the spread is huge.  The median spend is $500, 35% of miners have spent nothing, while 8% have spent $10,000 or more.</w:t>
      </w:r>
      <w:r>
        <w:rPr>
          <w:color w:val="7f7f7f"/>
          <w:rtl w:val="0"/>
        </w:rPr>
        <w:t>”</w:t>
      </w:r>
    </w:p>
    <w:p>
      <w:pPr>
        <w:pStyle w:val="Body"/>
        <w:bidi w:val="0"/>
      </w:pPr>
    </w:p>
    <w:p>
      <w:pPr>
        <w:pStyle w:val="Body"/>
        <w:rPr>
          <w:color w:val="bfbfbf"/>
        </w:rPr>
      </w:pPr>
      <w:r>
        <w:rPr>
          <w:color w:val="bfbfbf"/>
          <w:rtl w:val="0"/>
        </w:rPr>
        <w:t>“</w:t>
      </w:r>
    </w:p>
    <w:p>
      <w:pPr>
        <w:pStyle w:val="Body"/>
        <w:rPr>
          <w:color w:val="bfbfbf"/>
        </w:rPr>
      </w:pPr>
      <w:r>
        <w:rPr>
          <w:color w:val="bfbfbf"/>
          <w:rtl w:val="0"/>
          <w:lang w:val="en-US"/>
        </w:rPr>
        <w:t>As expected Bitcointalk.org is the dominant platform of discussion, used by 76% of users. Reddit (39%) also had a strong showing, while the classic IRC got a mere 24%.  Google+ had a strong showing among early respondents which is now somewhat dwindled, at 18%.</w:t>
      </w:r>
    </w:p>
    <w:p>
      <w:pPr>
        <w:pStyle w:val="Body"/>
        <w:rPr>
          <w:color w:val="bfbfbf"/>
        </w:rPr>
      </w:pPr>
    </w:p>
    <w:p>
      <w:pPr>
        <w:pStyle w:val="Body"/>
        <w:rPr>
          <w:color w:val="bfbfbf"/>
        </w:rPr>
      </w:pPr>
      <w:r>
        <w:rPr>
          <w:color w:val="bfbfbf"/>
          <w:rtl w:val="0"/>
          <w:lang w:val="en-US"/>
        </w:rPr>
        <w:t xml:space="preserve">The greatest community fear for Bitcoin is </w:t>
      </w:r>
      <w:r>
        <w:rPr>
          <w:color w:val="bfbfbf"/>
          <w:rtl w:val="0"/>
        </w:rPr>
        <w:t>“</w:t>
      </w:r>
      <w:r>
        <w:rPr>
          <w:color w:val="bfbfbf"/>
          <w:rtl w:val="0"/>
          <w:lang w:val="en-US"/>
        </w:rPr>
        <w:t>regulatory/legal intervention</w:t>
      </w:r>
      <w:r>
        <w:rPr>
          <w:color w:val="bfbfbf"/>
          <w:rtl w:val="0"/>
        </w:rPr>
        <w:t xml:space="preserve">” </w:t>
      </w:r>
      <w:r>
        <w:rPr>
          <w:color w:val="bfbfbf"/>
          <w:rtl w:val="0"/>
          <w:lang w:val="en-US"/>
        </w:rPr>
        <w:t xml:space="preserve">(29%) followed by </w:t>
      </w:r>
      <w:r>
        <w:rPr>
          <w:color w:val="bfbfbf"/>
          <w:rtl w:val="0"/>
        </w:rPr>
        <w:t>”</w:t>
      </w:r>
      <w:r>
        <w:rPr>
          <w:color w:val="bfbfbf"/>
          <w:rtl w:val="0"/>
          <w:lang w:val="en-US"/>
        </w:rPr>
        <w:t>reputation problems</w:t>
      </w:r>
      <w:r>
        <w:rPr>
          <w:color w:val="bfbfbf"/>
          <w:rtl w:val="0"/>
        </w:rPr>
        <w:t xml:space="preserve">” </w:t>
      </w:r>
      <w:r>
        <w:rPr>
          <w:color w:val="bfbfbf"/>
          <w:rtl w:val="0"/>
          <w:lang w:val="en-US"/>
        </w:rPr>
        <w:t xml:space="preserve">(19%).  A large number of people answered </w:t>
      </w:r>
      <w:r>
        <w:rPr>
          <w:color w:val="bfbfbf"/>
          <w:rtl w:val="0"/>
        </w:rPr>
        <w:t>“</w:t>
      </w:r>
      <w:r>
        <w:rPr>
          <w:color w:val="bfbfbf"/>
          <w:rtl w:val="0"/>
          <w:lang w:val="en-US"/>
        </w:rPr>
        <w:t>Other</w:t>
      </w:r>
      <w:r>
        <w:rPr>
          <w:color w:val="bfbfbf"/>
          <w:rtl w:val="0"/>
        </w:rPr>
        <w:t xml:space="preserve">” </w:t>
      </w:r>
      <w:r>
        <w:rPr>
          <w:color w:val="bfbfbf"/>
          <w:rtl w:val="0"/>
          <w:lang w:val="en-US"/>
        </w:rPr>
        <w:t>and in the free-form field wrote to the effect that Bitcoin was too technically demanding for mainstream use.</w:t>
      </w:r>
    </w:p>
    <w:p>
      <w:pPr>
        <w:pStyle w:val="Body"/>
        <w:rPr>
          <w:color w:val="bfbfbf"/>
        </w:rPr>
      </w:pPr>
    </w:p>
    <w:p>
      <w:pPr>
        <w:pStyle w:val="Body"/>
        <w:rPr>
          <w:color w:val="bfbfbf"/>
        </w:rPr>
      </w:pPr>
      <w:r>
        <w:rPr>
          <w:color w:val="bfbfbf"/>
          <w:rtl w:val="0"/>
          <w:lang w:val="en-US"/>
        </w:rPr>
        <w:t>The most common use of bitcoins was for gifts/donations (55%), while computer services was also quite high (38%).  Only 11% of respondents have bought narcotics (using Bitcoin that is). In fact the community has a contingent of clean-living ascetics, 39% of respondents do not drink, smoke, take drugs, or gamble.</w:t>
      </w:r>
    </w:p>
    <w:p>
      <w:pPr>
        <w:pStyle w:val="Body"/>
        <w:rPr>
          <w:color w:val="bfbfbf"/>
        </w:rPr>
      </w:pPr>
      <w:r>
        <w:rPr>
          <w:color w:val="bfbfbf"/>
          <w:rtl w:val="0"/>
        </w:rPr>
        <w:t>“</w:t>
      </w:r>
    </w:p>
    <w:p>
      <w:pPr>
        <w:pStyle w:val="Body"/>
        <w:bidi w:val="0"/>
      </w:pPr>
    </w:p>
    <w:p>
      <w:pPr>
        <w:pStyle w:val="Body"/>
        <w:rPr>
          <w:color w:val="7f7f7f"/>
        </w:rPr>
      </w:pPr>
      <w:r>
        <w:rPr>
          <w:color w:val="7f7f7f"/>
          <w:rtl w:val="0"/>
        </w:rPr>
        <w:t>“</w:t>
      </w:r>
      <w:r>
        <w:rPr>
          <w:color w:val="7f7f7f"/>
          <w:rtl w:val="0"/>
          <w:lang w:val="en-US"/>
        </w:rPr>
        <w:t>Overall more people seem to find Bitcoin intellectually rewarding (70% have learned more about cryptography) than socially rewarding (22% have made friends).</w:t>
      </w:r>
      <w:r>
        <w:rPr>
          <w:color w:val="7f7f7f"/>
          <w:rtl w:val="0"/>
        </w:rPr>
        <w:t>”</w:t>
      </w:r>
    </w:p>
    <w:p>
      <w:pPr>
        <w:pStyle w:val="Body"/>
        <w:bidi w:val="0"/>
      </w:pPr>
    </w:p>
    <w:p>
      <w:pPr>
        <w:pStyle w:val="Body"/>
        <w:rPr>
          <w:b w:val="1"/>
          <w:bCs w:val="1"/>
        </w:rPr>
      </w:pPr>
      <w:r>
        <w:rPr>
          <w:b w:val="1"/>
          <w:bCs w:val="1"/>
          <w:rtl w:val="0"/>
          <w:lang w:val="en-US"/>
        </w:rPr>
        <w:t xml:space="preserve">Relationship to </w:t>
      </w:r>
      <w:r>
        <w:rPr>
          <w:b w:val="1"/>
          <w:bCs w:val="1"/>
          <w:rtl w:val="0"/>
          <w:lang w:val="en-US"/>
        </w:rPr>
        <w:t>B</w:t>
      </w:r>
      <w:r>
        <w:rPr>
          <w:b w:val="1"/>
          <w:bCs w:val="1"/>
          <w:rtl w:val="0"/>
        </w:rPr>
        <w:t>itcoin</w:t>
      </w:r>
    </w:p>
    <w:p>
      <w:pPr>
        <w:pStyle w:val="Body"/>
        <w:bidi w:val="0"/>
      </w:pPr>
    </w:p>
    <w:tbl>
      <w:tblPr>
        <w:tblW w:w="9355"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ffffff"/>
        <w:tblLayout w:type="fixed"/>
      </w:tblPr>
      <w:tblGrid>
        <w:gridCol w:w="4677"/>
        <w:gridCol w:w="4678"/>
      </w:tblGrid>
      <w:tr>
        <w:tblPrEx>
          <w:shd w:val="clear" w:color="auto" w:fill="63b2de"/>
        </w:tblPrEx>
        <w:trPr>
          <w:trHeight w:val="279" w:hRule="atLeast"/>
          <w:tblHeader/>
        </w:trPr>
        <w:tc>
          <w:tcPr>
            <w:tcW w:type="dxa" w:w="467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hAnsi="Helvetica"/>
                <w:rtl w:val="0"/>
              </w:rPr>
              <w:t>Relationship to Bitcoin</w:t>
            </w:r>
          </w:p>
        </w:tc>
        <w:tc>
          <w:tcPr>
            <w:tcW w:type="dxa" w:w="4677"/>
            <w:tcBorders>
              <w:top w:val="single" w:color="000000" w:sz="2" w:space="0" w:shadow="0" w:frame="0"/>
              <w:left w:val="single" w:color="000000" w:sz="2" w:space="0" w:shadow="0" w:frame="0"/>
              <w:bottom w:val="single" w:color="000000" w:sz="6" w:space="0" w:shadow="0" w:frame="0"/>
              <w:right w:val="single" w:color="000000" w:sz="2" w:space="0" w:shadow="0" w:frame="0"/>
            </w:tcBorders>
            <w:shd w:val="clear" w:color="auto" w:fill="63b2de"/>
            <w:tcMar>
              <w:top w:type="dxa" w:w="80"/>
              <w:left w:type="dxa" w:w="80"/>
              <w:bottom w:type="dxa" w:w="80"/>
              <w:right w:type="dxa" w:w="80"/>
            </w:tcMar>
            <w:vAlign w:val="top"/>
          </w:tcPr>
          <w:p>
            <w:pPr>
              <w:pStyle w:val="Table Style 3"/>
              <w:jc w:val="center"/>
            </w:pPr>
            <w:r>
              <w:rPr>
                <w:rFonts w:ascii="Helvetica" w:hAnsi="Helvetica"/>
                <w:rtl w:val="0"/>
              </w:rPr>
              <w:t>Percent</w:t>
            </w:r>
          </w:p>
        </w:tc>
      </w:tr>
      <w:tr>
        <w:tblPrEx>
          <w:shd w:val="clear" w:color="auto" w:fill="ffffff"/>
        </w:tblPrEx>
        <w:trPr>
          <w:trHeight w:val="279" w:hRule="atLeast"/>
        </w:trPr>
        <w:tc>
          <w:tcPr>
            <w:tcW w:type="dxa" w:w="4677"/>
            <w:tcBorders>
              <w:top w:val="single" w:color="000000" w:sz="6"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User</w:t>
            </w:r>
          </w:p>
        </w:tc>
        <w:tc>
          <w:tcPr>
            <w:tcW w:type="dxa" w:w="4677"/>
            <w:tcBorders>
              <w:top w:val="single" w:color="000000" w:sz="6"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82</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Miner</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42</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Merchant of BTC</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11</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Merchant of other goods accepting BTC</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14</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Investor</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60</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Gambler</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12</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Activist</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26</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Researcher</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17</w:t>
            </w:r>
          </w:p>
        </w:tc>
      </w:tr>
      <w:tr>
        <w:tblPrEx>
          <w:shd w:val="clear" w:color="auto" w:fill="ffffff"/>
        </w:tblPrEx>
        <w:trPr>
          <w:trHeight w:val="279" w:hRule="atLeast"/>
        </w:trPr>
        <w:tc>
          <w:tcPr>
            <w:tcW w:type="dxa" w:w="4677"/>
            <w:tcBorders>
              <w:top w:val="single" w:color="000000" w:sz="2" w:space="0" w:shadow="0" w:frame="0"/>
              <w:left w:val="single" w:color="000000" w:sz="2" w:space="0" w:shadow="0" w:frame="0"/>
              <w:bottom w:val="single" w:color="000000" w:sz="2" w:space="0" w:shadow="0" w:frame="0"/>
              <w:right w:val="single" w:color="000000" w:sz="6" w:space="0" w:shadow="0" w:frame="0"/>
            </w:tcBorders>
            <w:shd w:val="clear" w:color="auto" w:fill="fefffe"/>
            <w:tcMar>
              <w:top w:type="dxa" w:w="80"/>
              <w:left w:type="dxa" w:w="80"/>
              <w:bottom w:type="dxa" w:w="80"/>
              <w:right w:type="dxa" w:w="80"/>
            </w:tcMar>
            <w:vAlign w:val="top"/>
          </w:tcPr>
          <w:p>
            <w:pPr>
              <w:pStyle w:val="Table Style 6"/>
              <w:jc w:val="center"/>
            </w:pPr>
            <w:r>
              <w:rPr>
                <w:rFonts w:ascii="Helvetica" w:hAnsi="Helvetica"/>
                <w:rtl w:val="0"/>
              </w:rPr>
              <w:t>Developer</w:t>
            </w:r>
          </w:p>
        </w:tc>
        <w:tc>
          <w:tcPr>
            <w:tcW w:type="dxa" w:w="4677"/>
            <w:tcBorders>
              <w:top w:val="single" w:color="000000" w:sz="2" w:space="0" w:shadow="0" w:frame="0"/>
              <w:left w:val="single" w:color="000000" w:sz="6" w:space="0" w:shadow="0" w:frame="0"/>
              <w:bottom w:val="single" w:color="000000" w:sz="2" w:space="0" w:shadow="0" w:frame="0"/>
              <w:right w:val="single" w:color="000000" w:sz="2" w:space="0" w:shadow="0" w:frame="0"/>
            </w:tcBorders>
            <w:shd w:val="clear" w:color="auto" w:fill="ffffff"/>
            <w:tcMar>
              <w:top w:type="dxa" w:w="80"/>
              <w:left w:type="dxa" w:w="80"/>
              <w:bottom w:type="dxa" w:w="80"/>
              <w:right w:type="dxa" w:w="80"/>
            </w:tcMar>
            <w:vAlign w:val="top"/>
          </w:tcPr>
          <w:p>
            <w:pPr>
              <w:pStyle w:val="Table Style 2"/>
              <w:jc w:val="center"/>
            </w:pPr>
            <w:r>
              <w:rPr>
                <w:rFonts w:ascii="Helvetica" w:hAnsi="Helvetica"/>
                <w:rtl w:val="0"/>
              </w:rPr>
              <w:t>16</w:t>
            </w:r>
          </w:p>
        </w:tc>
      </w:tr>
    </w:tbl>
    <w:p>
      <w:pPr>
        <w:pStyle w:val="Body"/>
        <w:bidi w:val="0"/>
      </w:pPr>
    </w:p>
    <w:p>
      <w:pPr>
        <w:pStyle w:val="Body"/>
        <w:bidi w:val="0"/>
      </w:pPr>
    </w:p>
    <w:p>
      <w:pPr>
        <w:pStyle w:val="Body"/>
        <w:rPr>
          <w:i w:val="1"/>
          <w:iCs w:val="1"/>
        </w:rPr>
      </w:pPr>
      <w:r>
        <w:rPr>
          <w:b w:val="1"/>
          <w:bCs w:val="1"/>
          <w:i w:val="1"/>
          <w:iCs w:val="1"/>
          <w:rtl w:val="0"/>
          <w:lang w:val="en-US"/>
        </w:rPr>
        <w:t xml:space="preserve">Date retrieved from: </w:t>
      </w:r>
      <w:r>
        <w:rPr>
          <w:i w:val="1"/>
          <w:iCs w:val="1"/>
          <w:u w:val="single"/>
          <w:rtl w:val="0"/>
          <w:lang w:val="en-US"/>
        </w:rPr>
        <w:t>www.zerohedge.com/news/2013-03-10/demographics-bitcoin</w:t>
      </w:r>
    </w:p>
    <w:p>
      <w:pPr>
        <w:pStyle w:val="Body"/>
        <w:bidi w:val="0"/>
      </w:pPr>
    </w:p>
    <w:p>
      <w:pPr>
        <w:pStyle w:val="Body"/>
        <w:bidi w:val="0"/>
      </w:pPr>
      <w:r>
        <w:rPr>
          <w:rtl w:val="0"/>
          <w:lang w:val="en-US"/>
        </w:rPr>
        <w:t>www.zerohedge.com/news/2013-03-10/demographics-bitcoin</w:t>
      </w:r>
    </w:p>
    <w:p>
      <w:pPr>
        <w:pStyle w:val="Body"/>
        <w:bidi w:val="0"/>
      </w:pPr>
    </w:p>
    <w:p>
      <w:pPr>
        <w:pStyle w:val="Body"/>
        <w:bidi w:val="0"/>
      </w:pPr>
      <w:r>
        <w:rPr>
          <w:rtl w:val="0"/>
          <w:lang w:val="en-US"/>
        </w:rPr>
        <w:t xml:space="preserve">excel downloaded from above </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Table Style 3">
    <w:name w:val="Table Style 3"/>
    <w:next w:val="Table Style 3"/>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fefffe"/>
      <w:spacing w:val="0"/>
      <w:kern w:val="0"/>
      <w:position w:val="0"/>
      <w:sz w:val="20"/>
      <w:szCs w:val="20"/>
      <w:u w:val="none"/>
      <w:vertAlign w:val="baseline"/>
    </w:rPr>
  </w:style>
  <w:style w:type="paragraph" w:styleId="Table Style 6">
    <w:name w:val="Table Style 6"/>
    <w:next w:val="Table Style 6"/>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357ca2"/>
      <w:spacing w:val="0"/>
      <w:kern w:val="0"/>
      <w:position w:val="0"/>
      <w:sz w:val="20"/>
      <w:szCs w:val="20"/>
      <w:u w:val="none"/>
      <w:vertAlign w:val="baseline"/>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 w:type="character" w:styleId="Hyperlink.0">
    <w:name w:val="Hyperlink.0"/>
    <w:basedOn w:val="Hyperlink"/>
    <w:next w:val="Hyperlink.0"/>
    <w:rPr>
      <w:u w:val="singl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