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0357" w:rsidRDefault="002E0357"/>
    <w:p w:rsidR="00120532" w:rsidRDefault="00120532"/>
    <w:p w:rsidR="00120532" w:rsidRDefault="00120532"/>
    <w:p w:rsidR="00120532" w:rsidRDefault="00120532" w:rsidP="00120532">
      <w:pPr>
        <w:jc w:val="center"/>
      </w:pPr>
      <w:r>
        <w:t>Currency Exchange</w:t>
      </w:r>
    </w:p>
    <w:p w:rsidR="00120532" w:rsidRDefault="00120532" w:rsidP="00120532">
      <w:pPr>
        <w:jc w:val="center"/>
      </w:pPr>
      <w:r>
        <w:t>James LeBlanc</w:t>
      </w:r>
    </w:p>
    <w:p w:rsidR="00120532" w:rsidRDefault="004E1C48" w:rsidP="004E1C48">
      <w:pPr>
        <w:jc w:val="center"/>
      </w:pPr>
      <w:r>
        <w:t>Company Background</w:t>
      </w:r>
    </w:p>
    <w:p w:rsidR="00120532" w:rsidRDefault="004E1C48" w:rsidP="00120532">
      <w:pPr>
        <w:jc w:val="center"/>
      </w:pPr>
      <w:r>
        <w:t>December 4</w:t>
      </w:r>
      <w:r w:rsidR="00120532">
        <w:t>, 2015</w:t>
      </w:r>
    </w:p>
    <w:p w:rsidR="00120532" w:rsidRDefault="00120532">
      <w:pPr>
        <w:widowControl/>
        <w:spacing w:after="200" w:line="276" w:lineRule="auto"/>
      </w:pPr>
      <w:r>
        <w:br w:type="page"/>
      </w:r>
    </w:p>
    <w:sdt>
      <w:sdtPr>
        <w:rPr>
          <w:rFonts w:ascii="Times New Roman" w:eastAsiaTheme="minorHAnsi" w:hAnsi="Times New Roman" w:cstheme="minorBidi"/>
          <w:b w:val="0"/>
          <w:bCs w:val="0"/>
          <w:color w:val="auto"/>
          <w:sz w:val="24"/>
          <w:szCs w:val="22"/>
          <w:lang w:eastAsia="en-US"/>
        </w:rPr>
        <w:id w:val="1098756805"/>
        <w:docPartObj>
          <w:docPartGallery w:val="Table of Contents"/>
          <w:docPartUnique/>
        </w:docPartObj>
      </w:sdtPr>
      <w:sdtEndPr>
        <w:rPr>
          <w:noProof/>
        </w:rPr>
      </w:sdtEndPr>
      <w:sdtContent>
        <w:bookmarkStart w:id="0" w:name="_GoBack" w:displacedByCustomXml="prev"/>
        <w:bookmarkEnd w:id="0" w:displacedByCustomXml="prev"/>
        <w:p w:rsidR="00892684" w:rsidRPr="00892684" w:rsidRDefault="00892684" w:rsidP="00892684">
          <w:pPr>
            <w:pStyle w:val="TOCHeading"/>
            <w:jc w:val="center"/>
            <w:rPr>
              <w:color w:val="auto"/>
            </w:rPr>
          </w:pPr>
          <w:r w:rsidRPr="00892684">
            <w:rPr>
              <w:color w:val="auto"/>
            </w:rPr>
            <w:t>Table of Contents</w:t>
          </w:r>
        </w:p>
        <w:p w:rsidR="00C80A3A" w:rsidRDefault="00892684">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37087833" w:history="1">
            <w:r w:rsidR="00C80A3A" w:rsidRPr="005728CA">
              <w:rPr>
                <w:rStyle w:val="Hyperlink"/>
                <w:noProof/>
              </w:rPr>
              <w:t>Company Background</w:t>
            </w:r>
            <w:r w:rsidR="00C80A3A">
              <w:rPr>
                <w:noProof/>
                <w:webHidden/>
              </w:rPr>
              <w:tab/>
            </w:r>
            <w:r w:rsidR="00C80A3A">
              <w:rPr>
                <w:noProof/>
                <w:webHidden/>
              </w:rPr>
              <w:fldChar w:fldCharType="begin"/>
            </w:r>
            <w:r w:rsidR="00C80A3A">
              <w:rPr>
                <w:noProof/>
                <w:webHidden/>
              </w:rPr>
              <w:instrText xml:space="preserve"> PAGEREF _Toc437087833 \h </w:instrText>
            </w:r>
            <w:r w:rsidR="00C80A3A">
              <w:rPr>
                <w:noProof/>
                <w:webHidden/>
              </w:rPr>
            </w:r>
            <w:r w:rsidR="00C80A3A">
              <w:rPr>
                <w:noProof/>
                <w:webHidden/>
              </w:rPr>
              <w:fldChar w:fldCharType="separate"/>
            </w:r>
            <w:r w:rsidR="00C80A3A">
              <w:rPr>
                <w:noProof/>
                <w:webHidden/>
              </w:rPr>
              <w:t>2</w:t>
            </w:r>
            <w:r w:rsidR="00C80A3A">
              <w:rPr>
                <w:noProof/>
                <w:webHidden/>
              </w:rPr>
              <w:fldChar w:fldCharType="end"/>
            </w:r>
          </w:hyperlink>
        </w:p>
        <w:p w:rsidR="00C80A3A" w:rsidRDefault="00C80A3A">
          <w:pPr>
            <w:pStyle w:val="TOC2"/>
            <w:tabs>
              <w:tab w:val="right" w:leader="dot" w:pos="9350"/>
            </w:tabs>
            <w:rPr>
              <w:rFonts w:asciiTheme="minorHAnsi" w:eastAsiaTheme="minorEastAsia" w:hAnsiTheme="minorHAnsi"/>
              <w:noProof/>
              <w:sz w:val="22"/>
            </w:rPr>
          </w:pPr>
          <w:hyperlink w:anchor="_Toc437087834" w:history="1">
            <w:r w:rsidRPr="005728CA">
              <w:rPr>
                <w:rStyle w:val="Hyperlink"/>
                <w:noProof/>
              </w:rPr>
              <w:t>Management Team</w:t>
            </w:r>
            <w:r>
              <w:rPr>
                <w:noProof/>
                <w:webHidden/>
              </w:rPr>
              <w:tab/>
            </w:r>
            <w:r>
              <w:rPr>
                <w:noProof/>
                <w:webHidden/>
              </w:rPr>
              <w:fldChar w:fldCharType="begin"/>
            </w:r>
            <w:r>
              <w:rPr>
                <w:noProof/>
                <w:webHidden/>
              </w:rPr>
              <w:instrText xml:space="preserve"> PAGEREF _Toc437087834 \h </w:instrText>
            </w:r>
            <w:r>
              <w:rPr>
                <w:noProof/>
                <w:webHidden/>
              </w:rPr>
            </w:r>
            <w:r>
              <w:rPr>
                <w:noProof/>
                <w:webHidden/>
              </w:rPr>
              <w:fldChar w:fldCharType="separate"/>
            </w:r>
            <w:r>
              <w:rPr>
                <w:noProof/>
                <w:webHidden/>
              </w:rPr>
              <w:t>3</w:t>
            </w:r>
            <w:r>
              <w:rPr>
                <w:noProof/>
                <w:webHidden/>
              </w:rPr>
              <w:fldChar w:fldCharType="end"/>
            </w:r>
          </w:hyperlink>
        </w:p>
        <w:p w:rsidR="00C80A3A" w:rsidRDefault="00C80A3A">
          <w:pPr>
            <w:pStyle w:val="TOC2"/>
            <w:tabs>
              <w:tab w:val="right" w:leader="dot" w:pos="9350"/>
            </w:tabs>
            <w:rPr>
              <w:rFonts w:asciiTheme="minorHAnsi" w:eastAsiaTheme="minorEastAsia" w:hAnsiTheme="minorHAnsi"/>
              <w:noProof/>
              <w:sz w:val="22"/>
            </w:rPr>
          </w:pPr>
          <w:hyperlink w:anchor="_Toc437087835" w:history="1">
            <w:r w:rsidRPr="005728CA">
              <w:rPr>
                <w:rStyle w:val="Hyperlink"/>
                <w:noProof/>
              </w:rPr>
              <w:t>Support Staff</w:t>
            </w:r>
            <w:r>
              <w:rPr>
                <w:noProof/>
                <w:webHidden/>
              </w:rPr>
              <w:tab/>
            </w:r>
            <w:r>
              <w:rPr>
                <w:noProof/>
                <w:webHidden/>
              </w:rPr>
              <w:fldChar w:fldCharType="begin"/>
            </w:r>
            <w:r>
              <w:rPr>
                <w:noProof/>
                <w:webHidden/>
              </w:rPr>
              <w:instrText xml:space="preserve"> PAGEREF _Toc437087835 \h </w:instrText>
            </w:r>
            <w:r>
              <w:rPr>
                <w:noProof/>
                <w:webHidden/>
              </w:rPr>
            </w:r>
            <w:r>
              <w:rPr>
                <w:noProof/>
                <w:webHidden/>
              </w:rPr>
              <w:fldChar w:fldCharType="separate"/>
            </w:r>
            <w:r>
              <w:rPr>
                <w:noProof/>
                <w:webHidden/>
              </w:rPr>
              <w:t>4</w:t>
            </w:r>
            <w:r>
              <w:rPr>
                <w:noProof/>
                <w:webHidden/>
              </w:rPr>
              <w:fldChar w:fldCharType="end"/>
            </w:r>
          </w:hyperlink>
        </w:p>
        <w:p w:rsidR="00C80A3A" w:rsidRDefault="00C80A3A">
          <w:pPr>
            <w:pStyle w:val="TOC2"/>
            <w:tabs>
              <w:tab w:val="right" w:leader="dot" w:pos="9350"/>
            </w:tabs>
            <w:rPr>
              <w:rFonts w:asciiTheme="minorHAnsi" w:eastAsiaTheme="minorEastAsia" w:hAnsiTheme="minorHAnsi"/>
              <w:noProof/>
              <w:sz w:val="22"/>
            </w:rPr>
          </w:pPr>
          <w:hyperlink w:anchor="_Toc437087836" w:history="1">
            <w:r w:rsidRPr="005728CA">
              <w:rPr>
                <w:rStyle w:val="Hyperlink"/>
                <w:noProof/>
              </w:rPr>
              <w:t>Organization Chart</w:t>
            </w:r>
            <w:r>
              <w:rPr>
                <w:noProof/>
                <w:webHidden/>
              </w:rPr>
              <w:tab/>
            </w:r>
            <w:r>
              <w:rPr>
                <w:noProof/>
                <w:webHidden/>
              </w:rPr>
              <w:fldChar w:fldCharType="begin"/>
            </w:r>
            <w:r>
              <w:rPr>
                <w:noProof/>
                <w:webHidden/>
              </w:rPr>
              <w:instrText xml:space="preserve"> PAGEREF _Toc437087836 \h </w:instrText>
            </w:r>
            <w:r>
              <w:rPr>
                <w:noProof/>
                <w:webHidden/>
              </w:rPr>
            </w:r>
            <w:r>
              <w:rPr>
                <w:noProof/>
                <w:webHidden/>
              </w:rPr>
              <w:fldChar w:fldCharType="separate"/>
            </w:r>
            <w:r>
              <w:rPr>
                <w:noProof/>
                <w:webHidden/>
              </w:rPr>
              <w:t>5</w:t>
            </w:r>
            <w:r>
              <w:rPr>
                <w:noProof/>
                <w:webHidden/>
              </w:rPr>
              <w:fldChar w:fldCharType="end"/>
            </w:r>
          </w:hyperlink>
        </w:p>
        <w:p w:rsidR="00C80A3A" w:rsidRDefault="00C80A3A">
          <w:pPr>
            <w:pStyle w:val="TOC1"/>
            <w:tabs>
              <w:tab w:val="right" w:leader="dot" w:pos="9350"/>
            </w:tabs>
            <w:rPr>
              <w:rFonts w:asciiTheme="minorHAnsi" w:eastAsiaTheme="minorEastAsia" w:hAnsiTheme="minorHAnsi"/>
              <w:noProof/>
              <w:sz w:val="22"/>
            </w:rPr>
          </w:pPr>
          <w:hyperlink w:anchor="_Toc437087837" w:history="1">
            <w:r w:rsidRPr="005728CA">
              <w:rPr>
                <w:rStyle w:val="Hyperlink"/>
                <w:noProof/>
              </w:rPr>
              <w:t>References</w:t>
            </w:r>
            <w:r>
              <w:rPr>
                <w:noProof/>
                <w:webHidden/>
              </w:rPr>
              <w:tab/>
            </w:r>
            <w:r>
              <w:rPr>
                <w:noProof/>
                <w:webHidden/>
              </w:rPr>
              <w:fldChar w:fldCharType="begin"/>
            </w:r>
            <w:r>
              <w:rPr>
                <w:noProof/>
                <w:webHidden/>
              </w:rPr>
              <w:instrText xml:space="preserve"> PAGEREF _Toc437087837 \h </w:instrText>
            </w:r>
            <w:r>
              <w:rPr>
                <w:noProof/>
                <w:webHidden/>
              </w:rPr>
            </w:r>
            <w:r>
              <w:rPr>
                <w:noProof/>
                <w:webHidden/>
              </w:rPr>
              <w:fldChar w:fldCharType="separate"/>
            </w:r>
            <w:r>
              <w:rPr>
                <w:noProof/>
                <w:webHidden/>
              </w:rPr>
              <w:t>5</w:t>
            </w:r>
            <w:r>
              <w:rPr>
                <w:noProof/>
                <w:webHidden/>
              </w:rPr>
              <w:fldChar w:fldCharType="end"/>
            </w:r>
          </w:hyperlink>
        </w:p>
        <w:p w:rsidR="0099660E" w:rsidRPr="0099660E" w:rsidRDefault="00892684" w:rsidP="0099660E">
          <w:r>
            <w:rPr>
              <w:b/>
              <w:bCs/>
              <w:noProof/>
            </w:rPr>
            <w:fldChar w:fldCharType="end"/>
          </w:r>
        </w:p>
      </w:sdtContent>
    </w:sdt>
    <w:p w:rsidR="0099660E" w:rsidRDefault="0041599F" w:rsidP="0099660E">
      <w:pPr>
        <w:pStyle w:val="Heading1"/>
      </w:pPr>
      <w:bookmarkStart w:id="1" w:name="_Toc437087833"/>
      <w:r>
        <w:t>Company Background</w:t>
      </w:r>
      <w:bookmarkEnd w:id="1"/>
    </w:p>
    <w:p w:rsidR="0041599F" w:rsidRDefault="0041599F" w:rsidP="0041599F">
      <w:pPr>
        <w:rPr>
          <w:b/>
        </w:rPr>
      </w:pPr>
      <w:r>
        <w:rPr>
          <w:b/>
        </w:rPr>
        <w:t>Name of Company</w:t>
      </w:r>
    </w:p>
    <w:p w:rsidR="00B14555" w:rsidRPr="0041599F" w:rsidRDefault="0041599F" w:rsidP="0041599F">
      <w:r>
        <w:t>Currency Exchange</w:t>
      </w:r>
    </w:p>
    <w:p w:rsidR="0041599F" w:rsidRDefault="0041599F" w:rsidP="0041599F">
      <w:pPr>
        <w:rPr>
          <w:b/>
        </w:rPr>
      </w:pPr>
      <w:r>
        <w:rPr>
          <w:b/>
        </w:rPr>
        <w:t>Address</w:t>
      </w:r>
    </w:p>
    <w:p w:rsidR="0041599F" w:rsidRDefault="0041599F" w:rsidP="0041599F">
      <w:r>
        <w:t>New York, NY</w:t>
      </w:r>
    </w:p>
    <w:p w:rsidR="0041599F" w:rsidRDefault="0041599F" w:rsidP="0041599F">
      <w:pPr>
        <w:rPr>
          <w:b/>
        </w:rPr>
      </w:pPr>
      <w:r>
        <w:rPr>
          <w:b/>
        </w:rPr>
        <w:t>Legal Structure</w:t>
      </w:r>
    </w:p>
    <w:p w:rsidR="0041599F" w:rsidRDefault="0041599F" w:rsidP="0041599F">
      <w:r>
        <w:t xml:space="preserve">LLC – Currency Exchange is a new company owned by President and CEO James LeBlanc.  The exchange will operate under </w:t>
      </w:r>
      <w:r w:rsidR="00D14F3F" w:rsidRPr="00D14F3F">
        <w:t>the BitLicens</w:t>
      </w:r>
      <w:r w:rsidRPr="00D14F3F">
        <w:t>e</w:t>
      </w:r>
      <w:r>
        <w:t xml:space="preserve"> issued by New </w:t>
      </w:r>
      <w:r w:rsidR="002B0003">
        <w:t>York State Department of Financial Services.</w:t>
      </w:r>
      <w:r w:rsidR="00D14F3F">
        <w:t xml:space="preserve"> (“</w:t>
      </w:r>
      <w:r w:rsidR="00D14F3F">
        <w:t>NYS Department of Financial Services</w:t>
      </w:r>
      <w:r w:rsidR="00D14F3F">
        <w:t xml:space="preserve">,” </w:t>
      </w:r>
      <w:r w:rsidR="00D14F3F">
        <w:t>2015)</w:t>
      </w:r>
      <w:r w:rsidR="002B0003">
        <w:t xml:space="preserve"> </w:t>
      </w:r>
      <w:r w:rsidR="00D14F3F">
        <w:t xml:space="preserve">The exchange will also acquire the Transmitter of Money License also issued by </w:t>
      </w:r>
      <w:r w:rsidR="00D14F3F">
        <w:t>New York State Department of Financial Services</w:t>
      </w:r>
      <w:r>
        <w:t xml:space="preserve">.  The Chief Compliance officer will coordinate the </w:t>
      </w:r>
      <w:r w:rsidR="003F06DE">
        <w:t>acquisition</w:t>
      </w:r>
      <w:r>
        <w:t xml:space="preserve"> and retention of the </w:t>
      </w:r>
      <w:r w:rsidR="003F06DE">
        <w:t>appropriate</w:t>
      </w:r>
      <w:r>
        <w:t xml:space="preserve"> licenses</w:t>
      </w:r>
      <w:r w:rsidR="00D14F3F">
        <w:t>.</w:t>
      </w:r>
    </w:p>
    <w:p w:rsidR="0041599F" w:rsidRDefault="0041599F" w:rsidP="0041599F">
      <w:pPr>
        <w:rPr>
          <w:b/>
        </w:rPr>
      </w:pPr>
      <w:r>
        <w:rPr>
          <w:b/>
        </w:rPr>
        <w:t>Intellectual Assets and Protection</w:t>
      </w:r>
    </w:p>
    <w:p w:rsidR="0041599F" w:rsidRDefault="0041599F" w:rsidP="0041599F">
      <w:r>
        <w:tab/>
        <w:t xml:space="preserve">The </w:t>
      </w:r>
      <w:r w:rsidR="003F06DE">
        <w:t>company’s</w:t>
      </w:r>
      <w:r>
        <w:t xml:space="preserve"> Logo and Name which will appear on all marketing materials and throughout the web portal will be trademarked.  Currency exchange will design build and maintain comprehensive proprietary software platform to operate the exchange.  W</w:t>
      </w:r>
      <w:r w:rsidR="00B42A4B">
        <w:t xml:space="preserve">e will also </w:t>
      </w:r>
      <w:r w:rsidR="00B42A4B">
        <w:lastRenderedPageBreak/>
        <w:t>design and maintain a web portal with versions for PC’s, tablets and Smartphones.</w:t>
      </w:r>
      <w:r w:rsidR="0068552B">
        <w:t xml:space="preserve">  All software will be copy written by the </w:t>
      </w:r>
      <w:r w:rsidR="00B42A4B">
        <w:t>exchange</w:t>
      </w:r>
      <w:r w:rsidR="0068552B">
        <w:t>.</w:t>
      </w:r>
    </w:p>
    <w:p w:rsidR="00B42A4B" w:rsidRDefault="00B42A4B" w:rsidP="00BF0FC2">
      <w:pPr>
        <w:pStyle w:val="Heading2"/>
      </w:pPr>
      <w:bookmarkStart w:id="2" w:name="_Toc437087834"/>
      <w:r>
        <w:t>Management Team</w:t>
      </w:r>
      <w:bookmarkEnd w:id="2"/>
    </w:p>
    <w:p w:rsidR="00B42A4B" w:rsidRDefault="00B42A4B" w:rsidP="0041599F">
      <w:pPr>
        <w:rPr>
          <w:b/>
        </w:rPr>
      </w:pPr>
      <w:r>
        <w:rPr>
          <w:b/>
        </w:rPr>
        <w:t>James LeBlanc, President and CEO</w:t>
      </w:r>
    </w:p>
    <w:p w:rsidR="003F06DE" w:rsidRDefault="003F06DE" w:rsidP="0041599F">
      <w:pPr>
        <w:rPr>
          <w:b/>
        </w:rPr>
      </w:pPr>
    </w:p>
    <w:p w:rsidR="00B42A4B" w:rsidRDefault="00B42A4B" w:rsidP="00B42A4B">
      <w:pPr>
        <w:rPr>
          <w:b/>
        </w:rPr>
      </w:pPr>
      <w:r>
        <w:rPr>
          <w:b/>
        </w:rPr>
        <w:t>Chief Financial Officer</w:t>
      </w:r>
    </w:p>
    <w:p w:rsidR="00B42A4B" w:rsidRDefault="003F06DE" w:rsidP="00B42A4B">
      <w:r>
        <w:rPr>
          <w:b/>
        </w:rPr>
        <w:t>Summary</w:t>
      </w:r>
      <w:r w:rsidR="00B42A4B">
        <w:rPr>
          <w:b/>
        </w:rPr>
        <w:t xml:space="preserve">: </w:t>
      </w:r>
      <w:r w:rsidRPr="003F06DE">
        <w:t xml:space="preserve">Responsible for overseeing and directing the organization's financial goals, objectives, and budgets. </w:t>
      </w:r>
      <w:r w:rsidR="00F6429E">
        <w:t>CFO will meet</w:t>
      </w:r>
      <w:r w:rsidRPr="003F06DE">
        <w:t xml:space="preserve"> with the Board and other company executives to develop financial goals and budgets</w:t>
      </w:r>
      <w:r w:rsidR="00F6429E">
        <w:t>.</w:t>
      </w:r>
    </w:p>
    <w:p w:rsidR="003F06DE" w:rsidRPr="00B42A4B" w:rsidRDefault="003F06DE" w:rsidP="00B42A4B"/>
    <w:p w:rsidR="00B42A4B" w:rsidRDefault="00B42A4B" w:rsidP="00B42A4B">
      <w:pPr>
        <w:rPr>
          <w:b/>
        </w:rPr>
      </w:pPr>
      <w:r>
        <w:rPr>
          <w:b/>
        </w:rPr>
        <w:t>Chief Information Officer</w:t>
      </w:r>
    </w:p>
    <w:p w:rsidR="00E65032" w:rsidRDefault="00B42A4B" w:rsidP="00B42A4B">
      <w:r>
        <w:rPr>
          <w:b/>
        </w:rPr>
        <w:t xml:space="preserve">Job Description: </w:t>
      </w:r>
      <w:r w:rsidR="003F06DE" w:rsidRPr="003F06DE">
        <w:t>Responsible for the technological direction of a company. Proposes budgets for programs and projects, purchases and upgrades equipment, supervises computer specialists and IT workers, and presides over IT-related projects.</w:t>
      </w:r>
    </w:p>
    <w:p w:rsidR="00F6429E" w:rsidRPr="00B42A4B" w:rsidRDefault="00F6429E" w:rsidP="00B42A4B"/>
    <w:p w:rsidR="00E65032" w:rsidRDefault="00B42A4B" w:rsidP="00B42A4B">
      <w:r>
        <w:rPr>
          <w:b/>
        </w:rPr>
        <w:t>Chief Technology Officer</w:t>
      </w:r>
    </w:p>
    <w:p w:rsidR="00B42A4B" w:rsidRDefault="00E65032" w:rsidP="00B42A4B">
      <w:r>
        <w:rPr>
          <w:b/>
        </w:rPr>
        <w:t xml:space="preserve">Job Description: </w:t>
      </w:r>
      <w:r w:rsidR="00F6429E" w:rsidRPr="00F6429E">
        <w:t xml:space="preserve">Responsible for developing, enhancing, and deploying a company's web presence. </w:t>
      </w:r>
      <w:r w:rsidR="00F6429E">
        <w:t>CTO e</w:t>
      </w:r>
      <w:r w:rsidR="00F6429E" w:rsidRPr="00F6429E">
        <w:t>nsures execution of company's business goals and strategies</w:t>
      </w:r>
      <w:r w:rsidR="00F6429E">
        <w:t>.</w:t>
      </w:r>
    </w:p>
    <w:p w:rsidR="00E65032" w:rsidRPr="00E65032" w:rsidRDefault="00E65032" w:rsidP="00B42A4B"/>
    <w:p w:rsidR="00E65032" w:rsidRDefault="00B42A4B" w:rsidP="00B42A4B">
      <w:pPr>
        <w:rPr>
          <w:b/>
        </w:rPr>
      </w:pPr>
      <w:r>
        <w:rPr>
          <w:b/>
        </w:rPr>
        <w:t>Chief Operation Officer</w:t>
      </w:r>
    </w:p>
    <w:p w:rsidR="00B42A4B" w:rsidRDefault="00E65032" w:rsidP="00B42A4B">
      <w:r>
        <w:rPr>
          <w:b/>
        </w:rPr>
        <w:t xml:space="preserve">Job Description:  </w:t>
      </w:r>
      <w:r w:rsidR="008A5324" w:rsidRPr="00245250">
        <w:t>Responsible for overseeing and guiding the day-to-day operations of a company. Presides over</w:t>
      </w:r>
      <w:r w:rsidR="008A5324">
        <w:t>;</w:t>
      </w:r>
      <w:r w:rsidR="008A5324" w:rsidRPr="00245250">
        <w:t xml:space="preserve"> revenue and sales growth, expense, cost and margin control, and monthly, quarterly and annual financial goal management.</w:t>
      </w:r>
    </w:p>
    <w:p w:rsidR="00E65032" w:rsidRPr="00E65032" w:rsidRDefault="00E65032" w:rsidP="00B42A4B"/>
    <w:p w:rsidR="00B42A4B" w:rsidRDefault="00B42A4B" w:rsidP="00B42A4B">
      <w:pPr>
        <w:rPr>
          <w:b/>
        </w:rPr>
      </w:pPr>
      <w:r>
        <w:rPr>
          <w:b/>
        </w:rPr>
        <w:t>Chief Compliance Officer</w:t>
      </w:r>
    </w:p>
    <w:p w:rsidR="00E65032" w:rsidRDefault="00E65032" w:rsidP="00E65032">
      <w:r>
        <w:rPr>
          <w:b/>
        </w:rPr>
        <w:t xml:space="preserve">Job Description:  </w:t>
      </w:r>
      <w:r w:rsidR="005A2F4E" w:rsidRPr="005A2F4E">
        <w:t xml:space="preserve">The Chief Compliance Officer oversees the </w:t>
      </w:r>
      <w:r w:rsidR="005A2F4E">
        <w:t>companies</w:t>
      </w:r>
      <w:r w:rsidR="005A2F4E" w:rsidRPr="005A2F4E">
        <w:t xml:space="preserve"> Compliance Program, functioning as an independent and objective body that reviews and evaluates compliance issues/concerns within the organization. The position ensures the Board of Directors, management and employees are in compliance with the rules and regulations of regulatory agencies, that company policies and procedures are being followed, and that behavior in the organization meets the company’s Standards of Conduct.</w:t>
      </w:r>
    </w:p>
    <w:p w:rsidR="00DF10B4" w:rsidRDefault="00E65032" w:rsidP="00B42A4B">
      <w:r>
        <w:rPr>
          <w:b/>
        </w:rPr>
        <w:t xml:space="preserve">Education/Experience Required:  </w:t>
      </w:r>
      <w:r w:rsidR="005A2F4E" w:rsidRPr="005A2F4E">
        <w:t xml:space="preserve">A </w:t>
      </w:r>
      <w:r w:rsidR="00DF10B4">
        <w:t xml:space="preserve">Legal degree plus 7 </w:t>
      </w:r>
      <w:r w:rsidR="005A2F4E">
        <w:t>years’ experience</w:t>
      </w:r>
      <w:r w:rsidR="00DF10B4">
        <w:t xml:space="preserve"> </w:t>
      </w:r>
      <w:r w:rsidR="005A2F4E">
        <w:t>working in compliance</w:t>
      </w:r>
      <w:r>
        <w:t>.</w:t>
      </w:r>
    </w:p>
    <w:p w:rsidR="00C80A3A" w:rsidRDefault="00C80A3A" w:rsidP="00B42A4B"/>
    <w:p w:rsidR="00DF10B4" w:rsidRDefault="00DF10B4" w:rsidP="00BF0FC2">
      <w:pPr>
        <w:pStyle w:val="Heading2"/>
      </w:pPr>
      <w:bookmarkStart w:id="3" w:name="_Toc437087835"/>
      <w:r>
        <w:t>Support Staff</w:t>
      </w:r>
      <w:bookmarkEnd w:id="3"/>
    </w:p>
    <w:p w:rsidR="00DF10B4" w:rsidRDefault="00DF10B4" w:rsidP="00B42A4B">
      <w:pPr>
        <w:rPr>
          <w:b/>
        </w:rPr>
      </w:pPr>
      <w:r>
        <w:rPr>
          <w:b/>
        </w:rPr>
        <w:t>Customer Service representative</w:t>
      </w:r>
    </w:p>
    <w:p w:rsidR="00DF10B4" w:rsidRDefault="00DF10B4" w:rsidP="00DF10B4">
      <w:r>
        <w:rPr>
          <w:b/>
        </w:rPr>
        <w:t xml:space="preserve">Job Description:  </w:t>
      </w:r>
      <w:r w:rsidR="005A2F4E">
        <w:t>The position is the face of the company and will interact directly with customers.</w:t>
      </w:r>
    </w:p>
    <w:p w:rsidR="00DF10B4" w:rsidRDefault="00DF10B4" w:rsidP="00DF10B4">
      <w:pPr>
        <w:rPr>
          <w:b/>
        </w:rPr>
      </w:pPr>
    </w:p>
    <w:p w:rsidR="00DF10B4" w:rsidRDefault="00DF10B4" w:rsidP="00DF10B4">
      <w:pPr>
        <w:rPr>
          <w:b/>
        </w:rPr>
      </w:pPr>
      <w:r>
        <w:rPr>
          <w:b/>
        </w:rPr>
        <w:t>Software Developer</w:t>
      </w:r>
    </w:p>
    <w:p w:rsidR="00DF10B4" w:rsidRPr="0084057F" w:rsidRDefault="00DF10B4" w:rsidP="00B42A4B">
      <w:r>
        <w:rPr>
          <w:b/>
        </w:rPr>
        <w:t xml:space="preserve">Job Description:  </w:t>
      </w:r>
      <w:r w:rsidR="0084057F">
        <w:t>The position will be responsible for the design and development of the exchange software.</w:t>
      </w:r>
    </w:p>
    <w:p w:rsidR="00BF0FC2" w:rsidRDefault="00BF0FC2" w:rsidP="00BF0FC2">
      <w:pPr>
        <w:pStyle w:val="Heading2"/>
      </w:pPr>
      <w:bookmarkStart w:id="4" w:name="_Toc437087836"/>
      <w:r>
        <w:lastRenderedPageBreak/>
        <w:t>Organization Chart</w:t>
      </w:r>
      <w:bookmarkEnd w:id="4"/>
    </w:p>
    <w:p w:rsidR="00BF0FC2" w:rsidRPr="00DF10B4" w:rsidRDefault="00BF0FC2" w:rsidP="00B42A4B">
      <w:pPr>
        <w:rPr>
          <w:b/>
        </w:rPr>
      </w:pPr>
      <w:r>
        <w:rPr>
          <w:b/>
          <w:noProof/>
        </w:rPr>
        <w:drawing>
          <wp:inline distT="0" distB="0" distL="0" distR="0" wp14:anchorId="42133887">
            <wp:extent cx="6366294" cy="32280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72178" cy="3231081"/>
                    </a:xfrm>
                    <a:prstGeom prst="rect">
                      <a:avLst/>
                    </a:prstGeom>
                    <a:noFill/>
                  </pic:spPr>
                </pic:pic>
              </a:graphicData>
            </a:graphic>
          </wp:inline>
        </w:drawing>
      </w:r>
    </w:p>
    <w:p w:rsidR="00B42A4B" w:rsidRPr="00B42A4B" w:rsidRDefault="00B42A4B" w:rsidP="0041599F">
      <w:pPr>
        <w:rPr>
          <w:b/>
        </w:rPr>
      </w:pPr>
    </w:p>
    <w:p w:rsidR="004E1C48" w:rsidRDefault="004E1C48" w:rsidP="004E1C48">
      <w:pPr>
        <w:pStyle w:val="Heading1"/>
      </w:pPr>
      <w:bookmarkStart w:id="5" w:name="_Toc437087837"/>
      <w:r>
        <w:t>References</w:t>
      </w:r>
      <w:bookmarkEnd w:id="5"/>
    </w:p>
    <w:p w:rsidR="002B0003" w:rsidRDefault="002B0003" w:rsidP="002B0003">
      <w:r>
        <w:t>NYS Department of Financial Services. (2015). Retrieved from</w:t>
      </w:r>
    </w:p>
    <w:p w:rsidR="004E1C48" w:rsidRPr="004E1C48" w:rsidRDefault="002B0003" w:rsidP="002B0003">
      <w:pPr>
        <w:ind w:firstLine="720"/>
      </w:pPr>
      <w:r w:rsidRPr="002B0003">
        <w:t>http://www.dfs.ny.gov/legal/regulations/adoptions/dfsp200t.pdf</w:t>
      </w:r>
    </w:p>
    <w:sectPr w:rsidR="004E1C48" w:rsidRPr="004E1C4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52F8" w:rsidRDefault="008A52F8" w:rsidP="00120532">
      <w:pPr>
        <w:spacing w:line="240" w:lineRule="auto"/>
      </w:pPr>
      <w:r>
        <w:separator/>
      </w:r>
    </w:p>
  </w:endnote>
  <w:endnote w:type="continuationSeparator" w:id="0">
    <w:p w:rsidR="008A52F8" w:rsidRDefault="008A52F8" w:rsidP="001205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52F8" w:rsidRDefault="008A52F8" w:rsidP="00120532">
      <w:pPr>
        <w:spacing w:line="240" w:lineRule="auto"/>
      </w:pPr>
      <w:r>
        <w:separator/>
      </w:r>
    </w:p>
  </w:footnote>
  <w:footnote w:type="continuationSeparator" w:id="0">
    <w:p w:rsidR="008A52F8" w:rsidRDefault="008A52F8" w:rsidP="0012053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0532" w:rsidRDefault="00120532">
    <w:pPr>
      <w:pStyle w:val="Header"/>
    </w:pPr>
    <w:r>
      <w:t xml:space="preserve">James LeBlanc </w:t>
    </w:r>
    <w:r>
      <w:tab/>
      <w:t>Currency Exchange</w:t>
    </w:r>
    <w:r>
      <w:tab/>
    </w:r>
    <w:r>
      <w:fldChar w:fldCharType="begin"/>
    </w:r>
    <w:r>
      <w:instrText xml:space="preserve"> PAGE   \* MERGEFORMAT </w:instrText>
    </w:r>
    <w:r>
      <w:fldChar w:fldCharType="separate"/>
    </w:r>
    <w:r w:rsidR="00C80A3A">
      <w:rPr>
        <w:noProof/>
      </w:rPr>
      <w:t>1</w:t>
    </w:r>
    <w:r>
      <w:rPr>
        <w:noProof/>
      </w:rPr>
      <w:fldChar w:fldCharType="end"/>
    </w:r>
  </w:p>
  <w:p w:rsidR="00120532" w:rsidRDefault="0012053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323DD8"/>
    <w:multiLevelType w:val="hybridMultilevel"/>
    <w:tmpl w:val="921A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08D192B"/>
    <w:multiLevelType w:val="hybridMultilevel"/>
    <w:tmpl w:val="5DB8E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336428C"/>
    <w:multiLevelType w:val="hybridMultilevel"/>
    <w:tmpl w:val="747AE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4B2"/>
    <w:rsid w:val="00041177"/>
    <w:rsid w:val="00050DCC"/>
    <w:rsid w:val="00075A70"/>
    <w:rsid w:val="000829CB"/>
    <w:rsid w:val="0009123F"/>
    <w:rsid w:val="000C0CB3"/>
    <w:rsid w:val="000D705A"/>
    <w:rsid w:val="000D73A1"/>
    <w:rsid w:val="000E1F47"/>
    <w:rsid w:val="000E2898"/>
    <w:rsid w:val="000F0B48"/>
    <w:rsid w:val="000F4B2C"/>
    <w:rsid w:val="0011378B"/>
    <w:rsid w:val="00120532"/>
    <w:rsid w:val="001336D5"/>
    <w:rsid w:val="00145809"/>
    <w:rsid w:val="00164316"/>
    <w:rsid w:val="00167DA3"/>
    <w:rsid w:val="0018371B"/>
    <w:rsid w:val="00184B34"/>
    <w:rsid w:val="001A70B3"/>
    <w:rsid w:val="001B55E9"/>
    <w:rsid w:val="001B7657"/>
    <w:rsid w:val="001D5B5B"/>
    <w:rsid w:val="001E454A"/>
    <w:rsid w:val="001F5003"/>
    <w:rsid w:val="002120B5"/>
    <w:rsid w:val="002128AC"/>
    <w:rsid w:val="0021361E"/>
    <w:rsid w:val="002136A6"/>
    <w:rsid w:val="00224CC3"/>
    <w:rsid w:val="00232639"/>
    <w:rsid w:val="002375E6"/>
    <w:rsid w:val="00270E93"/>
    <w:rsid w:val="002B0003"/>
    <w:rsid w:val="002B2BAD"/>
    <w:rsid w:val="002C3095"/>
    <w:rsid w:val="002E0357"/>
    <w:rsid w:val="002F0F22"/>
    <w:rsid w:val="00304701"/>
    <w:rsid w:val="00331353"/>
    <w:rsid w:val="00365BD5"/>
    <w:rsid w:val="00382D68"/>
    <w:rsid w:val="00384890"/>
    <w:rsid w:val="00391A34"/>
    <w:rsid w:val="003A6A4D"/>
    <w:rsid w:val="003B1D32"/>
    <w:rsid w:val="003B4AA4"/>
    <w:rsid w:val="003B7E82"/>
    <w:rsid w:val="003D65F3"/>
    <w:rsid w:val="003E192A"/>
    <w:rsid w:val="003E795E"/>
    <w:rsid w:val="003F06DE"/>
    <w:rsid w:val="00406ACC"/>
    <w:rsid w:val="00407B9A"/>
    <w:rsid w:val="0041065C"/>
    <w:rsid w:val="0041599F"/>
    <w:rsid w:val="00417FC7"/>
    <w:rsid w:val="00441A1D"/>
    <w:rsid w:val="00450236"/>
    <w:rsid w:val="004553D5"/>
    <w:rsid w:val="00460F3C"/>
    <w:rsid w:val="0049340C"/>
    <w:rsid w:val="004A6CA7"/>
    <w:rsid w:val="004D68DF"/>
    <w:rsid w:val="004E1C48"/>
    <w:rsid w:val="004E5E9F"/>
    <w:rsid w:val="00525716"/>
    <w:rsid w:val="00526139"/>
    <w:rsid w:val="00584EE3"/>
    <w:rsid w:val="00586176"/>
    <w:rsid w:val="005A2F4E"/>
    <w:rsid w:val="005A352E"/>
    <w:rsid w:val="005C7715"/>
    <w:rsid w:val="005D1608"/>
    <w:rsid w:val="005D1791"/>
    <w:rsid w:val="005D34DC"/>
    <w:rsid w:val="005D3E6E"/>
    <w:rsid w:val="005D7927"/>
    <w:rsid w:val="005F593A"/>
    <w:rsid w:val="00606C04"/>
    <w:rsid w:val="006271A2"/>
    <w:rsid w:val="00656797"/>
    <w:rsid w:val="0068552B"/>
    <w:rsid w:val="00693C15"/>
    <w:rsid w:val="006A19C7"/>
    <w:rsid w:val="006B25DF"/>
    <w:rsid w:val="006C034A"/>
    <w:rsid w:val="006E49E8"/>
    <w:rsid w:val="0077650B"/>
    <w:rsid w:val="00784AE6"/>
    <w:rsid w:val="007B03CF"/>
    <w:rsid w:val="00813D08"/>
    <w:rsid w:val="00825A7F"/>
    <w:rsid w:val="00834AB6"/>
    <w:rsid w:val="00835C40"/>
    <w:rsid w:val="0084057F"/>
    <w:rsid w:val="00847FE0"/>
    <w:rsid w:val="008566D1"/>
    <w:rsid w:val="00862CB7"/>
    <w:rsid w:val="008638EA"/>
    <w:rsid w:val="00892684"/>
    <w:rsid w:val="008951A9"/>
    <w:rsid w:val="00895341"/>
    <w:rsid w:val="008A1B49"/>
    <w:rsid w:val="008A1BEA"/>
    <w:rsid w:val="008A4C35"/>
    <w:rsid w:val="008A52F8"/>
    <w:rsid w:val="008A5324"/>
    <w:rsid w:val="008D410A"/>
    <w:rsid w:val="008E311E"/>
    <w:rsid w:val="00902593"/>
    <w:rsid w:val="009202F7"/>
    <w:rsid w:val="009260FA"/>
    <w:rsid w:val="0093235B"/>
    <w:rsid w:val="00934D4E"/>
    <w:rsid w:val="009656F8"/>
    <w:rsid w:val="0096750B"/>
    <w:rsid w:val="00972919"/>
    <w:rsid w:val="0098047E"/>
    <w:rsid w:val="009806A2"/>
    <w:rsid w:val="0099660E"/>
    <w:rsid w:val="009D3582"/>
    <w:rsid w:val="009D3690"/>
    <w:rsid w:val="00A14F78"/>
    <w:rsid w:val="00A24B3A"/>
    <w:rsid w:val="00A2711D"/>
    <w:rsid w:val="00A30311"/>
    <w:rsid w:val="00A51F98"/>
    <w:rsid w:val="00A65514"/>
    <w:rsid w:val="00A65754"/>
    <w:rsid w:val="00A8151F"/>
    <w:rsid w:val="00A85253"/>
    <w:rsid w:val="00A959AB"/>
    <w:rsid w:val="00AB27C3"/>
    <w:rsid w:val="00AC70C6"/>
    <w:rsid w:val="00AD7D58"/>
    <w:rsid w:val="00B0070C"/>
    <w:rsid w:val="00B14555"/>
    <w:rsid w:val="00B23E14"/>
    <w:rsid w:val="00B3219A"/>
    <w:rsid w:val="00B33B1E"/>
    <w:rsid w:val="00B34593"/>
    <w:rsid w:val="00B42A4B"/>
    <w:rsid w:val="00B46E4B"/>
    <w:rsid w:val="00B826AA"/>
    <w:rsid w:val="00B86714"/>
    <w:rsid w:val="00B92ADD"/>
    <w:rsid w:val="00BA2977"/>
    <w:rsid w:val="00BB2F38"/>
    <w:rsid w:val="00BB4FFD"/>
    <w:rsid w:val="00BE7C5B"/>
    <w:rsid w:val="00BF0FC2"/>
    <w:rsid w:val="00BF63D2"/>
    <w:rsid w:val="00C21924"/>
    <w:rsid w:val="00C24C34"/>
    <w:rsid w:val="00C30483"/>
    <w:rsid w:val="00C55B03"/>
    <w:rsid w:val="00C80A3A"/>
    <w:rsid w:val="00C83760"/>
    <w:rsid w:val="00C9518C"/>
    <w:rsid w:val="00CB5B53"/>
    <w:rsid w:val="00CB6A32"/>
    <w:rsid w:val="00CC340A"/>
    <w:rsid w:val="00CD3446"/>
    <w:rsid w:val="00CD6A20"/>
    <w:rsid w:val="00CE6563"/>
    <w:rsid w:val="00CE74B2"/>
    <w:rsid w:val="00CF7B35"/>
    <w:rsid w:val="00D0792D"/>
    <w:rsid w:val="00D14575"/>
    <w:rsid w:val="00D14F3F"/>
    <w:rsid w:val="00D16318"/>
    <w:rsid w:val="00D20C1F"/>
    <w:rsid w:val="00D37659"/>
    <w:rsid w:val="00D62AF9"/>
    <w:rsid w:val="00D81C65"/>
    <w:rsid w:val="00D86B8C"/>
    <w:rsid w:val="00D90721"/>
    <w:rsid w:val="00D93080"/>
    <w:rsid w:val="00D967B2"/>
    <w:rsid w:val="00DA102C"/>
    <w:rsid w:val="00DB31F8"/>
    <w:rsid w:val="00DC6C8A"/>
    <w:rsid w:val="00DD35F1"/>
    <w:rsid w:val="00DD6C75"/>
    <w:rsid w:val="00DE5564"/>
    <w:rsid w:val="00DF10B4"/>
    <w:rsid w:val="00DF3519"/>
    <w:rsid w:val="00DF445D"/>
    <w:rsid w:val="00E15895"/>
    <w:rsid w:val="00E232DE"/>
    <w:rsid w:val="00E30AD7"/>
    <w:rsid w:val="00E413B9"/>
    <w:rsid w:val="00E50E7A"/>
    <w:rsid w:val="00E631D8"/>
    <w:rsid w:val="00E63C2C"/>
    <w:rsid w:val="00E64EF4"/>
    <w:rsid w:val="00E65032"/>
    <w:rsid w:val="00E76FFE"/>
    <w:rsid w:val="00E80EBD"/>
    <w:rsid w:val="00E91942"/>
    <w:rsid w:val="00E932A5"/>
    <w:rsid w:val="00E96D68"/>
    <w:rsid w:val="00EA7CD8"/>
    <w:rsid w:val="00EB21EA"/>
    <w:rsid w:val="00EF2652"/>
    <w:rsid w:val="00F01244"/>
    <w:rsid w:val="00F102D1"/>
    <w:rsid w:val="00F11A71"/>
    <w:rsid w:val="00F17294"/>
    <w:rsid w:val="00F41E28"/>
    <w:rsid w:val="00F50EE7"/>
    <w:rsid w:val="00F6429E"/>
    <w:rsid w:val="00F715A2"/>
    <w:rsid w:val="00F7209E"/>
    <w:rsid w:val="00FB7D79"/>
    <w:rsid w:val="00FD7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E93"/>
    <w:pPr>
      <w:widowControl w:val="0"/>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270E93"/>
    <w:pPr>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F715A2"/>
    <w:pPr>
      <w:keepNext/>
      <w:keepLines/>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21924"/>
    <w:pPr>
      <w:keepNext/>
      <w:keepLines/>
      <w:ind w:left="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E93"/>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F715A2"/>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C21924"/>
    <w:rPr>
      <w:rFonts w:ascii="Times New Roman" w:eastAsiaTheme="majorEastAsia" w:hAnsi="Times New Roman" w:cstheme="majorBidi"/>
      <w:b/>
      <w:bCs/>
      <w:sz w:val="24"/>
    </w:rPr>
  </w:style>
  <w:style w:type="paragraph" w:styleId="Header">
    <w:name w:val="header"/>
    <w:basedOn w:val="Normal"/>
    <w:link w:val="HeaderChar"/>
    <w:uiPriority w:val="99"/>
    <w:unhideWhenUsed/>
    <w:rsid w:val="00120532"/>
    <w:pPr>
      <w:tabs>
        <w:tab w:val="center" w:pos="4680"/>
        <w:tab w:val="right" w:pos="9360"/>
      </w:tabs>
      <w:spacing w:line="240" w:lineRule="auto"/>
    </w:pPr>
  </w:style>
  <w:style w:type="character" w:customStyle="1" w:styleId="HeaderChar">
    <w:name w:val="Header Char"/>
    <w:basedOn w:val="DefaultParagraphFont"/>
    <w:link w:val="Header"/>
    <w:uiPriority w:val="99"/>
    <w:rsid w:val="00120532"/>
    <w:rPr>
      <w:rFonts w:ascii="Times New Roman" w:hAnsi="Times New Roman"/>
      <w:sz w:val="24"/>
    </w:rPr>
  </w:style>
  <w:style w:type="paragraph" w:styleId="Footer">
    <w:name w:val="footer"/>
    <w:basedOn w:val="Normal"/>
    <w:link w:val="FooterChar"/>
    <w:uiPriority w:val="99"/>
    <w:unhideWhenUsed/>
    <w:rsid w:val="00120532"/>
    <w:pPr>
      <w:tabs>
        <w:tab w:val="center" w:pos="4680"/>
        <w:tab w:val="right" w:pos="9360"/>
      </w:tabs>
      <w:spacing w:line="240" w:lineRule="auto"/>
    </w:pPr>
  </w:style>
  <w:style w:type="character" w:customStyle="1" w:styleId="FooterChar">
    <w:name w:val="Footer Char"/>
    <w:basedOn w:val="DefaultParagraphFont"/>
    <w:link w:val="Footer"/>
    <w:uiPriority w:val="99"/>
    <w:rsid w:val="00120532"/>
    <w:rPr>
      <w:rFonts w:ascii="Times New Roman" w:hAnsi="Times New Roman"/>
      <w:sz w:val="24"/>
    </w:rPr>
  </w:style>
  <w:style w:type="paragraph" w:styleId="BalloonText">
    <w:name w:val="Balloon Text"/>
    <w:basedOn w:val="Normal"/>
    <w:link w:val="BalloonTextChar"/>
    <w:uiPriority w:val="99"/>
    <w:semiHidden/>
    <w:unhideWhenUsed/>
    <w:rsid w:val="0012053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532"/>
    <w:rPr>
      <w:rFonts w:ascii="Tahoma" w:hAnsi="Tahoma" w:cs="Tahoma"/>
      <w:sz w:val="16"/>
      <w:szCs w:val="16"/>
    </w:rPr>
  </w:style>
  <w:style w:type="table" w:styleId="TableGrid">
    <w:name w:val="Table Grid"/>
    <w:basedOn w:val="TableNormal"/>
    <w:uiPriority w:val="59"/>
    <w:rsid w:val="00DD35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92684"/>
    <w:pPr>
      <w:widowControl/>
      <w:spacing w:before="100" w:beforeAutospacing="1" w:after="100" w:afterAutospacing="1" w:line="240" w:lineRule="auto"/>
    </w:pPr>
    <w:rPr>
      <w:rFonts w:eastAsiaTheme="minorEastAsia" w:cs="Times New Roman"/>
      <w:szCs w:val="24"/>
    </w:rPr>
  </w:style>
  <w:style w:type="paragraph" w:styleId="TOCHeading">
    <w:name w:val="TOC Heading"/>
    <w:basedOn w:val="Heading1"/>
    <w:next w:val="Normal"/>
    <w:uiPriority w:val="39"/>
    <w:semiHidden/>
    <w:unhideWhenUsed/>
    <w:qFormat/>
    <w:rsid w:val="00892684"/>
    <w:pPr>
      <w:keepNext/>
      <w:keepLines/>
      <w:widowControl/>
      <w:spacing w:before="480" w:line="276" w:lineRule="auto"/>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892684"/>
    <w:pPr>
      <w:spacing w:after="100"/>
    </w:pPr>
  </w:style>
  <w:style w:type="paragraph" w:styleId="TOC2">
    <w:name w:val="toc 2"/>
    <w:basedOn w:val="Normal"/>
    <w:next w:val="Normal"/>
    <w:autoRedefine/>
    <w:uiPriority w:val="39"/>
    <w:unhideWhenUsed/>
    <w:rsid w:val="00892684"/>
    <w:pPr>
      <w:spacing w:after="100"/>
      <w:ind w:left="240"/>
    </w:pPr>
  </w:style>
  <w:style w:type="character" w:styleId="Hyperlink">
    <w:name w:val="Hyperlink"/>
    <w:basedOn w:val="DefaultParagraphFont"/>
    <w:uiPriority w:val="99"/>
    <w:unhideWhenUsed/>
    <w:rsid w:val="00892684"/>
    <w:rPr>
      <w:color w:val="0000FF" w:themeColor="hyperlink"/>
      <w:u w:val="single"/>
    </w:rPr>
  </w:style>
  <w:style w:type="paragraph" w:styleId="ListParagraph">
    <w:name w:val="List Paragraph"/>
    <w:basedOn w:val="Normal"/>
    <w:uiPriority w:val="34"/>
    <w:qFormat/>
    <w:rsid w:val="004E5E9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E93"/>
    <w:pPr>
      <w:widowControl w:val="0"/>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270E93"/>
    <w:pPr>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F715A2"/>
    <w:pPr>
      <w:keepNext/>
      <w:keepLines/>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21924"/>
    <w:pPr>
      <w:keepNext/>
      <w:keepLines/>
      <w:ind w:left="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E93"/>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F715A2"/>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C21924"/>
    <w:rPr>
      <w:rFonts w:ascii="Times New Roman" w:eastAsiaTheme="majorEastAsia" w:hAnsi="Times New Roman" w:cstheme="majorBidi"/>
      <w:b/>
      <w:bCs/>
      <w:sz w:val="24"/>
    </w:rPr>
  </w:style>
  <w:style w:type="paragraph" w:styleId="Header">
    <w:name w:val="header"/>
    <w:basedOn w:val="Normal"/>
    <w:link w:val="HeaderChar"/>
    <w:uiPriority w:val="99"/>
    <w:unhideWhenUsed/>
    <w:rsid w:val="00120532"/>
    <w:pPr>
      <w:tabs>
        <w:tab w:val="center" w:pos="4680"/>
        <w:tab w:val="right" w:pos="9360"/>
      </w:tabs>
      <w:spacing w:line="240" w:lineRule="auto"/>
    </w:pPr>
  </w:style>
  <w:style w:type="character" w:customStyle="1" w:styleId="HeaderChar">
    <w:name w:val="Header Char"/>
    <w:basedOn w:val="DefaultParagraphFont"/>
    <w:link w:val="Header"/>
    <w:uiPriority w:val="99"/>
    <w:rsid w:val="00120532"/>
    <w:rPr>
      <w:rFonts w:ascii="Times New Roman" w:hAnsi="Times New Roman"/>
      <w:sz w:val="24"/>
    </w:rPr>
  </w:style>
  <w:style w:type="paragraph" w:styleId="Footer">
    <w:name w:val="footer"/>
    <w:basedOn w:val="Normal"/>
    <w:link w:val="FooterChar"/>
    <w:uiPriority w:val="99"/>
    <w:unhideWhenUsed/>
    <w:rsid w:val="00120532"/>
    <w:pPr>
      <w:tabs>
        <w:tab w:val="center" w:pos="4680"/>
        <w:tab w:val="right" w:pos="9360"/>
      </w:tabs>
      <w:spacing w:line="240" w:lineRule="auto"/>
    </w:pPr>
  </w:style>
  <w:style w:type="character" w:customStyle="1" w:styleId="FooterChar">
    <w:name w:val="Footer Char"/>
    <w:basedOn w:val="DefaultParagraphFont"/>
    <w:link w:val="Footer"/>
    <w:uiPriority w:val="99"/>
    <w:rsid w:val="00120532"/>
    <w:rPr>
      <w:rFonts w:ascii="Times New Roman" w:hAnsi="Times New Roman"/>
      <w:sz w:val="24"/>
    </w:rPr>
  </w:style>
  <w:style w:type="paragraph" w:styleId="BalloonText">
    <w:name w:val="Balloon Text"/>
    <w:basedOn w:val="Normal"/>
    <w:link w:val="BalloonTextChar"/>
    <w:uiPriority w:val="99"/>
    <w:semiHidden/>
    <w:unhideWhenUsed/>
    <w:rsid w:val="0012053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532"/>
    <w:rPr>
      <w:rFonts w:ascii="Tahoma" w:hAnsi="Tahoma" w:cs="Tahoma"/>
      <w:sz w:val="16"/>
      <w:szCs w:val="16"/>
    </w:rPr>
  </w:style>
  <w:style w:type="table" w:styleId="TableGrid">
    <w:name w:val="Table Grid"/>
    <w:basedOn w:val="TableNormal"/>
    <w:uiPriority w:val="59"/>
    <w:rsid w:val="00DD35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92684"/>
    <w:pPr>
      <w:widowControl/>
      <w:spacing w:before="100" w:beforeAutospacing="1" w:after="100" w:afterAutospacing="1" w:line="240" w:lineRule="auto"/>
    </w:pPr>
    <w:rPr>
      <w:rFonts w:eastAsiaTheme="minorEastAsia" w:cs="Times New Roman"/>
      <w:szCs w:val="24"/>
    </w:rPr>
  </w:style>
  <w:style w:type="paragraph" w:styleId="TOCHeading">
    <w:name w:val="TOC Heading"/>
    <w:basedOn w:val="Heading1"/>
    <w:next w:val="Normal"/>
    <w:uiPriority w:val="39"/>
    <w:semiHidden/>
    <w:unhideWhenUsed/>
    <w:qFormat/>
    <w:rsid w:val="00892684"/>
    <w:pPr>
      <w:keepNext/>
      <w:keepLines/>
      <w:widowControl/>
      <w:spacing w:before="480" w:line="276" w:lineRule="auto"/>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892684"/>
    <w:pPr>
      <w:spacing w:after="100"/>
    </w:pPr>
  </w:style>
  <w:style w:type="paragraph" w:styleId="TOC2">
    <w:name w:val="toc 2"/>
    <w:basedOn w:val="Normal"/>
    <w:next w:val="Normal"/>
    <w:autoRedefine/>
    <w:uiPriority w:val="39"/>
    <w:unhideWhenUsed/>
    <w:rsid w:val="00892684"/>
    <w:pPr>
      <w:spacing w:after="100"/>
      <w:ind w:left="240"/>
    </w:pPr>
  </w:style>
  <w:style w:type="character" w:styleId="Hyperlink">
    <w:name w:val="Hyperlink"/>
    <w:basedOn w:val="DefaultParagraphFont"/>
    <w:uiPriority w:val="99"/>
    <w:unhideWhenUsed/>
    <w:rsid w:val="00892684"/>
    <w:rPr>
      <w:color w:val="0000FF" w:themeColor="hyperlink"/>
      <w:u w:val="single"/>
    </w:rPr>
  </w:style>
  <w:style w:type="paragraph" w:styleId="ListParagraph">
    <w:name w:val="List Paragraph"/>
    <w:basedOn w:val="Normal"/>
    <w:uiPriority w:val="34"/>
    <w:qFormat/>
    <w:rsid w:val="004E5E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572352">
      <w:bodyDiv w:val="1"/>
      <w:marLeft w:val="0"/>
      <w:marRight w:val="0"/>
      <w:marTop w:val="0"/>
      <w:marBottom w:val="0"/>
      <w:divBdr>
        <w:top w:val="none" w:sz="0" w:space="0" w:color="auto"/>
        <w:left w:val="none" w:sz="0" w:space="0" w:color="auto"/>
        <w:bottom w:val="none" w:sz="0" w:space="0" w:color="auto"/>
        <w:right w:val="none" w:sz="0" w:space="0" w:color="auto"/>
      </w:divBdr>
    </w:div>
    <w:div w:id="370375772">
      <w:bodyDiv w:val="1"/>
      <w:marLeft w:val="0"/>
      <w:marRight w:val="0"/>
      <w:marTop w:val="0"/>
      <w:marBottom w:val="0"/>
      <w:divBdr>
        <w:top w:val="none" w:sz="0" w:space="0" w:color="auto"/>
        <w:left w:val="none" w:sz="0" w:space="0" w:color="auto"/>
        <w:bottom w:val="none" w:sz="0" w:space="0" w:color="auto"/>
        <w:right w:val="none" w:sz="0" w:space="0" w:color="auto"/>
      </w:divBdr>
    </w:div>
    <w:div w:id="815537217">
      <w:bodyDiv w:val="1"/>
      <w:marLeft w:val="0"/>
      <w:marRight w:val="0"/>
      <w:marTop w:val="0"/>
      <w:marBottom w:val="0"/>
      <w:divBdr>
        <w:top w:val="none" w:sz="0" w:space="0" w:color="auto"/>
        <w:left w:val="none" w:sz="0" w:space="0" w:color="auto"/>
        <w:bottom w:val="none" w:sz="0" w:space="0" w:color="auto"/>
        <w:right w:val="none" w:sz="0" w:space="0" w:color="auto"/>
      </w:divBdr>
      <w:divsChild>
        <w:div w:id="2066098783">
          <w:marLeft w:val="0"/>
          <w:marRight w:val="0"/>
          <w:marTop w:val="0"/>
          <w:marBottom w:val="0"/>
          <w:divBdr>
            <w:top w:val="none" w:sz="0" w:space="0" w:color="auto"/>
            <w:left w:val="none" w:sz="0" w:space="0" w:color="auto"/>
            <w:bottom w:val="none" w:sz="0" w:space="0" w:color="auto"/>
            <w:right w:val="none" w:sz="0" w:space="0" w:color="auto"/>
          </w:divBdr>
          <w:divsChild>
            <w:div w:id="923756405">
              <w:marLeft w:val="0"/>
              <w:marRight w:val="0"/>
              <w:marTop w:val="0"/>
              <w:marBottom w:val="0"/>
              <w:divBdr>
                <w:top w:val="none" w:sz="0" w:space="0" w:color="auto"/>
                <w:left w:val="none" w:sz="0" w:space="0" w:color="auto"/>
                <w:bottom w:val="none" w:sz="0" w:space="0" w:color="auto"/>
                <w:right w:val="none" w:sz="0" w:space="0" w:color="auto"/>
              </w:divBdr>
              <w:divsChild>
                <w:div w:id="1069621537">
                  <w:marLeft w:val="0"/>
                  <w:marRight w:val="0"/>
                  <w:marTop w:val="0"/>
                  <w:marBottom w:val="0"/>
                  <w:divBdr>
                    <w:top w:val="none" w:sz="0" w:space="0" w:color="auto"/>
                    <w:left w:val="none" w:sz="0" w:space="0" w:color="auto"/>
                    <w:bottom w:val="none" w:sz="0" w:space="0" w:color="auto"/>
                    <w:right w:val="none" w:sz="0" w:space="0" w:color="auto"/>
                  </w:divBdr>
                  <w:divsChild>
                    <w:div w:id="102632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465397">
      <w:bodyDiv w:val="1"/>
      <w:marLeft w:val="0"/>
      <w:marRight w:val="0"/>
      <w:marTop w:val="0"/>
      <w:marBottom w:val="0"/>
      <w:divBdr>
        <w:top w:val="none" w:sz="0" w:space="0" w:color="auto"/>
        <w:left w:val="none" w:sz="0" w:space="0" w:color="auto"/>
        <w:bottom w:val="none" w:sz="0" w:space="0" w:color="auto"/>
        <w:right w:val="none" w:sz="0" w:space="0" w:color="auto"/>
      </w:divBdr>
    </w:div>
    <w:div w:id="1927380736">
      <w:bodyDiv w:val="1"/>
      <w:marLeft w:val="0"/>
      <w:marRight w:val="0"/>
      <w:marTop w:val="0"/>
      <w:marBottom w:val="0"/>
      <w:divBdr>
        <w:top w:val="none" w:sz="0" w:space="0" w:color="auto"/>
        <w:left w:val="none" w:sz="0" w:space="0" w:color="auto"/>
        <w:bottom w:val="none" w:sz="0" w:space="0" w:color="auto"/>
        <w:right w:val="none" w:sz="0" w:space="0" w:color="auto"/>
      </w:divBdr>
    </w:div>
    <w:div w:id="205137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FD7C04-9F6B-4B04-8AE3-FD2483AC7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5</Pages>
  <Words>531</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NYU College of Dentistry</Company>
  <LinksUpToDate>false</LinksUpToDate>
  <CharactersWithSpaces>3557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ehruser</dc:creator>
  <cp:lastModifiedBy>Admin</cp:lastModifiedBy>
  <cp:revision>8</cp:revision>
  <dcterms:created xsi:type="dcterms:W3CDTF">2015-12-04T16:13:00Z</dcterms:created>
  <dcterms:modified xsi:type="dcterms:W3CDTF">2015-12-05T19:08:00Z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jl149@nyu.edu@www.mendeley.com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