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impacts</w:t>
      </w:r>
      <w:r>
        <w:t xml:space="preserve"> </w:t>
      </w:r>
      <w:r>
        <w:t xml:space="preserve">of</w:t>
      </w:r>
      <w:r>
        <w:t xml:space="preserve"> </w:t>
      </w:r>
      <w:r>
        <w:t xml:space="preserve">drought</w:t>
      </w:r>
      <w:r>
        <w:t xml:space="preserve"> </w:t>
      </w:r>
      <w:r>
        <w:t xml:space="preserve">on</w:t>
      </w:r>
      <w:r>
        <w:t xml:space="preserve"> </w:t>
      </w:r>
      <w:r>
        <w:t xml:space="preserve">wheat</w:t>
      </w:r>
      <w:r>
        <w:t xml:space="preserve"> </w:t>
      </w:r>
      <w:r>
        <w:t xml:space="preserve">and</w:t>
      </w:r>
      <w:r>
        <w:t xml:space="preserve"> </w:t>
      </w:r>
      <w:r>
        <w:t xml:space="preserve">barley</w:t>
      </w:r>
      <w:r>
        <w:t xml:space="preserve"> </w:t>
      </w:r>
      <w:r>
        <w:t xml:space="preserve">in</w:t>
      </w:r>
      <w:r>
        <w:t xml:space="preserve"> </w:t>
      </w:r>
      <w:r>
        <w:t xml:space="preserve">Ethiopia</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p>
      <w:pPr>
        <w:pStyle w:val="SourceCode"/>
      </w:pPr>
      <w:r>
        <w:rPr>
          <w:rStyle w:val="CommentTok"/>
        </w:rPr>
        <w:t xml:space="preserve">#install Tex for latex  Windows: MiKTeX (Complete) - http://miktex.org/2.9/setup Mac OS X: TexLive 2013 (Full) - http://tug.org/mactex/ Linux: #sudo apt-get install texlive-full system </w:t>
      </w:r>
      <w:r>
        <w:br w:type="textWrapping"/>
      </w:r>
      <w:r>
        <w:rPr>
          <w:rStyle w:val="CommentTok"/>
        </w:rPr>
        <w:t xml:space="preserve">#library(rticles) for knitter templates</w:t>
      </w:r>
      <w:r>
        <w:br w:type="textWrapping"/>
      </w:r>
      <w:r>
        <w:rPr>
          <w:rStyle w:val="CommentTok"/>
        </w:rPr>
        <w:t xml:space="preserve">#create rmarkdown from template then switch output: rticles::plos_article to output: word_document   </w:t>
      </w:r>
      <w:r>
        <w:br w:type="textWrapping"/>
      </w:r>
      <w:r>
        <w:rPr>
          <w:rStyle w:val="CommentTok"/>
        </w:rPr>
        <w:t xml:space="preserve"># bibliography will be grabed from bibliography: mybibfile.bib</w:t>
      </w:r>
    </w:p>
    <w:p>
      <w:pPr>
        <w:pStyle w:val="FirstParagraph"/>
      </w:pPr>
      <w:r>
        <w:rPr>
          <w:i/>
        </w:rPr>
        <w:t xml:space="preserve">Text based on plos sample manuscript, see</w:t>
      </w:r>
      <w:r>
        <w:rPr>
          <w:i/>
        </w:rPr>
        <w:t xml:space="preserve"> </w:t>
      </w:r>
      <w:hyperlink r:id="rId21">
        <w:r>
          <w:rPr>
            <w:rStyle w:val="Hyperlink"/>
            <w:i/>
          </w:rPr>
          <w:t xml:space="preserve">http://journals.plos.org/ploscompbiol/s/latex</w:t>
        </w:r>
      </w:hyperlink>
    </w:p>
    <w:p>
      <w:pPr>
        <w:pStyle w:val="Heading1"/>
      </w:pPr>
      <w:bookmarkStart w:id="22" w:name="introduction"/>
      <w:bookmarkEnd w:id="22"/>
      <w:r>
        <w:t xml:space="preserve">Introduction</w:t>
      </w:r>
    </w:p>
    <w:p>
      <w:pPr>
        <w:pStyle w:val="FirstParagraph"/>
      </w:pPr>
      <w:r>
        <w:t xml:space="preserve">Lorem ipsum dolor sit amet, consectetur adipiscing elit. Curabitur eget porta erat. Morbi consectetur est vel gravida pretium. Suspendisse ut dui eu ante cursus gravida non sed sem. Phasellus mauris velit, dapibus finibus elementum vel, pulvinar non tellus. Nunc pellentesque pretium diam, quis maximus dolor faucibus id. Nunc convallis sodales ante, ut ullamcorper est egestas vitae. Nam sit amet enim ultrices, ultrices elit pulvinar, volutpat risus.</w:t>
      </w:r>
    </w:p>
    <w:p>
      <w:pPr>
        <w:pStyle w:val="BodyText"/>
      </w:pPr>
      <w:r>
        <w:t xml:space="preserve">A list</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Here are two sample references:</w:t>
      </w:r>
      <w:r>
        <w:t xml:space="preserve"> </w:t>
      </w:r>
      <w:r>
        <w:t xml:space="preserve">[1,2]</w:t>
      </w:r>
      <w:r>
        <w:t xml:space="preserve">.</w:t>
      </w:r>
    </w:p>
    <w:p>
      <w:pPr>
        <w:pStyle w:val="Heading1"/>
      </w:pPr>
      <w:bookmarkStart w:id="23" w:name="references"/>
      <w:bookmarkEnd w:id="23"/>
      <w:r>
        <w:t xml:space="preserve">References</w:t>
      </w:r>
    </w:p>
    <w:p>
      <w:pPr>
        <w:pStyle w:val="Bibliography"/>
      </w:pPr>
      <w:r>
        <w:t xml:space="preserve">1. Feynman R, Vernon Jr. F. The theory of a general quantum system interacting with a linear dissipative system. Annals of Physics. 1963;24: 118–173. doi:</w:t>
      </w:r>
      <w:hyperlink r:id="rId24">
        <w:r>
          <w:rPr>
            <w:rStyle w:val="Hyperlink"/>
          </w:rPr>
          <w:t xml:space="preserve">10.1016/0003-4916(63)90068-X</w:t>
        </w:r>
      </w:hyperlink>
    </w:p>
    <w:p>
      <w:pPr>
        <w:pStyle w:val="Bibliography"/>
      </w:pPr>
      <w:r>
        <w:t xml:space="preserve">2. Dirac P. The lorentz transformation and absolute time. Physica. 1953;19: 888–896. doi:</w:t>
      </w:r>
      <w:hyperlink r:id="rId25">
        <w:r>
          <w:rPr>
            <w:rStyle w:val="Hyperlink"/>
          </w:rPr>
          <w:t xml:space="preserve">10.1016/S0031-8914(53)80099-6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9840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881d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journals.plos.org/ploscompbiol/s/latex" TargetMode="External" /><Relationship Type="http://schemas.openxmlformats.org/officeDocument/2006/relationships/hyperlink" Id="rId24" Target="https://doi.org/10.1016/0003-4916(63)90068-X" TargetMode="External" /><Relationship Type="http://schemas.openxmlformats.org/officeDocument/2006/relationships/hyperlink" Id="rId25" Target="https://doi.org/10.1016/S0031-8914(53)80099-6" TargetMode="External" /></Relationships>
</file>

<file path=word/_rels/footnotes.xml.rels><?xml version="1.0" encoding="UTF-8"?>
<Relationships xmlns="http://schemas.openxmlformats.org/package/2006/relationships"><Relationship Type="http://schemas.openxmlformats.org/officeDocument/2006/relationships/hyperlink" Id="rId21" Target="http://journals.plos.org/ploscompbiol/s/latex" TargetMode="External" /><Relationship Type="http://schemas.openxmlformats.org/officeDocument/2006/relationships/hyperlink" Id="rId24" Target="https://doi.org/10.1016/0003-4916(63)90068-X" TargetMode="External" /><Relationship Type="http://schemas.openxmlformats.org/officeDocument/2006/relationships/hyperlink" Id="rId25" Target="https://doi.org/10.1016/S0031-8914(53)8009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impacts of drought on wheat and barley in Ethiopia</dc:title>
  <dc:creator/>
  <dcterms:created xsi:type="dcterms:W3CDTF">2017-09-18T21:59:48Z</dcterms:created>
  <dcterms:modified xsi:type="dcterms:W3CDTF">2017-09-18T21:59:48Z</dcterms:modified>
</cp:coreProperties>
</file>