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EFC" w:rsidRDefault="00C2013E" w:rsidP="00C2013E">
      <w:pPr>
        <w:pStyle w:val="ListParagraph"/>
        <w:numPr>
          <w:ilvl w:val="0"/>
          <w:numId w:val="2"/>
        </w:numPr>
      </w:pPr>
      <w:r>
        <w:t>Bỏ địa chỉ MAC thay = hãng + mã</w:t>
      </w:r>
    </w:p>
    <w:p w:rsidR="00C2013E" w:rsidRDefault="00C2013E" w:rsidP="00C2013E">
      <w:pPr>
        <w:pStyle w:val="ListParagraph"/>
        <w:numPr>
          <w:ilvl w:val="0"/>
          <w:numId w:val="2"/>
        </w:numPr>
      </w:pPr>
      <w:r>
        <w:t>Thêm đầu mối liên hệ tương tự SLA trong hợp đồng</w:t>
      </w:r>
    </w:p>
    <w:p w:rsidR="00C2013E" w:rsidRDefault="00C2013E" w:rsidP="00C2013E">
      <w:pPr>
        <w:pStyle w:val="ListParagraph"/>
        <w:numPr>
          <w:ilvl w:val="0"/>
          <w:numId w:val="2"/>
        </w:numPr>
      </w:pPr>
      <w:r>
        <w:t xml:space="preserve">Thêm điểm đầu cuối vào dịch vụ nào cần thiết &gt;&gt; đợi HTC gửi lại </w:t>
      </w:r>
    </w:p>
    <w:p w:rsidR="00C2013E" w:rsidRDefault="00C2013E" w:rsidP="00C2013E">
      <w:pPr>
        <w:pStyle w:val="ListParagraph"/>
        <w:numPr>
          <w:ilvl w:val="0"/>
          <w:numId w:val="2"/>
        </w:numPr>
      </w:pPr>
      <w:r>
        <w:t>Thêm tạm ngưng giao dịch nhiều hợp đồng</w:t>
      </w:r>
    </w:p>
    <w:p w:rsidR="00C2013E" w:rsidRDefault="00C2013E" w:rsidP="00C2013E">
      <w:pPr>
        <w:pStyle w:val="ListParagraph"/>
        <w:numPr>
          <w:ilvl w:val="0"/>
          <w:numId w:val="2"/>
        </w:numPr>
      </w:pPr>
      <w:r>
        <w:t>Thêm lịch sử của user</w:t>
      </w:r>
    </w:p>
    <w:p w:rsidR="00C2013E" w:rsidRDefault="00C2013E" w:rsidP="00C2013E">
      <w:pPr>
        <w:pStyle w:val="ListParagraph"/>
        <w:numPr>
          <w:ilvl w:val="0"/>
          <w:numId w:val="2"/>
        </w:numPr>
      </w:pPr>
      <w:r>
        <w:t>Thêm hợp đồng bảo trì bảo dưỡng # hđ hoa hồng nhưng thay trường % bằng số tiền nhập cụ thể</w:t>
      </w:r>
    </w:p>
    <w:p w:rsidR="00C2013E" w:rsidRDefault="00537EC0" w:rsidP="00C2013E">
      <w:pPr>
        <w:pStyle w:val="ListParagraph"/>
        <w:numPr>
          <w:ilvl w:val="0"/>
          <w:numId w:val="2"/>
        </w:numPr>
      </w:pPr>
      <w:r>
        <w:t>Phân chia kênh truyền &gt;&gt; HTC gửi lại</w:t>
      </w:r>
    </w:p>
    <w:p w:rsidR="00537EC0" w:rsidRDefault="00537EC0" w:rsidP="00C2013E">
      <w:pPr>
        <w:pStyle w:val="ListParagraph"/>
        <w:numPr>
          <w:ilvl w:val="0"/>
          <w:numId w:val="2"/>
        </w:numPr>
      </w:pPr>
      <w:r>
        <w:t>Phân chia hoa hồng thêm giá trị thực thu</w:t>
      </w:r>
    </w:p>
    <w:p w:rsidR="00537EC0" w:rsidRDefault="00537EC0" w:rsidP="00C2013E">
      <w:pPr>
        <w:pStyle w:val="ListParagraph"/>
        <w:numPr>
          <w:ilvl w:val="0"/>
          <w:numId w:val="2"/>
        </w:numPr>
      </w:pPr>
      <w:r>
        <w:t>Thêm đơn vị ngoài danh sách giá trị % phân chia doanh thu dịch vụ</w:t>
      </w:r>
    </w:p>
    <w:p w:rsidR="00537EC0" w:rsidRDefault="00537EC0" w:rsidP="00C2013E">
      <w:pPr>
        <w:pStyle w:val="ListParagraph"/>
        <w:numPr>
          <w:ilvl w:val="0"/>
          <w:numId w:val="2"/>
        </w:numPr>
      </w:pPr>
      <w:r>
        <w:t>Thêm quy đổi tiền tệ trong hđ đầu ra tương tự đầu vào</w:t>
      </w:r>
    </w:p>
    <w:p w:rsidR="00537EC0" w:rsidRDefault="00537EC0" w:rsidP="00537EC0">
      <w:pPr>
        <w:pStyle w:val="ListParagraph"/>
        <w:numPr>
          <w:ilvl w:val="0"/>
          <w:numId w:val="2"/>
        </w:numPr>
      </w:pPr>
      <w:r>
        <w:t>Thiết bị trong giao dịch đổi thành thiết bị mới bỏ trường bắt buộc, thêm trường thu hồi thiết bị cho dạng tích chọn yes no</w:t>
      </w:r>
    </w:p>
    <w:p w:rsidR="00537EC0" w:rsidRDefault="00537EC0" w:rsidP="00537EC0">
      <w:pPr>
        <w:pStyle w:val="ListParagraph"/>
        <w:numPr>
          <w:ilvl w:val="0"/>
          <w:numId w:val="2"/>
        </w:numPr>
      </w:pPr>
      <w:r>
        <w:t>Tạm ngưng HDDN sau 3 tháng ko hủy dịch vụ tự cho hủy hoặc thao tác = tay</w:t>
      </w:r>
    </w:p>
    <w:p w:rsidR="00537EC0" w:rsidRDefault="00537EC0" w:rsidP="00537EC0">
      <w:pPr>
        <w:pStyle w:val="ListParagraph"/>
        <w:numPr>
          <w:ilvl w:val="0"/>
          <w:numId w:val="2"/>
        </w:numPr>
      </w:pPr>
      <w:r>
        <w:t>Tạm ngưng HDCN sau 3 tháng hủy dịch vụ</w:t>
      </w:r>
    </w:p>
    <w:p w:rsidR="00537EC0" w:rsidRDefault="00180739" w:rsidP="00537EC0">
      <w:pPr>
        <w:pStyle w:val="ListParagraph"/>
        <w:numPr>
          <w:ilvl w:val="0"/>
          <w:numId w:val="2"/>
        </w:numPr>
      </w:pPr>
      <w:r>
        <w:t>Thêm button khắc phục dịch vụ sau khi tạm ngưng</w:t>
      </w:r>
    </w:p>
    <w:p w:rsidR="00180739" w:rsidRDefault="008007E5" w:rsidP="00537EC0">
      <w:pPr>
        <w:pStyle w:val="ListParagraph"/>
        <w:numPr>
          <w:ilvl w:val="0"/>
          <w:numId w:val="2"/>
        </w:numPr>
      </w:pPr>
      <w:r>
        <w:t>Thay text khắc phục &gt;&gt; tạm ngưng/khắc phục dịch vụ</w:t>
      </w:r>
    </w:p>
    <w:p w:rsidR="008007E5" w:rsidRDefault="000C4020" w:rsidP="00537EC0">
      <w:pPr>
        <w:pStyle w:val="ListParagraph"/>
        <w:numPr>
          <w:ilvl w:val="0"/>
          <w:numId w:val="2"/>
        </w:numPr>
      </w:pPr>
      <w:r>
        <w:t>Thay text ngày tiếp ngày nghiệm thu</w:t>
      </w:r>
    </w:p>
    <w:p w:rsidR="000C4020" w:rsidRDefault="000C4020" w:rsidP="00537EC0">
      <w:pPr>
        <w:pStyle w:val="ListParagraph"/>
        <w:numPr>
          <w:ilvl w:val="0"/>
          <w:numId w:val="2"/>
        </w:numPr>
      </w:pPr>
      <w:r>
        <w:t>Thêm tất cả (chưa VAT) trong các trường có giá cần thông báo</w:t>
      </w:r>
    </w:p>
    <w:p w:rsidR="000C4020" w:rsidRDefault="004741B6" w:rsidP="00537EC0">
      <w:pPr>
        <w:pStyle w:val="ListParagraph"/>
        <w:numPr>
          <w:ilvl w:val="0"/>
          <w:numId w:val="2"/>
        </w:numPr>
      </w:pPr>
      <w:r>
        <w:t>HĐ đầu vào thêm trường đại lý + thêm loại dịch vụ trong kênh truyền</w:t>
      </w:r>
    </w:p>
    <w:p w:rsidR="004741B6" w:rsidRDefault="00ED0479" w:rsidP="00537EC0">
      <w:pPr>
        <w:pStyle w:val="ListParagraph"/>
        <w:numPr>
          <w:ilvl w:val="0"/>
          <w:numId w:val="2"/>
        </w:numPr>
      </w:pPr>
      <w:r>
        <w:t>Đầu vào của kênh truyền &gt;&gt; KH</w:t>
      </w:r>
    </w:p>
    <w:p w:rsidR="00ED0479" w:rsidRDefault="00ED0479" w:rsidP="00537EC0">
      <w:pPr>
        <w:pStyle w:val="ListParagraph"/>
        <w:numPr>
          <w:ilvl w:val="0"/>
          <w:numId w:val="2"/>
        </w:numPr>
      </w:pPr>
      <w:r>
        <w:t>Đầu vào của hđ hoa hồng, doanh thu, bảo dưỡng &gt;&gt; KH + đại lý đối tác</w:t>
      </w:r>
    </w:p>
    <w:p w:rsidR="008622CF" w:rsidRDefault="008622CF" w:rsidP="008622CF">
      <w:pPr>
        <w:pStyle w:val="ListParagraph"/>
        <w:numPr>
          <w:ilvl w:val="0"/>
          <w:numId w:val="2"/>
        </w:numPr>
      </w:pPr>
      <w:r>
        <w:t>HĐ đầu ra hiển thị luôn tên HĐ đầu vào ở trên thanh tiêu đề</w:t>
      </w:r>
    </w:p>
    <w:p w:rsidR="008622CF" w:rsidRDefault="008622CF" w:rsidP="00537EC0">
      <w:pPr>
        <w:pStyle w:val="ListParagraph"/>
        <w:numPr>
          <w:ilvl w:val="0"/>
          <w:numId w:val="2"/>
        </w:numPr>
      </w:pPr>
      <w:r>
        <w:t>Mã đại lý</w:t>
      </w:r>
      <w:r w:rsidR="002F389C">
        <w:t xml:space="preserve"> hđ đầu ra trường bắt buộc, có tìm kiếm gợi ý</w:t>
      </w:r>
    </w:p>
    <w:p w:rsidR="008531BB" w:rsidRDefault="00817B48" w:rsidP="00537EC0">
      <w:pPr>
        <w:pStyle w:val="ListParagraph"/>
        <w:numPr>
          <w:ilvl w:val="0"/>
          <w:numId w:val="2"/>
        </w:numPr>
      </w:pPr>
      <w:r>
        <w:t>Gia hạn hđ có cảnh báo và lưu lại lịch sử trong giao dịch</w:t>
      </w:r>
    </w:p>
    <w:p w:rsidR="00817B48" w:rsidRDefault="00D10797" w:rsidP="00537EC0">
      <w:pPr>
        <w:pStyle w:val="ListParagraph"/>
        <w:numPr>
          <w:ilvl w:val="0"/>
          <w:numId w:val="2"/>
        </w:numPr>
      </w:pPr>
      <w:r>
        <w:lastRenderedPageBreak/>
        <w:t>Phiếu thu thêm trường cước cài đặt</w:t>
      </w:r>
    </w:p>
    <w:p w:rsidR="009214BF" w:rsidRDefault="009214BF" w:rsidP="009214BF">
      <w:pPr>
        <w:pStyle w:val="ListParagraph"/>
        <w:numPr>
          <w:ilvl w:val="1"/>
          <w:numId w:val="2"/>
        </w:numPr>
      </w:pPr>
      <w:r>
        <w:t>Thêm chi phí khác (cước cài đặt, thiết bị)</w:t>
      </w:r>
    </w:p>
    <w:p w:rsidR="009214BF" w:rsidRDefault="009214BF" w:rsidP="009214BF">
      <w:pPr>
        <w:pStyle w:val="ListParagraph"/>
        <w:numPr>
          <w:ilvl w:val="1"/>
          <w:numId w:val="2"/>
        </w:numPr>
      </w:pPr>
      <w:r>
        <w:t>Thêm chọn ctrình khuyến mại trong sửa thông tin tính cước</w:t>
      </w:r>
    </w:p>
    <w:p w:rsidR="009214BF" w:rsidRDefault="0000423C" w:rsidP="009214BF">
      <w:pPr>
        <w:pStyle w:val="ListParagraph"/>
        <w:numPr>
          <w:ilvl w:val="1"/>
          <w:numId w:val="2"/>
        </w:numPr>
      </w:pPr>
      <w:r>
        <w:t>Thao tác chọn nhiều phiếu thu để chỉnh sửa</w:t>
      </w:r>
    </w:p>
    <w:p w:rsidR="0000423C" w:rsidRDefault="0057511D" w:rsidP="009214BF">
      <w:pPr>
        <w:pStyle w:val="ListParagraph"/>
        <w:numPr>
          <w:ilvl w:val="1"/>
          <w:numId w:val="2"/>
        </w:numPr>
      </w:pPr>
      <w:r>
        <w:t>Thêm ngày nhận được tiền của thu ngân</w:t>
      </w:r>
    </w:p>
    <w:p w:rsidR="008552A6" w:rsidRDefault="004F2406" w:rsidP="009214BF">
      <w:pPr>
        <w:pStyle w:val="ListParagraph"/>
        <w:numPr>
          <w:ilvl w:val="1"/>
          <w:numId w:val="2"/>
        </w:numPr>
      </w:pPr>
      <w:r>
        <w:t>Có mục tính tổng số trong danh sách và số lượng</w:t>
      </w:r>
    </w:p>
    <w:sectPr w:rsidR="008552A6" w:rsidSect="00B02ED2">
      <w:pgSz w:w="16838" w:h="11906" w:orient="landscape"/>
      <w:pgMar w:top="1134" w:right="1134" w:bottom="1134" w:left="1701" w:header="709" w:footer="9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7CBA"/>
    <w:multiLevelType w:val="hybridMultilevel"/>
    <w:tmpl w:val="F0823886"/>
    <w:lvl w:ilvl="0" w:tplc="3E00D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3E2"/>
    <w:multiLevelType w:val="hybridMultilevel"/>
    <w:tmpl w:val="294478C6"/>
    <w:lvl w:ilvl="0" w:tplc="A21A51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3E"/>
    <w:rsid w:val="0000423C"/>
    <w:rsid w:val="000C4020"/>
    <w:rsid w:val="00180739"/>
    <w:rsid w:val="002F389C"/>
    <w:rsid w:val="00343EFC"/>
    <w:rsid w:val="004563F3"/>
    <w:rsid w:val="004741B6"/>
    <w:rsid w:val="004F2406"/>
    <w:rsid w:val="00537EC0"/>
    <w:rsid w:val="0057511D"/>
    <w:rsid w:val="006E18C5"/>
    <w:rsid w:val="008007E5"/>
    <w:rsid w:val="00817B48"/>
    <w:rsid w:val="008531BB"/>
    <w:rsid w:val="008552A6"/>
    <w:rsid w:val="008622CF"/>
    <w:rsid w:val="009214BF"/>
    <w:rsid w:val="00B02ED2"/>
    <w:rsid w:val="00C2013E"/>
    <w:rsid w:val="00D10797"/>
    <w:rsid w:val="00ED0479"/>
    <w:rsid w:val="00F6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1AE1"/>
  <w15:chartTrackingRefBased/>
  <w15:docId w15:val="{88E8362A-3EF2-4078-8169-5E9315D0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 w:themeColor="text1"/>
        <w:sz w:val="24"/>
        <w:szCs w:val="22"/>
        <w:lang w:val="en-GB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tan</dc:creator>
  <cp:keywords/>
  <dc:description/>
  <cp:lastModifiedBy>doan tan</cp:lastModifiedBy>
  <cp:revision>20</cp:revision>
  <dcterms:created xsi:type="dcterms:W3CDTF">2020-05-25T01:25:00Z</dcterms:created>
  <dcterms:modified xsi:type="dcterms:W3CDTF">2020-05-25T01:46:00Z</dcterms:modified>
</cp:coreProperties>
</file>