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06E7D" w14:textId="77777777" w:rsidR="004D7860" w:rsidRPr="004D7860" w:rsidRDefault="004D7860" w:rsidP="004D786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4D7860">
        <w:rPr>
          <w:rFonts w:ascii="Times New Roman" w:hAnsi="Times New Roman" w:cs="Times New Roman"/>
          <w:b/>
          <w:bCs/>
          <w:sz w:val="36"/>
          <w:szCs w:val="36"/>
        </w:rPr>
        <w:t>Meta Ad Performance Analysis</w:t>
      </w:r>
    </w:p>
    <w:p w14:paraId="51CBBC2D" w14:textId="77777777" w:rsidR="004D7860" w:rsidRPr="004D7860" w:rsidRDefault="004D7860" w:rsidP="004D7860">
      <w:pPr>
        <w:jc w:val="center"/>
        <w:rPr>
          <w:rFonts w:ascii="Times New Roman" w:hAnsi="Times New Roman" w:cs="Times New Roman"/>
          <w:b/>
          <w:bCs/>
          <w:color w:val="4472C4" w:themeColor="accent1"/>
          <w:sz w:val="24"/>
          <w:szCs w:val="24"/>
        </w:rPr>
      </w:pPr>
      <w:r w:rsidRPr="004D7860">
        <w:rPr>
          <w:rFonts w:ascii="Times New Roman" w:hAnsi="Times New Roman" w:cs="Times New Roman"/>
          <w:b/>
          <w:bCs/>
          <w:color w:val="4472C4" w:themeColor="accent1"/>
          <w:sz w:val="24"/>
          <w:szCs w:val="24"/>
        </w:rPr>
        <w:t>DASHBOARD INSIGHTS</w:t>
      </w:r>
    </w:p>
    <w:p w14:paraId="0FFEF37A" w14:textId="77777777" w:rsidR="004D7860" w:rsidRPr="004D7860" w:rsidRDefault="004D7860" w:rsidP="004D7860">
      <w:pPr>
        <w:jc w:val="both"/>
        <w:rPr>
          <w:rFonts w:ascii="Times New Roman" w:hAnsi="Times New Roman" w:cs="Times New Roman"/>
          <w:sz w:val="24"/>
          <w:szCs w:val="24"/>
        </w:rPr>
      </w:pPr>
      <w:r w:rsidRPr="004D7860">
        <w:rPr>
          <w:rFonts w:ascii="Times New Roman" w:hAnsi="Times New Roman" w:cs="Times New Roman"/>
          <w:sz w:val="24"/>
          <w:szCs w:val="24"/>
          <w:highlight w:val="yellow"/>
        </w:rPr>
        <w:t>KPI Metrics</w:t>
      </w:r>
    </w:p>
    <w:p w14:paraId="70808F65" w14:textId="77777777" w:rsidR="004D7860" w:rsidRDefault="004D7860" w:rsidP="004D786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D7860">
        <w:rPr>
          <w:rFonts w:ascii="Times New Roman" w:hAnsi="Times New Roman" w:cs="Times New Roman"/>
          <w:b/>
          <w:bCs/>
          <w:sz w:val="24"/>
          <w:szCs w:val="24"/>
        </w:rPr>
        <w:t>Impressions: 216K:</w:t>
      </w:r>
      <w:r w:rsidRPr="004D7860">
        <w:rPr>
          <w:rFonts w:ascii="Times New Roman" w:hAnsi="Times New Roman" w:cs="Times New Roman"/>
          <w:sz w:val="24"/>
          <w:szCs w:val="24"/>
        </w:rPr>
        <w:t xml:space="preserve"> Total times the ads were shown. Good reach.</w:t>
      </w:r>
    </w:p>
    <w:p w14:paraId="53E624CA" w14:textId="77777777" w:rsidR="004D7860" w:rsidRDefault="004D7860" w:rsidP="004D786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D7860">
        <w:rPr>
          <w:rFonts w:ascii="Times New Roman" w:hAnsi="Times New Roman" w:cs="Times New Roman"/>
          <w:b/>
          <w:bCs/>
          <w:sz w:val="24"/>
          <w:szCs w:val="24"/>
        </w:rPr>
        <w:t>Clicks: 25.4K</w:t>
      </w:r>
      <w:r w:rsidRPr="004D7860">
        <w:rPr>
          <w:rFonts w:ascii="Times New Roman" w:hAnsi="Times New Roman" w:cs="Times New Roman"/>
          <w:sz w:val="24"/>
          <w:szCs w:val="24"/>
        </w:rPr>
        <w:t>: Number of people who clicked on the ads.</w:t>
      </w:r>
    </w:p>
    <w:p w14:paraId="3CCD19E7" w14:textId="46981839" w:rsidR="004D7860" w:rsidRPr="004D7860" w:rsidRDefault="004D7860" w:rsidP="004D786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D7860">
        <w:rPr>
          <w:rFonts w:ascii="Times New Roman" w:hAnsi="Times New Roman" w:cs="Times New Roman"/>
          <w:b/>
          <w:bCs/>
          <w:sz w:val="24"/>
          <w:szCs w:val="24"/>
        </w:rPr>
        <w:t>Shares: 1.3K, Comments: 2.6K:</w:t>
      </w:r>
      <w:r w:rsidRPr="004D7860">
        <w:rPr>
          <w:rFonts w:ascii="Times New Roman" w:hAnsi="Times New Roman" w:cs="Times New Roman"/>
          <w:sz w:val="24"/>
          <w:szCs w:val="24"/>
        </w:rPr>
        <w:t xml:space="preserve"> Indicators of organic engagement (beyond paid</w:t>
      </w:r>
    </w:p>
    <w:p w14:paraId="64F05F36" w14:textId="77777777" w:rsidR="004D7860" w:rsidRDefault="004D7860" w:rsidP="004D7860">
      <w:pPr>
        <w:jc w:val="both"/>
        <w:rPr>
          <w:rFonts w:ascii="Times New Roman" w:hAnsi="Times New Roman" w:cs="Times New Roman"/>
          <w:sz w:val="24"/>
          <w:szCs w:val="24"/>
        </w:rPr>
      </w:pPr>
      <w:r w:rsidRPr="004D7860">
        <w:rPr>
          <w:rFonts w:ascii="Times New Roman" w:hAnsi="Times New Roman" w:cs="Times New Roman"/>
          <w:sz w:val="24"/>
          <w:szCs w:val="24"/>
        </w:rPr>
        <w:t>reach)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6109270" w14:textId="77777777" w:rsidR="004D7860" w:rsidRDefault="004D7860" w:rsidP="004D7860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D7860">
        <w:rPr>
          <w:rFonts w:ascii="Times New Roman" w:hAnsi="Times New Roman" w:cs="Times New Roman"/>
          <w:b/>
          <w:bCs/>
          <w:sz w:val="24"/>
          <w:szCs w:val="24"/>
        </w:rPr>
        <w:t xml:space="preserve">Purchases (Conversions): 1.3K: </w:t>
      </w:r>
      <w:r w:rsidRPr="004D7860">
        <w:rPr>
          <w:rFonts w:ascii="Times New Roman" w:hAnsi="Times New Roman" w:cs="Times New Roman"/>
          <w:sz w:val="24"/>
          <w:szCs w:val="24"/>
        </w:rPr>
        <w:t>Real customer acquisitions from ads.</w:t>
      </w:r>
    </w:p>
    <w:p w14:paraId="00201C19" w14:textId="77777777" w:rsidR="004D7860" w:rsidRDefault="004D7860" w:rsidP="004D7860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D7860">
        <w:rPr>
          <w:rFonts w:ascii="Times New Roman" w:hAnsi="Times New Roman" w:cs="Times New Roman"/>
          <w:b/>
          <w:bCs/>
          <w:sz w:val="24"/>
          <w:szCs w:val="24"/>
        </w:rPr>
        <w:t>Engagements: 29K</w:t>
      </w:r>
      <w:r w:rsidRPr="004D7860">
        <w:rPr>
          <w:rFonts w:ascii="Times New Roman" w:hAnsi="Times New Roman" w:cs="Times New Roman"/>
          <w:sz w:val="24"/>
          <w:szCs w:val="24"/>
        </w:rPr>
        <w:t>: Sum of clicks, likes, shares, comments.</w:t>
      </w:r>
    </w:p>
    <w:p w14:paraId="6AC181A7" w14:textId="09363872" w:rsidR="004D7860" w:rsidRPr="004D7860" w:rsidRDefault="004D7860" w:rsidP="004D7860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D7860">
        <w:rPr>
          <w:rFonts w:ascii="Times New Roman" w:hAnsi="Times New Roman" w:cs="Times New Roman"/>
          <w:b/>
          <w:bCs/>
          <w:sz w:val="24"/>
          <w:szCs w:val="24"/>
        </w:rPr>
        <w:t>CTR (Click-Through Rate): 11.76%:</w:t>
      </w:r>
      <w:r w:rsidRPr="004D7860">
        <w:rPr>
          <w:rFonts w:ascii="Times New Roman" w:hAnsi="Times New Roman" w:cs="Times New Roman"/>
          <w:sz w:val="24"/>
          <w:szCs w:val="24"/>
        </w:rPr>
        <w:t xml:space="preserve"> Strong performance (above industry average</w:t>
      </w:r>
    </w:p>
    <w:p w14:paraId="5BBEF2F8" w14:textId="77777777" w:rsidR="004D7860" w:rsidRDefault="004D7860" w:rsidP="004D7860">
      <w:pPr>
        <w:jc w:val="both"/>
        <w:rPr>
          <w:rFonts w:ascii="Times New Roman" w:hAnsi="Times New Roman" w:cs="Times New Roman"/>
          <w:sz w:val="24"/>
          <w:szCs w:val="24"/>
        </w:rPr>
      </w:pPr>
      <w:r w:rsidRPr="004D7860">
        <w:rPr>
          <w:rFonts w:ascii="Times New Roman" w:hAnsi="Times New Roman" w:cs="Times New Roman"/>
          <w:sz w:val="24"/>
          <w:szCs w:val="24"/>
        </w:rPr>
        <w:t>~1-2%). Ads are very attractive.</w:t>
      </w:r>
    </w:p>
    <w:p w14:paraId="049BE9FB" w14:textId="77777777" w:rsidR="004D7860" w:rsidRDefault="004D7860" w:rsidP="004D786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D7860">
        <w:rPr>
          <w:rFonts w:ascii="Times New Roman" w:hAnsi="Times New Roman" w:cs="Times New Roman"/>
          <w:b/>
          <w:bCs/>
          <w:sz w:val="24"/>
          <w:szCs w:val="24"/>
        </w:rPr>
        <w:t>Engagement Rate: 13.56</w:t>
      </w:r>
      <w:r w:rsidRPr="004D7860">
        <w:rPr>
          <w:rFonts w:ascii="Times New Roman" w:hAnsi="Times New Roman" w:cs="Times New Roman"/>
          <w:sz w:val="24"/>
          <w:szCs w:val="24"/>
        </w:rPr>
        <w:t>%: Very healthy; content resonates with the audience.</w:t>
      </w:r>
    </w:p>
    <w:p w14:paraId="68335FC6" w14:textId="578E2E88" w:rsidR="004D7860" w:rsidRPr="004D7860" w:rsidRDefault="004D7860" w:rsidP="004D786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D7860">
        <w:rPr>
          <w:rFonts w:ascii="Times New Roman" w:hAnsi="Times New Roman" w:cs="Times New Roman"/>
          <w:b/>
          <w:bCs/>
          <w:sz w:val="24"/>
          <w:szCs w:val="24"/>
        </w:rPr>
        <w:t>Conversion Rate: 5.21%:</w:t>
      </w:r>
      <w:r w:rsidRPr="004D7860">
        <w:rPr>
          <w:rFonts w:ascii="Times New Roman" w:hAnsi="Times New Roman" w:cs="Times New Roman"/>
          <w:sz w:val="24"/>
          <w:szCs w:val="24"/>
        </w:rPr>
        <w:t xml:space="preserve"> Out of all clicks, 5.21% converted into purchases. Good</w:t>
      </w:r>
    </w:p>
    <w:p w14:paraId="2FF73668" w14:textId="77777777" w:rsidR="004D7860" w:rsidRDefault="004D7860" w:rsidP="004D7860">
      <w:pPr>
        <w:jc w:val="both"/>
        <w:rPr>
          <w:rFonts w:ascii="Times New Roman" w:hAnsi="Times New Roman" w:cs="Times New Roman"/>
          <w:sz w:val="24"/>
          <w:szCs w:val="24"/>
        </w:rPr>
      </w:pPr>
      <w:r w:rsidRPr="004D7860">
        <w:rPr>
          <w:rFonts w:ascii="Times New Roman" w:hAnsi="Times New Roman" w:cs="Times New Roman"/>
          <w:sz w:val="24"/>
          <w:szCs w:val="24"/>
        </w:rPr>
        <w:t>but could improve with landing page optimization.</w:t>
      </w:r>
    </w:p>
    <w:p w14:paraId="6CF4E422" w14:textId="4E230157" w:rsidR="004D7860" w:rsidRPr="004D7860" w:rsidRDefault="004D7860" w:rsidP="004D7860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D7860">
        <w:rPr>
          <w:rFonts w:ascii="Times New Roman" w:hAnsi="Times New Roman" w:cs="Times New Roman"/>
          <w:b/>
          <w:bCs/>
          <w:sz w:val="24"/>
          <w:szCs w:val="24"/>
        </w:rPr>
        <w:t>Purchase Rate: 0.61%:</w:t>
      </w:r>
      <w:r w:rsidRPr="004D7860">
        <w:rPr>
          <w:rFonts w:ascii="Times New Roman" w:hAnsi="Times New Roman" w:cs="Times New Roman"/>
          <w:sz w:val="24"/>
          <w:szCs w:val="24"/>
        </w:rPr>
        <w:t xml:space="preserve"> Out of impressions, only 0.61% resulted in purchases. Low</w:t>
      </w:r>
    </w:p>
    <w:p w14:paraId="23057007" w14:textId="77777777" w:rsidR="004D7860" w:rsidRDefault="004D7860" w:rsidP="004D7860">
      <w:pPr>
        <w:jc w:val="both"/>
        <w:rPr>
          <w:rFonts w:ascii="Times New Roman" w:hAnsi="Times New Roman" w:cs="Times New Roman"/>
          <w:sz w:val="24"/>
          <w:szCs w:val="24"/>
        </w:rPr>
      </w:pPr>
      <w:r w:rsidRPr="004D7860">
        <w:rPr>
          <w:rFonts w:ascii="Times New Roman" w:hAnsi="Times New Roman" w:cs="Times New Roman"/>
          <w:sz w:val="24"/>
          <w:szCs w:val="24"/>
        </w:rPr>
        <w:t>conversion funnel efficiency (room to optimize).</w:t>
      </w:r>
    </w:p>
    <w:p w14:paraId="52A375F9" w14:textId="77777777" w:rsidR="004D7860" w:rsidRDefault="004D7860" w:rsidP="004D7860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D7860">
        <w:rPr>
          <w:rFonts w:ascii="Times New Roman" w:hAnsi="Times New Roman" w:cs="Times New Roman"/>
          <w:b/>
          <w:bCs/>
          <w:sz w:val="24"/>
          <w:szCs w:val="24"/>
        </w:rPr>
        <w:t>Total Budget:</w:t>
      </w:r>
      <w:r w:rsidRPr="004D7860">
        <w:rPr>
          <w:rFonts w:ascii="Times New Roman" w:hAnsi="Times New Roman" w:cs="Times New Roman"/>
          <w:sz w:val="24"/>
          <w:szCs w:val="24"/>
        </w:rPr>
        <w:t xml:space="preserve"> 2.5M: Total ad spends.</w:t>
      </w:r>
    </w:p>
    <w:p w14:paraId="1576F1E8" w14:textId="35A33E8D" w:rsidR="004D7860" w:rsidRDefault="004D7860" w:rsidP="004D7860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D7860">
        <w:rPr>
          <w:rFonts w:ascii="Times New Roman" w:hAnsi="Times New Roman" w:cs="Times New Roman"/>
          <w:b/>
          <w:bCs/>
          <w:sz w:val="24"/>
          <w:szCs w:val="24"/>
        </w:rPr>
        <w:t>Avg Budget per Campaign:</w:t>
      </w:r>
      <w:r w:rsidRPr="004D7860">
        <w:rPr>
          <w:rFonts w:ascii="Times New Roman" w:hAnsi="Times New Roman" w:cs="Times New Roman"/>
          <w:sz w:val="24"/>
          <w:szCs w:val="24"/>
        </w:rPr>
        <w:t xml:space="preserve"> 50.7K: Suggests multiple campaigns were run.</w:t>
      </w:r>
    </w:p>
    <w:p w14:paraId="48B87A9E" w14:textId="77777777" w:rsidR="004D7860" w:rsidRPr="004D7860" w:rsidRDefault="004D7860" w:rsidP="004D7860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0F2B0369" w14:textId="77777777" w:rsidR="004D7860" w:rsidRPr="004D7860" w:rsidRDefault="004D7860" w:rsidP="004D786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D7860">
        <w:rPr>
          <w:rFonts w:ascii="Times New Roman" w:hAnsi="Times New Roman" w:cs="Times New Roman"/>
          <w:b/>
          <w:bCs/>
          <w:sz w:val="24"/>
          <w:szCs w:val="24"/>
        </w:rPr>
        <w:t>Insight:</w:t>
      </w:r>
      <w:r w:rsidRPr="004D7860">
        <w:rPr>
          <w:rFonts w:ascii="Times New Roman" w:hAnsi="Times New Roman" w:cs="Times New Roman"/>
          <w:sz w:val="24"/>
          <w:szCs w:val="24"/>
        </w:rPr>
        <w:t xml:space="preserve"> Ads are performing strongly in visibility and engagement, but actual </w:t>
      </w:r>
      <w:r w:rsidRPr="004D7860">
        <w:rPr>
          <w:rFonts w:ascii="Times New Roman" w:hAnsi="Times New Roman" w:cs="Times New Roman"/>
          <w:b/>
          <w:bCs/>
          <w:sz w:val="24"/>
          <w:szCs w:val="24"/>
        </w:rPr>
        <w:t>purchase</w:t>
      </w:r>
    </w:p>
    <w:p w14:paraId="002E9A7B" w14:textId="77777777" w:rsidR="004D7860" w:rsidRPr="004D7860" w:rsidRDefault="004D7860" w:rsidP="004D7860">
      <w:pPr>
        <w:jc w:val="both"/>
        <w:rPr>
          <w:rFonts w:ascii="Times New Roman" w:hAnsi="Times New Roman" w:cs="Times New Roman"/>
          <w:sz w:val="24"/>
          <w:szCs w:val="24"/>
        </w:rPr>
      </w:pPr>
      <w:r w:rsidRPr="004D7860">
        <w:rPr>
          <w:rFonts w:ascii="Times New Roman" w:hAnsi="Times New Roman" w:cs="Times New Roman"/>
          <w:b/>
          <w:bCs/>
          <w:sz w:val="24"/>
          <w:szCs w:val="24"/>
        </w:rPr>
        <w:t>efficiency is weak</w:t>
      </w:r>
      <w:r w:rsidRPr="004D7860">
        <w:rPr>
          <w:rFonts w:ascii="Times New Roman" w:hAnsi="Times New Roman" w:cs="Times New Roman"/>
          <w:sz w:val="24"/>
          <w:szCs w:val="24"/>
        </w:rPr>
        <w:t>: need to optimize targeting/landing pages.</w:t>
      </w:r>
    </w:p>
    <w:p w14:paraId="16E9112A" w14:textId="77777777" w:rsidR="004D7860" w:rsidRPr="004D7860" w:rsidRDefault="004D7860" w:rsidP="004D7860">
      <w:pPr>
        <w:jc w:val="both"/>
        <w:rPr>
          <w:rFonts w:ascii="Times New Roman" w:hAnsi="Times New Roman" w:cs="Times New Roman"/>
          <w:sz w:val="24"/>
          <w:szCs w:val="24"/>
        </w:rPr>
      </w:pPr>
      <w:r w:rsidRPr="004D7860">
        <w:rPr>
          <w:rFonts w:ascii="Times New Roman" w:hAnsi="Times New Roman" w:cs="Times New Roman"/>
          <w:sz w:val="24"/>
          <w:szCs w:val="24"/>
        </w:rPr>
        <w:t xml:space="preserve">• </w:t>
      </w:r>
      <w:r w:rsidRPr="004D7860">
        <w:rPr>
          <w:rFonts w:ascii="Times New Roman" w:hAnsi="Times New Roman" w:cs="Times New Roman"/>
          <w:b/>
          <w:bCs/>
          <w:sz w:val="24"/>
          <w:szCs w:val="24"/>
        </w:rPr>
        <w:t>High CTR (11.76%) and Engagement Rate (13.56%) →</w:t>
      </w:r>
      <w:r w:rsidRPr="004D7860">
        <w:rPr>
          <w:rFonts w:ascii="Times New Roman" w:hAnsi="Times New Roman" w:cs="Times New Roman"/>
          <w:sz w:val="24"/>
          <w:szCs w:val="24"/>
        </w:rPr>
        <w:t xml:space="preserve"> clearly indicate that the ad</w:t>
      </w:r>
    </w:p>
    <w:p w14:paraId="06443FBF" w14:textId="77777777" w:rsidR="004D7860" w:rsidRPr="004D7860" w:rsidRDefault="004D7860" w:rsidP="004D7860">
      <w:pPr>
        <w:jc w:val="both"/>
        <w:rPr>
          <w:rFonts w:ascii="Times New Roman" w:hAnsi="Times New Roman" w:cs="Times New Roman"/>
          <w:sz w:val="24"/>
          <w:szCs w:val="24"/>
        </w:rPr>
      </w:pPr>
      <w:r w:rsidRPr="004D7860">
        <w:rPr>
          <w:rFonts w:ascii="Times New Roman" w:hAnsi="Times New Roman" w:cs="Times New Roman"/>
          <w:sz w:val="24"/>
          <w:szCs w:val="24"/>
        </w:rPr>
        <w:t>creatives, messaging, and targeting at the top of the funnel are very effective.</w:t>
      </w:r>
    </w:p>
    <w:p w14:paraId="034E28CF" w14:textId="77777777" w:rsidR="004D7860" w:rsidRPr="004D7860" w:rsidRDefault="004D7860" w:rsidP="004D7860">
      <w:pPr>
        <w:jc w:val="both"/>
        <w:rPr>
          <w:rFonts w:ascii="Times New Roman" w:hAnsi="Times New Roman" w:cs="Times New Roman"/>
          <w:sz w:val="24"/>
          <w:szCs w:val="24"/>
        </w:rPr>
      </w:pPr>
      <w:r w:rsidRPr="004D7860">
        <w:rPr>
          <w:rFonts w:ascii="Times New Roman" w:hAnsi="Times New Roman" w:cs="Times New Roman"/>
          <w:sz w:val="24"/>
          <w:szCs w:val="24"/>
        </w:rPr>
        <w:t>People are interested enough to click, like, share, or comment.</w:t>
      </w:r>
    </w:p>
    <w:p w14:paraId="68804F7D" w14:textId="77777777" w:rsidR="004D7860" w:rsidRPr="004D7860" w:rsidRDefault="004D7860" w:rsidP="004D7860">
      <w:pPr>
        <w:jc w:val="both"/>
        <w:rPr>
          <w:rFonts w:ascii="Times New Roman" w:hAnsi="Times New Roman" w:cs="Times New Roman"/>
          <w:sz w:val="24"/>
          <w:szCs w:val="24"/>
        </w:rPr>
      </w:pPr>
      <w:r w:rsidRPr="004D7860">
        <w:rPr>
          <w:rFonts w:ascii="Times New Roman" w:hAnsi="Times New Roman" w:cs="Times New Roman"/>
          <w:sz w:val="24"/>
          <w:szCs w:val="24"/>
        </w:rPr>
        <w:t>• Low Purchase Rate (0.61%) and only 1.3K conversions out of 216K impressions</w:t>
      </w:r>
    </w:p>
    <w:p w14:paraId="1D766CF3" w14:textId="77777777" w:rsidR="004D7860" w:rsidRPr="004D7860" w:rsidRDefault="004D7860" w:rsidP="004D7860">
      <w:pPr>
        <w:jc w:val="both"/>
        <w:rPr>
          <w:rFonts w:ascii="Times New Roman" w:hAnsi="Times New Roman" w:cs="Times New Roman"/>
          <w:sz w:val="24"/>
          <w:szCs w:val="24"/>
        </w:rPr>
      </w:pPr>
      <w:r w:rsidRPr="004D7860">
        <w:rPr>
          <w:rFonts w:ascii="Times New Roman" w:hAnsi="Times New Roman" w:cs="Times New Roman"/>
          <w:sz w:val="24"/>
          <w:szCs w:val="24"/>
        </w:rPr>
        <w:t>→ shows a sharp drop-off in the lower funnel. This is a classic case of "awareness</w:t>
      </w:r>
    </w:p>
    <w:p w14:paraId="633E709B" w14:textId="77777777" w:rsidR="004D7860" w:rsidRPr="004D7860" w:rsidRDefault="004D7860" w:rsidP="004D7860">
      <w:pPr>
        <w:jc w:val="both"/>
        <w:rPr>
          <w:rFonts w:ascii="Times New Roman" w:hAnsi="Times New Roman" w:cs="Times New Roman"/>
          <w:sz w:val="24"/>
          <w:szCs w:val="24"/>
        </w:rPr>
      </w:pPr>
      <w:r w:rsidRPr="004D7860">
        <w:rPr>
          <w:rFonts w:ascii="Times New Roman" w:hAnsi="Times New Roman" w:cs="Times New Roman"/>
          <w:sz w:val="24"/>
          <w:szCs w:val="24"/>
        </w:rPr>
        <w:t>and interest" being strong but "action (purchase)" being weak.</w:t>
      </w:r>
    </w:p>
    <w:p w14:paraId="6D72CB57" w14:textId="77777777" w:rsidR="004D7860" w:rsidRPr="004D7860" w:rsidRDefault="004D7860" w:rsidP="004D7860">
      <w:pPr>
        <w:jc w:val="both"/>
        <w:rPr>
          <w:rFonts w:ascii="Times New Roman" w:hAnsi="Times New Roman" w:cs="Times New Roman"/>
          <w:sz w:val="24"/>
          <w:szCs w:val="24"/>
        </w:rPr>
      </w:pPr>
      <w:r w:rsidRPr="004D7860">
        <w:rPr>
          <w:rFonts w:ascii="Times New Roman" w:hAnsi="Times New Roman" w:cs="Times New Roman"/>
          <w:sz w:val="24"/>
          <w:szCs w:val="24"/>
        </w:rPr>
        <w:t>Data Tutorials YT Channel: http://www.youtube.com/@datatutorials1 LinkedIn: click here to follow</w:t>
      </w:r>
    </w:p>
    <w:p w14:paraId="67EFAB0F" w14:textId="77777777" w:rsidR="004D7860" w:rsidRPr="004D7860" w:rsidRDefault="004D7860" w:rsidP="004D7860">
      <w:pPr>
        <w:jc w:val="both"/>
        <w:rPr>
          <w:rFonts w:ascii="Times New Roman" w:hAnsi="Times New Roman" w:cs="Times New Roman"/>
          <w:sz w:val="24"/>
          <w:szCs w:val="24"/>
        </w:rPr>
      </w:pPr>
      <w:r w:rsidRPr="004D7860">
        <w:rPr>
          <w:rFonts w:ascii="Times New Roman" w:hAnsi="Times New Roman" w:cs="Times New Roman"/>
          <w:sz w:val="24"/>
          <w:szCs w:val="24"/>
        </w:rPr>
        <w:t xml:space="preserve">Developed by: </w:t>
      </w:r>
      <w:proofErr w:type="spellStart"/>
      <w:r w:rsidRPr="004D7860">
        <w:rPr>
          <w:rFonts w:ascii="Times New Roman" w:hAnsi="Times New Roman" w:cs="Times New Roman"/>
          <w:sz w:val="24"/>
          <w:szCs w:val="24"/>
        </w:rPr>
        <w:t>Swapnjeet</w:t>
      </w:r>
      <w:proofErr w:type="spellEnd"/>
      <w:r w:rsidRPr="004D7860">
        <w:rPr>
          <w:rFonts w:ascii="Times New Roman" w:hAnsi="Times New Roman" w:cs="Times New Roman"/>
          <w:sz w:val="24"/>
          <w:szCs w:val="24"/>
        </w:rPr>
        <w:t xml:space="preserve"> S (Lead Data Analyst, 10.5 yrs Exp.) My website: https://topmate.io/data_tutorials</w:t>
      </w:r>
    </w:p>
    <w:p w14:paraId="7082525C" w14:textId="77777777" w:rsidR="004D7860" w:rsidRPr="004D7860" w:rsidRDefault="004D7860" w:rsidP="004D786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D7860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lastRenderedPageBreak/>
        <w:t>Engagement Breakdown</w:t>
      </w:r>
    </w:p>
    <w:p w14:paraId="529E938C" w14:textId="77777777" w:rsidR="004D7860" w:rsidRPr="004D7860" w:rsidRDefault="004D7860" w:rsidP="004D7860">
      <w:pPr>
        <w:jc w:val="both"/>
        <w:rPr>
          <w:rFonts w:ascii="Times New Roman" w:hAnsi="Times New Roman" w:cs="Times New Roman"/>
          <w:sz w:val="24"/>
          <w:szCs w:val="24"/>
        </w:rPr>
      </w:pPr>
      <w:r w:rsidRPr="004D7860">
        <w:rPr>
          <w:rFonts w:ascii="Times New Roman" w:hAnsi="Times New Roman" w:cs="Times New Roman"/>
          <w:sz w:val="24"/>
          <w:szCs w:val="24"/>
        </w:rPr>
        <w:t>• By Gender (Donut Chart)</w:t>
      </w:r>
    </w:p>
    <w:p w14:paraId="288F5314" w14:textId="77777777" w:rsidR="004D7860" w:rsidRPr="004D7860" w:rsidRDefault="004D7860" w:rsidP="004D7860">
      <w:pPr>
        <w:jc w:val="both"/>
        <w:rPr>
          <w:rFonts w:ascii="Times New Roman" w:hAnsi="Times New Roman" w:cs="Times New Roman"/>
          <w:sz w:val="24"/>
          <w:szCs w:val="24"/>
        </w:rPr>
      </w:pPr>
      <w:r w:rsidRPr="004D7860">
        <w:rPr>
          <w:rFonts w:ascii="Times New Roman" w:hAnsi="Times New Roman" w:cs="Times New Roman"/>
          <w:sz w:val="24"/>
          <w:szCs w:val="24"/>
        </w:rPr>
        <w:t>o Female: 13K (43%)</w:t>
      </w:r>
    </w:p>
    <w:p w14:paraId="1D72EB5A" w14:textId="77777777" w:rsidR="004D7860" w:rsidRPr="004D7860" w:rsidRDefault="004D7860" w:rsidP="004D7860">
      <w:pPr>
        <w:jc w:val="both"/>
        <w:rPr>
          <w:rFonts w:ascii="Times New Roman" w:hAnsi="Times New Roman" w:cs="Times New Roman"/>
          <w:sz w:val="24"/>
          <w:szCs w:val="24"/>
        </w:rPr>
      </w:pPr>
      <w:r w:rsidRPr="004D7860">
        <w:rPr>
          <w:rFonts w:ascii="Times New Roman" w:hAnsi="Times New Roman" w:cs="Times New Roman"/>
          <w:sz w:val="24"/>
          <w:szCs w:val="24"/>
        </w:rPr>
        <w:t>o Male: 6K (22%)</w:t>
      </w:r>
    </w:p>
    <w:p w14:paraId="5CBBA14D" w14:textId="77777777" w:rsidR="004D7860" w:rsidRPr="004D7860" w:rsidRDefault="004D7860" w:rsidP="004D7860">
      <w:pPr>
        <w:jc w:val="both"/>
        <w:rPr>
          <w:rFonts w:ascii="Times New Roman" w:hAnsi="Times New Roman" w:cs="Times New Roman"/>
          <w:sz w:val="24"/>
          <w:szCs w:val="24"/>
        </w:rPr>
      </w:pPr>
      <w:r w:rsidRPr="004D7860">
        <w:rPr>
          <w:rFonts w:ascii="Times New Roman" w:hAnsi="Times New Roman" w:cs="Times New Roman"/>
          <w:sz w:val="24"/>
          <w:szCs w:val="24"/>
        </w:rPr>
        <w:t>o Other/Not Specified: 10K (35%)</w:t>
      </w:r>
    </w:p>
    <w:p w14:paraId="2527FD5C" w14:textId="77777777" w:rsidR="004D7860" w:rsidRPr="004D7860" w:rsidRDefault="004D7860" w:rsidP="004D7860">
      <w:pPr>
        <w:jc w:val="both"/>
        <w:rPr>
          <w:rFonts w:ascii="Times New Roman" w:hAnsi="Times New Roman" w:cs="Times New Roman"/>
          <w:sz w:val="24"/>
          <w:szCs w:val="24"/>
        </w:rPr>
      </w:pPr>
      <w:r w:rsidRPr="004D7860">
        <w:rPr>
          <w:rFonts w:ascii="Times New Roman" w:hAnsi="Times New Roman" w:cs="Times New Roman"/>
          <w:sz w:val="24"/>
          <w:szCs w:val="24"/>
        </w:rPr>
        <w:t>Females engage more than males; campaigns could be tailored toward female</w:t>
      </w:r>
    </w:p>
    <w:p w14:paraId="0A2F8BF7" w14:textId="77777777" w:rsidR="004D7860" w:rsidRPr="004D7860" w:rsidRDefault="004D7860" w:rsidP="004D7860">
      <w:pPr>
        <w:jc w:val="both"/>
        <w:rPr>
          <w:rFonts w:ascii="Times New Roman" w:hAnsi="Times New Roman" w:cs="Times New Roman"/>
          <w:sz w:val="24"/>
          <w:szCs w:val="24"/>
        </w:rPr>
      </w:pPr>
      <w:r w:rsidRPr="004D7860">
        <w:rPr>
          <w:rFonts w:ascii="Times New Roman" w:hAnsi="Times New Roman" w:cs="Times New Roman"/>
          <w:sz w:val="24"/>
          <w:szCs w:val="24"/>
        </w:rPr>
        <w:t>audiences.</w:t>
      </w:r>
    </w:p>
    <w:p w14:paraId="5D193887" w14:textId="77777777" w:rsidR="004D7860" w:rsidRPr="004D7860" w:rsidRDefault="004D7860" w:rsidP="004D7860">
      <w:pPr>
        <w:jc w:val="both"/>
        <w:rPr>
          <w:rFonts w:ascii="Times New Roman" w:hAnsi="Times New Roman" w:cs="Times New Roman"/>
          <w:sz w:val="24"/>
          <w:szCs w:val="24"/>
        </w:rPr>
      </w:pPr>
      <w:r w:rsidRPr="004D7860">
        <w:rPr>
          <w:rFonts w:ascii="Times New Roman" w:hAnsi="Times New Roman" w:cs="Times New Roman"/>
          <w:sz w:val="24"/>
          <w:szCs w:val="24"/>
        </w:rPr>
        <w:t>• By Target Age (Bar Chart)</w:t>
      </w:r>
    </w:p>
    <w:p w14:paraId="2B9A7CEB" w14:textId="77777777" w:rsidR="004D7860" w:rsidRPr="004D7860" w:rsidRDefault="004D7860" w:rsidP="004D7860">
      <w:pPr>
        <w:jc w:val="both"/>
        <w:rPr>
          <w:rFonts w:ascii="Times New Roman" w:hAnsi="Times New Roman" w:cs="Times New Roman"/>
          <w:sz w:val="24"/>
          <w:szCs w:val="24"/>
        </w:rPr>
      </w:pPr>
      <w:r w:rsidRPr="004D7860">
        <w:rPr>
          <w:rFonts w:ascii="Times New Roman" w:hAnsi="Times New Roman" w:cs="Times New Roman"/>
          <w:sz w:val="24"/>
          <w:szCs w:val="24"/>
        </w:rPr>
        <w:t>o Peak engagement: 20–30 age group (especially early 20s).</w:t>
      </w:r>
    </w:p>
    <w:p w14:paraId="60B71019" w14:textId="77777777" w:rsidR="004D7860" w:rsidRPr="004D7860" w:rsidRDefault="004D7860" w:rsidP="004D7860">
      <w:pPr>
        <w:jc w:val="both"/>
        <w:rPr>
          <w:rFonts w:ascii="Times New Roman" w:hAnsi="Times New Roman" w:cs="Times New Roman"/>
          <w:sz w:val="24"/>
          <w:szCs w:val="24"/>
        </w:rPr>
      </w:pPr>
      <w:r w:rsidRPr="004D7860">
        <w:rPr>
          <w:rFonts w:ascii="Times New Roman" w:hAnsi="Times New Roman" w:cs="Times New Roman"/>
          <w:sz w:val="24"/>
          <w:szCs w:val="24"/>
        </w:rPr>
        <w:t>o Drops significantly after 35+.</w:t>
      </w:r>
    </w:p>
    <w:p w14:paraId="69F168EB" w14:textId="77777777" w:rsidR="004D7860" w:rsidRPr="004D7860" w:rsidRDefault="004D7860" w:rsidP="004D7860">
      <w:pPr>
        <w:jc w:val="both"/>
        <w:rPr>
          <w:rFonts w:ascii="Times New Roman" w:hAnsi="Times New Roman" w:cs="Times New Roman"/>
          <w:sz w:val="24"/>
          <w:szCs w:val="24"/>
        </w:rPr>
      </w:pPr>
      <w:r w:rsidRPr="004D7860">
        <w:rPr>
          <w:rFonts w:ascii="Times New Roman" w:hAnsi="Times New Roman" w:cs="Times New Roman"/>
          <w:sz w:val="24"/>
          <w:szCs w:val="24"/>
        </w:rPr>
        <w:t>Primary audience = Young adults.</w:t>
      </w:r>
    </w:p>
    <w:p w14:paraId="6D52F767" w14:textId="77777777" w:rsidR="004D7860" w:rsidRDefault="004D7860" w:rsidP="004D7860">
      <w:pPr>
        <w:jc w:val="both"/>
        <w:rPr>
          <w:rFonts w:ascii="Times New Roman" w:hAnsi="Times New Roman" w:cs="Times New Roman"/>
          <w:sz w:val="24"/>
          <w:szCs w:val="24"/>
        </w:rPr>
      </w:pPr>
      <w:r w:rsidRPr="004D7860">
        <w:rPr>
          <w:rFonts w:ascii="Times New Roman" w:hAnsi="Times New Roman" w:cs="Times New Roman"/>
          <w:sz w:val="24"/>
          <w:szCs w:val="24"/>
        </w:rPr>
        <w:t>Insight: Target ads towards females aged 18–30 for better ROI.</w:t>
      </w:r>
    </w:p>
    <w:p w14:paraId="35C19A26" w14:textId="77777777" w:rsidR="004D7860" w:rsidRPr="004D7860" w:rsidRDefault="004D7860" w:rsidP="004D786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2EA2A2C" w14:textId="77777777" w:rsidR="004D7860" w:rsidRPr="004D7860" w:rsidRDefault="004D7860" w:rsidP="004D786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D7860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Geographic Distribution</w:t>
      </w:r>
    </w:p>
    <w:p w14:paraId="0C60A84A" w14:textId="77777777" w:rsidR="004D7860" w:rsidRPr="004D7860" w:rsidRDefault="004D7860" w:rsidP="004D7860">
      <w:pPr>
        <w:jc w:val="both"/>
        <w:rPr>
          <w:rFonts w:ascii="Times New Roman" w:hAnsi="Times New Roman" w:cs="Times New Roman"/>
          <w:sz w:val="24"/>
          <w:szCs w:val="24"/>
        </w:rPr>
      </w:pPr>
      <w:r w:rsidRPr="004D7860">
        <w:rPr>
          <w:rFonts w:ascii="Times New Roman" w:hAnsi="Times New Roman" w:cs="Times New Roman"/>
          <w:sz w:val="24"/>
          <w:szCs w:val="24"/>
        </w:rPr>
        <w:t>• Top Engaged Countries</w:t>
      </w:r>
    </w:p>
    <w:p w14:paraId="7324CB3D" w14:textId="77777777" w:rsidR="004D7860" w:rsidRPr="004D7860" w:rsidRDefault="004D7860" w:rsidP="004D7860">
      <w:pPr>
        <w:jc w:val="both"/>
        <w:rPr>
          <w:rFonts w:ascii="Times New Roman" w:hAnsi="Times New Roman" w:cs="Times New Roman"/>
          <w:sz w:val="24"/>
          <w:szCs w:val="24"/>
        </w:rPr>
      </w:pPr>
      <w:r w:rsidRPr="004D7860">
        <w:rPr>
          <w:rFonts w:ascii="Times New Roman" w:hAnsi="Times New Roman" w:cs="Times New Roman"/>
          <w:sz w:val="24"/>
          <w:szCs w:val="24"/>
        </w:rPr>
        <w:t xml:space="preserve">o US, India, Brazil, Germany, UK are major </w:t>
      </w:r>
      <w:proofErr w:type="gramStart"/>
      <w:r w:rsidRPr="004D7860">
        <w:rPr>
          <w:rFonts w:ascii="Times New Roman" w:hAnsi="Times New Roman" w:cs="Times New Roman"/>
          <w:sz w:val="24"/>
          <w:szCs w:val="24"/>
        </w:rPr>
        <w:t>contributors..</w:t>
      </w:r>
      <w:proofErr w:type="gramEnd"/>
    </w:p>
    <w:p w14:paraId="6595D161" w14:textId="77777777" w:rsidR="004D7860" w:rsidRPr="004D7860" w:rsidRDefault="004D7860" w:rsidP="004D7860">
      <w:pPr>
        <w:jc w:val="both"/>
        <w:rPr>
          <w:rFonts w:ascii="Times New Roman" w:hAnsi="Times New Roman" w:cs="Times New Roman"/>
          <w:sz w:val="24"/>
          <w:szCs w:val="24"/>
        </w:rPr>
      </w:pPr>
      <w:r w:rsidRPr="004D7860">
        <w:rPr>
          <w:rFonts w:ascii="Times New Roman" w:hAnsi="Times New Roman" w:cs="Times New Roman"/>
          <w:sz w:val="24"/>
          <w:szCs w:val="24"/>
        </w:rPr>
        <w:t>Insight: Focus campaigns in India &amp; US (high potential, high engagement), and premium</w:t>
      </w:r>
    </w:p>
    <w:p w14:paraId="3F8E5792" w14:textId="77777777" w:rsidR="004D7860" w:rsidRPr="004D7860" w:rsidRDefault="004D7860" w:rsidP="004D7860">
      <w:pPr>
        <w:jc w:val="both"/>
        <w:rPr>
          <w:rFonts w:ascii="Times New Roman" w:hAnsi="Times New Roman" w:cs="Times New Roman"/>
          <w:sz w:val="24"/>
          <w:szCs w:val="24"/>
        </w:rPr>
      </w:pPr>
      <w:r w:rsidRPr="004D7860">
        <w:rPr>
          <w:rFonts w:ascii="Times New Roman" w:hAnsi="Times New Roman" w:cs="Times New Roman"/>
          <w:sz w:val="24"/>
          <w:szCs w:val="24"/>
        </w:rPr>
        <w:t>campaigns in Germany/UK (better conversion potential due to higher purchasing power).</w:t>
      </w:r>
    </w:p>
    <w:p w14:paraId="52C25401" w14:textId="77777777" w:rsidR="004D7860" w:rsidRPr="004D7860" w:rsidRDefault="004D7860" w:rsidP="004D7860">
      <w:pPr>
        <w:jc w:val="both"/>
        <w:rPr>
          <w:rFonts w:ascii="Times New Roman" w:hAnsi="Times New Roman" w:cs="Times New Roman"/>
          <w:sz w:val="24"/>
          <w:szCs w:val="24"/>
        </w:rPr>
      </w:pPr>
      <w:r w:rsidRPr="004D7860">
        <w:rPr>
          <w:rFonts w:ascii="Times New Roman" w:hAnsi="Times New Roman" w:cs="Times New Roman"/>
          <w:sz w:val="24"/>
          <w:szCs w:val="24"/>
        </w:rPr>
        <w:t>Time-Based Trends</w:t>
      </w:r>
    </w:p>
    <w:p w14:paraId="041D8DA6" w14:textId="77777777" w:rsidR="004D7860" w:rsidRPr="004D7860" w:rsidRDefault="004D7860" w:rsidP="004D7860">
      <w:pPr>
        <w:jc w:val="both"/>
        <w:rPr>
          <w:rFonts w:ascii="Times New Roman" w:hAnsi="Times New Roman" w:cs="Times New Roman"/>
          <w:sz w:val="24"/>
          <w:szCs w:val="24"/>
        </w:rPr>
      </w:pPr>
      <w:r w:rsidRPr="004D7860">
        <w:rPr>
          <w:rFonts w:ascii="Times New Roman" w:hAnsi="Times New Roman" w:cs="Times New Roman"/>
          <w:sz w:val="24"/>
          <w:szCs w:val="24"/>
        </w:rPr>
        <w:t>• Weekly Engagement Trend (Stacked Bar)</w:t>
      </w:r>
    </w:p>
    <w:p w14:paraId="7CCFC044" w14:textId="77777777" w:rsidR="004D7860" w:rsidRPr="004D7860" w:rsidRDefault="004D7860" w:rsidP="004D7860">
      <w:pPr>
        <w:jc w:val="both"/>
        <w:rPr>
          <w:rFonts w:ascii="Times New Roman" w:hAnsi="Times New Roman" w:cs="Times New Roman"/>
          <w:sz w:val="24"/>
          <w:szCs w:val="24"/>
        </w:rPr>
      </w:pPr>
      <w:r w:rsidRPr="004D7860">
        <w:rPr>
          <w:rFonts w:ascii="Times New Roman" w:hAnsi="Times New Roman" w:cs="Times New Roman"/>
          <w:sz w:val="24"/>
          <w:szCs w:val="24"/>
        </w:rPr>
        <w:t>o Fairly consistent across weeks, with no sharp drop.</w:t>
      </w:r>
    </w:p>
    <w:p w14:paraId="490FDBED" w14:textId="77777777" w:rsidR="004D7860" w:rsidRPr="004D7860" w:rsidRDefault="004D7860" w:rsidP="004D7860">
      <w:pPr>
        <w:jc w:val="both"/>
        <w:rPr>
          <w:rFonts w:ascii="Times New Roman" w:hAnsi="Times New Roman" w:cs="Times New Roman"/>
          <w:sz w:val="24"/>
          <w:szCs w:val="24"/>
        </w:rPr>
      </w:pPr>
      <w:r w:rsidRPr="004D7860">
        <w:rPr>
          <w:rFonts w:ascii="Times New Roman" w:hAnsi="Times New Roman" w:cs="Times New Roman"/>
          <w:sz w:val="24"/>
          <w:szCs w:val="24"/>
        </w:rPr>
        <w:t>o Steady engagement shows ads maintain attention.</w:t>
      </w:r>
    </w:p>
    <w:p w14:paraId="0074EA3E" w14:textId="77777777" w:rsidR="004D7860" w:rsidRPr="004D7860" w:rsidRDefault="004D7860" w:rsidP="004D7860">
      <w:pPr>
        <w:jc w:val="both"/>
        <w:rPr>
          <w:rFonts w:ascii="Times New Roman" w:hAnsi="Times New Roman" w:cs="Times New Roman"/>
          <w:sz w:val="24"/>
          <w:szCs w:val="24"/>
        </w:rPr>
      </w:pPr>
      <w:r w:rsidRPr="004D7860">
        <w:rPr>
          <w:rFonts w:ascii="Times New Roman" w:hAnsi="Times New Roman" w:cs="Times New Roman"/>
          <w:sz w:val="24"/>
          <w:szCs w:val="24"/>
        </w:rPr>
        <w:t>• Hourly Engagement Trend (Line Chart)</w:t>
      </w:r>
    </w:p>
    <w:p w14:paraId="204B0984" w14:textId="77777777" w:rsidR="004D7860" w:rsidRPr="004D7860" w:rsidRDefault="004D7860" w:rsidP="004D7860">
      <w:pPr>
        <w:jc w:val="both"/>
        <w:rPr>
          <w:rFonts w:ascii="Times New Roman" w:hAnsi="Times New Roman" w:cs="Times New Roman"/>
          <w:sz w:val="24"/>
          <w:szCs w:val="24"/>
        </w:rPr>
      </w:pPr>
      <w:r w:rsidRPr="004D7860">
        <w:rPr>
          <w:rFonts w:ascii="Times New Roman" w:hAnsi="Times New Roman" w:cs="Times New Roman"/>
          <w:sz w:val="24"/>
          <w:szCs w:val="24"/>
        </w:rPr>
        <w:t>o Peaks around late afternoon &amp; evening (~15–20 hours).</w:t>
      </w:r>
    </w:p>
    <w:p w14:paraId="79B8E13F" w14:textId="77777777" w:rsidR="004D7860" w:rsidRPr="004D7860" w:rsidRDefault="004D7860" w:rsidP="004D7860">
      <w:pPr>
        <w:jc w:val="both"/>
        <w:rPr>
          <w:rFonts w:ascii="Times New Roman" w:hAnsi="Times New Roman" w:cs="Times New Roman"/>
          <w:sz w:val="24"/>
          <w:szCs w:val="24"/>
        </w:rPr>
      </w:pPr>
      <w:r w:rsidRPr="004D7860">
        <w:rPr>
          <w:rFonts w:ascii="Times New Roman" w:hAnsi="Times New Roman" w:cs="Times New Roman"/>
          <w:sz w:val="24"/>
          <w:szCs w:val="24"/>
        </w:rPr>
        <w:t>o Lowest engagement early morning (~0–5 hours).</w:t>
      </w:r>
    </w:p>
    <w:p w14:paraId="44A6207D" w14:textId="77777777" w:rsidR="004D7860" w:rsidRPr="004D7860" w:rsidRDefault="004D7860" w:rsidP="004D7860">
      <w:pPr>
        <w:jc w:val="both"/>
        <w:rPr>
          <w:rFonts w:ascii="Times New Roman" w:hAnsi="Times New Roman" w:cs="Times New Roman"/>
          <w:sz w:val="24"/>
          <w:szCs w:val="24"/>
        </w:rPr>
      </w:pPr>
      <w:r w:rsidRPr="004D7860">
        <w:rPr>
          <w:rFonts w:ascii="Times New Roman" w:hAnsi="Times New Roman" w:cs="Times New Roman"/>
          <w:sz w:val="24"/>
          <w:szCs w:val="24"/>
        </w:rPr>
        <w:t>Insight: Schedule ad delivery during afternoons &amp; evenings for maximum impact.</w:t>
      </w:r>
    </w:p>
    <w:p w14:paraId="3439418A" w14:textId="77777777" w:rsidR="004D7860" w:rsidRPr="004D7860" w:rsidRDefault="004D7860" w:rsidP="004D7860">
      <w:pPr>
        <w:jc w:val="both"/>
        <w:rPr>
          <w:rFonts w:ascii="Times New Roman" w:hAnsi="Times New Roman" w:cs="Times New Roman"/>
          <w:sz w:val="24"/>
          <w:szCs w:val="24"/>
        </w:rPr>
      </w:pPr>
      <w:r w:rsidRPr="004D7860">
        <w:rPr>
          <w:rFonts w:ascii="Times New Roman" w:hAnsi="Times New Roman" w:cs="Times New Roman"/>
          <w:sz w:val="24"/>
          <w:szCs w:val="24"/>
        </w:rPr>
        <w:t>Data Tutorials YT Channel: http://www.youtube.com/@datatutorials1 LinkedIn: click here to follow</w:t>
      </w:r>
    </w:p>
    <w:p w14:paraId="139414B7" w14:textId="776BF374" w:rsidR="004D7860" w:rsidRDefault="004D7860" w:rsidP="004D7860">
      <w:pPr>
        <w:jc w:val="both"/>
        <w:rPr>
          <w:rFonts w:ascii="Times New Roman" w:hAnsi="Times New Roman" w:cs="Times New Roman"/>
          <w:sz w:val="24"/>
          <w:szCs w:val="24"/>
        </w:rPr>
      </w:pPr>
      <w:r w:rsidRPr="004D7860">
        <w:rPr>
          <w:rFonts w:ascii="Times New Roman" w:hAnsi="Times New Roman" w:cs="Times New Roman"/>
          <w:sz w:val="24"/>
          <w:szCs w:val="24"/>
        </w:rPr>
        <w:lastRenderedPageBreak/>
        <w:t xml:space="preserve">Developed by: </w:t>
      </w:r>
      <w:proofErr w:type="spellStart"/>
      <w:r w:rsidRPr="004D7860">
        <w:rPr>
          <w:rFonts w:ascii="Times New Roman" w:hAnsi="Times New Roman" w:cs="Times New Roman"/>
          <w:sz w:val="24"/>
          <w:szCs w:val="24"/>
        </w:rPr>
        <w:t>Swapnjeet</w:t>
      </w:r>
      <w:proofErr w:type="spellEnd"/>
      <w:r w:rsidRPr="004D7860">
        <w:rPr>
          <w:rFonts w:ascii="Times New Roman" w:hAnsi="Times New Roman" w:cs="Times New Roman"/>
          <w:sz w:val="24"/>
          <w:szCs w:val="24"/>
        </w:rPr>
        <w:t xml:space="preserve"> S (Lead Data Analyst, 10.5 yrs Exp.) My website: </w:t>
      </w:r>
      <w:hyperlink r:id="rId7" w:history="1">
        <w:r w:rsidRPr="00E41D0D">
          <w:rPr>
            <w:rStyle w:val="Hyperlink"/>
            <w:rFonts w:ascii="Times New Roman" w:hAnsi="Times New Roman" w:cs="Times New Roman"/>
            <w:sz w:val="24"/>
            <w:szCs w:val="24"/>
          </w:rPr>
          <w:t>https://topmate.io/data_tutorials</w:t>
        </w:r>
      </w:hyperlink>
    </w:p>
    <w:p w14:paraId="3BF88BF3" w14:textId="77777777" w:rsidR="004D7860" w:rsidRPr="004D7860" w:rsidRDefault="004D7860" w:rsidP="004D786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2EB7232" w14:textId="77777777" w:rsidR="004D7860" w:rsidRPr="004D7860" w:rsidRDefault="004D7860" w:rsidP="004D786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D7860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Calendar View</w:t>
      </w:r>
    </w:p>
    <w:p w14:paraId="0D88A71B" w14:textId="77777777" w:rsidR="004D7860" w:rsidRPr="004D7860" w:rsidRDefault="004D7860" w:rsidP="004D7860">
      <w:pPr>
        <w:jc w:val="both"/>
        <w:rPr>
          <w:rFonts w:ascii="Times New Roman" w:hAnsi="Times New Roman" w:cs="Times New Roman"/>
          <w:sz w:val="24"/>
          <w:szCs w:val="24"/>
        </w:rPr>
      </w:pPr>
      <w:r w:rsidRPr="004D7860">
        <w:rPr>
          <w:rFonts w:ascii="Times New Roman" w:hAnsi="Times New Roman" w:cs="Times New Roman"/>
          <w:sz w:val="24"/>
          <w:szCs w:val="24"/>
        </w:rPr>
        <w:t>• Engagements are mapped to days in June.</w:t>
      </w:r>
    </w:p>
    <w:p w14:paraId="4E7F8076" w14:textId="77777777" w:rsidR="004D7860" w:rsidRPr="004D7860" w:rsidRDefault="004D7860" w:rsidP="004D7860">
      <w:pPr>
        <w:jc w:val="both"/>
        <w:rPr>
          <w:rFonts w:ascii="Times New Roman" w:hAnsi="Times New Roman" w:cs="Times New Roman"/>
          <w:sz w:val="24"/>
          <w:szCs w:val="24"/>
        </w:rPr>
      </w:pPr>
      <w:r w:rsidRPr="004D7860">
        <w:rPr>
          <w:rFonts w:ascii="Times New Roman" w:hAnsi="Times New Roman" w:cs="Times New Roman"/>
          <w:sz w:val="24"/>
          <w:szCs w:val="24"/>
        </w:rPr>
        <w:t>• Certain dates (like 19th–21st, 25th–27th) show higher highlights.</w:t>
      </w:r>
    </w:p>
    <w:p w14:paraId="0C701DEA" w14:textId="77777777" w:rsidR="004D7860" w:rsidRPr="004D7860" w:rsidRDefault="004D7860" w:rsidP="004D7860">
      <w:pPr>
        <w:jc w:val="both"/>
        <w:rPr>
          <w:rFonts w:ascii="Times New Roman" w:hAnsi="Times New Roman" w:cs="Times New Roman"/>
          <w:sz w:val="24"/>
          <w:szCs w:val="24"/>
        </w:rPr>
      </w:pPr>
      <w:r w:rsidRPr="004D7860">
        <w:rPr>
          <w:rFonts w:ascii="Times New Roman" w:hAnsi="Times New Roman" w:cs="Times New Roman"/>
          <w:sz w:val="24"/>
          <w:szCs w:val="24"/>
        </w:rPr>
        <w:t>Campaign activity peaks on specific days, possibly due to launches/promotions.</w:t>
      </w:r>
    </w:p>
    <w:p w14:paraId="443854D4" w14:textId="77777777" w:rsidR="004D7860" w:rsidRPr="004D7860" w:rsidRDefault="004D7860" w:rsidP="004D7860">
      <w:pPr>
        <w:jc w:val="both"/>
        <w:rPr>
          <w:rFonts w:ascii="Times New Roman" w:hAnsi="Times New Roman" w:cs="Times New Roman"/>
          <w:sz w:val="24"/>
          <w:szCs w:val="24"/>
        </w:rPr>
      </w:pPr>
      <w:r w:rsidRPr="004D7860">
        <w:rPr>
          <w:rFonts w:ascii="Times New Roman" w:hAnsi="Times New Roman" w:cs="Times New Roman"/>
          <w:sz w:val="24"/>
          <w:szCs w:val="24"/>
        </w:rPr>
        <w:t>Insight: Weekly promotions/events significantly drive engagement.</w:t>
      </w:r>
    </w:p>
    <w:p w14:paraId="4B92C1D8" w14:textId="77777777" w:rsidR="004D7860" w:rsidRPr="004D7860" w:rsidRDefault="004D7860" w:rsidP="004D786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D7860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Final Insights &amp; Recommendations</w:t>
      </w:r>
    </w:p>
    <w:p w14:paraId="58236079" w14:textId="2267D9D6" w:rsidR="004D7860" w:rsidRPr="004D7860" w:rsidRDefault="004D7860" w:rsidP="004D7860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D7860">
        <w:rPr>
          <w:rFonts w:ascii="Times New Roman" w:hAnsi="Times New Roman" w:cs="Times New Roman"/>
          <w:sz w:val="24"/>
          <w:szCs w:val="24"/>
        </w:rPr>
        <w:t>Strong awareness &amp; engagement (high CTR &amp; ER), but low purchase funnel</w:t>
      </w:r>
    </w:p>
    <w:p w14:paraId="58ABDC28" w14:textId="77777777" w:rsidR="004D7860" w:rsidRDefault="004D7860" w:rsidP="004D7860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4D7860">
        <w:rPr>
          <w:rFonts w:ascii="Times New Roman" w:hAnsi="Times New Roman" w:cs="Times New Roman"/>
          <w:sz w:val="24"/>
          <w:szCs w:val="24"/>
        </w:rPr>
        <w:t>efficiency :</w:t>
      </w:r>
      <w:proofErr w:type="gramEnd"/>
      <w:r w:rsidRPr="004D7860">
        <w:rPr>
          <w:rFonts w:ascii="Times New Roman" w:hAnsi="Times New Roman" w:cs="Times New Roman"/>
          <w:sz w:val="24"/>
          <w:szCs w:val="24"/>
        </w:rPr>
        <w:t xml:space="preserve"> need better conversion strategy.</w:t>
      </w:r>
    </w:p>
    <w:p w14:paraId="7F7A7C9B" w14:textId="0A89BE77" w:rsidR="004D7860" w:rsidRPr="004D7860" w:rsidRDefault="004D7860" w:rsidP="004D7860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D7860">
        <w:rPr>
          <w:rFonts w:ascii="Times New Roman" w:hAnsi="Times New Roman" w:cs="Times New Roman"/>
          <w:sz w:val="24"/>
          <w:szCs w:val="24"/>
        </w:rPr>
        <w:t>Target audience: Females, 18–30, especially in India &amp; Brazil.</w:t>
      </w:r>
    </w:p>
    <w:p w14:paraId="190B4C5C" w14:textId="1CA66ADE" w:rsidR="004D7860" w:rsidRPr="004D7860" w:rsidRDefault="004D7860" w:rsidP="004D7860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D7860">
        <w:rPr>
          <w:rFonts w:ascii="Times New Roman" w:hAnsi="Times New Roman" w:cs="Times New Roman"/>
          <w:sz w:val="24"/>
          <w:szCs w:val="24"/>
        </w:rPr>
        <w:t>Best ad formats: Video &gt; Stories &gt; Carousel/Image.</w:t>
      </w:r>
    </w:p>
    <w:p w14:paraId="617D173F" w14:textId="5AF8D67A" w:rsidR="004D7860" w:rsidRPr="004D7860" w:rsidRDefault="004D7860" w:rsidP="004D7860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D7860">
        <w:rPr>
          <w:rFonts w:ascii="Times New Roman" w:hAnsi="Times New Roman" w:cs="Times New Roman"/>
          <w:sz w:val="24"/>
          <w:szCs w:val="24"/>
        </w:rPr>
        <w:t>Timing: Schedule ads in the afternoon &amp; evening slots.</w:t>
      </w:r>
    </w:p>
    <w:p w14:paraId="16F1C413" w14:textId="659115A8" w:rsidR="004D7860" w:rsidRPr="004D7860" w:rsidRDefault="004D7860" w:rsidP="004D7860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D7860">
        <w:rPr>
          <w:rFonts w:ascii="Times New Roman" w:hAnsi="Times New Roman" w:cs="Times New Roman"/>
          <w:sz w:val="24"/>
          <w:szCs w:val="24"/>
        </w:rPr>
        <w:t>Budget Optimization: Shift more spend to high-performing geographies and ad</w:t>
      </w:r>
    </w:p>
    <w:p w14:paraId="53FBCDDD" w14:textId="77777777" w:rsidR="004D7860" w:rsidRPr="004D7860" w:rsidRDefault="004D7860" w:rsidP="004D7860">
      <w:pPr>
        <w:jc w:val="both"/>
        <w:rPr>
          <w:rFonts w:ascii="Times New Roman" w:hAnsi="Times New Roman" w:cs="Times New Roman"/>
          <w:sz w:val="24"/>
          <w:szCs w:val="24"/>
        </w:rPr>
      </w:pPr>
      <w:r w:rsidRPr="004D7860">
        <w:rPr>
          <w:rFonts w:ascii="Times New Roman" w:hAnsi="Times New Roman" w:cs="Times New Roman"/>
          <w:sz w:val="24"/>
          <w:szCs w:val="24"/>
        </w:rPr>
        <w:t>formats.</w:t>
      </w:r>
    </w:p>
    <w:p w14:paraId="3766D563" w14:textId="72D6CCA3" w:rsidR="0094010F" w:rsidRPr="004D7860" w:rsidRDefault="004D7860" w:rsidP="004D7860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D7860">
        <w:rPr>
          <w:rFonts w:ascii="Times New Roman" w:hAnsi="Times New Roman" w:cs="Times New Roman"/>
          <w:sz w:val="24"/>
          <w:szCs w:val="24"/>
        </w:rPr>
        <w:t>Action: Improve landing pages, offers, retargeting campaigns to lift purchase rate</w:t>
      </w:r>
    </w:p>
    <w:sectPr w:rsidR="0094010F" w:rsidRPr="004D7860">
      <w:footerReference w:type="default" r:id="rId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BBA98B" w14:textId="77777777" w:rsidR="00731950" w:rsidRDefault="00731950" w:rsidP="00F42306">
      <w:pPr>
        <w:spacing w:after="0" w:line="240" w:lineRule="auto"/>
      </w:pPr>
      <w:r>
        <w:separator/>
      </w:r>
    </w:p>
  </w:endnote>
  <w:endnote w:type="continuationSeparator" w:id="0">
    <w:p w14:paraId="019A23AD" w14:textId="77777777" w:rsidR="00731950" w:rsidRDefault="00731950" w:rsidP="00F423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2F4E54" w14:textId="20E14A83" w:rsidR="00F42306" w:rsidRPr="00F42306" w:rsidRDefault="00F42306">
    <w:pPr>
      <w:pStyle w:val="Footer"/>
      <w:rPr>
        <w:i/>
        <w:iCs/>
        <w:sz w:val="16"/>
        <w:szCs w:val="16"/>
      </w:rPr>
    </w:pPr>
    <w:r w:rsidRPr="00F42306">
      <w:rPr>
        <w:i/>
        <w:iCs/>
        <w:sz w:val="16"/>
        <w:szCs w:val="16"/>
      </w:rPr>
      <w:t>Developed by James Matini</w:t>
    </w:r>
  </w:p>
  <w:p w14:paraId="21582627" w14:textId="77777777" w:rsidR="00F42306" w:rsidRPr="00F42306" w:rsidRDefault="00F42306">
    <w:pPr>
      <w:pStyle w:val="Footer"/>
      <w:rPr>
        <w:i/>
        <w:iCs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CE0AAA" w14:textId="77777777" w:rsidR="00731950" w:rsidRDefault="00731950" w:rsidP="00F42306">
      <w:pPr>
        <w:spacing w:after="0" w:line="240" w:lineRule="auto"/>
      </w:pPr>
      <w:r>
        <w:separator/>
      </w:r>
    </w:p>
  </w:footnote>
  <w:footnote w:type="continuationSeparator" w:id="0">
    <w:p w14:paraId="2EF9AFB4" w14:textId="77777777" w:rsidR="00731950" w:rsidRDefault="00731950" w:rsidP="00F4230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757807"/>
    <w:multiLevelType w:val="hybridMultilevel"/>
    <w:tmpl w:val="AC68A9E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651180"/>
    <w:multiLevelType w:val="hybridMultilevel"/>
    <w:tmpl w:val="190AE4C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B44105"/>
    <w:multiLevelType w:val="hybridMultilevel"/>
    <w:tmpl w:val="3208ED7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0037615"/>
    <w:multiLevelType w:val="hybridMultilevel"/>
    <w:tmpl w:val="461CF65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67006A9"/>
    <w:multiLevelType w:val="hybridMultilevel"/>
    <w:tmpl w:val="465208B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7A96CCB"/>
    <w:multiLevelType w:val="hybridMultilevel"/>
    <w:tmpl w:val="C2EA403A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535250">
    <w:abstractNumId w:val="1"/>
  </w:num>
  <w:num w:numId="2" w16cid:durableId="1005672051">
    <w:abstractNumId w:val="2"/>
  </w:num>
  <w:num w:numId="3" w16cid:durableId="1023899738">
    <w:abstractNumId w:val="4"/>
  </w:num>
  <w:num w:numId="4" w16cid:durableId="1189489643">
    <w:abstractNumId w:val="0"/>
  </w:num>
  <w:num w:numId="5" w16cid:durableId="946080933">
    <w:abstractNumId w:val="3"/>
  </w:num>
  <w:num w:numId="6" w16cid:durableId="13746142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860"/>
    <w:rsid w:val="004121D8"/>
    <w:rsid w:val="004D7860"/>
    <w:rsid w:val="00731950"/>
    <w:rsid w:val="0094010F"/>
    <w:rsid w:val="00F42306"/>
    <w:rsid w:val="00FE62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38A462"/>
  <w15:chartTrackingRefBased/>
  <w15:docId w15:val="{6013110F-1A70-4B80-A901-DE9005B6A1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78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78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78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78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78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78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78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78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78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78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78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78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78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78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78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78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78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78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78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78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78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78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78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78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78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78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78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78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786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D78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D7860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F423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2306"/>
  </w:style>
  <w:style w:type="paragraph" w:styleId="Footer">
    <w:name w:val="footer"/>
    <w:basedOn w:val="Normal"/>
    <w:link w:val="FooterChar"/>
    <w:uiPriority w:val="99"/>
    <w:unhideWhenUsed/>
    <w:rsid w:val="00F423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23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topmate.io/data_tutorial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572</Words>
  <Characters>3262</Characters>
  <Application>Microsoft Office Word</Application>
  <DocSecurity>0</DocSecurity>
  <Lines>27</Lines>
  <Paragraphs>7</Paragraphs>
  <ScaleCrop>false</ScaleCrop>
  <Company/>
  <LinksUpToDate>false</LinksUpToDate>
  <CharactersWithSpaces>3827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Ajira eMobilis</dc:creator>
  <cp:keywords/>
  <dc:description/>
  <cp:lastModifiedBy>Ajira eMobilis</cp:lastModifiedBy>
  <cp:revision>2</cp:revision>
  <cp:lastPrinted>2025-11-17T09:43:00Z</cp:lastPrinted>
  <dcterms:created xsi:type="dcterms:W3CDTF">2025-11-17T09:36:00Z</dcterms:created>
  <dcterms:modified xsi:type="dcterms:W3CDTF">2025-11-17T09:44:00Z</dcterms:modified>
</cp:coreProperties>
</file>