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6E2C2" w14:textId="77777777" w:rsidR="00D738EA" w:rsidRPr="00D738EA" w:rsidRDefault="00D738EA" w:rsidP="00D738EA">
      <w:pPr>
        <w:spacing w:before="100" w:beforeAutospacing="1" w:after="100" w:afterAutospacing="1" w:line="240" w:lineRule="auto"/>
        <w:outlineLvl w:val="0"/>
        <w:rPr>
          <w:rFonts w:ascii="Calibri" w:eastAsia="Times New Roman" w:hAnsi="Calibri" w:cs="Calibri"/>
          <w:b/>
          <w:bCs/>
          <w:kern w:val="36"/>
          <w:sz w:val="48"/>
          <w:szCs w:val="48"/>
          <w14:ligatures w14:val="none"/>
        </w:rPr>
      </w:pPr>
      <w:r w:rsidRPr="00D738EA">
        <w:rPr>
          <w:rFonts w:ascii="Calibri" w:eastAsia="Times New Roman" w:hAnsi="Calibri" w:cs="Calibri"/>
          <w:b/>
          <w:bCs/>
          <w:kern w:val="36"/>
          <w:sz w:val="48"/>
          <w:szCs w:val="48"/>
          <w14:ligatures w14:val="none"/>
        </w:rPr>
        <w:t>MoviSimple, la odisea de los seis puntos</w:t>
      </w:r>
    </w:p>
    <w:p w14:paraId="49860F28" w14:textId="77777777" w:rsidR="00D738EA" w:rsidRPr="00D738EA" w:rsidRDefault="00D738EA" w:rsidP="00D738EA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 w:rsidRPr="00D738EA"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  <w:t>Enunciado</w:t>
      </w:r>
    </w:p>
    <w:p w14:paraId="370053D7" w14:textId="77777777" w:rsidR="00D738EA" w:rsidRPr="00D738EA" w:rsidRDefault="00D738EA" w:rsidP="00D738EA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En MoviSimple no hay Uber ni Cabify: aquí los conductores son héroes que recorren un mapa con sólo seis vértices y un objetivo claro: llevar al pasajero del punto A al punto B en el menor tiempo posible… o al menos intentarlo antes de que llegue el siguiente cliente con otra petición de pizza.</w:t>
      </w:r>
    </w:p>
    <w:p w14:paraId="229D1E92" w14:textId="77777777" w:rsidR="00D738EA" w:rsidRPr="00D738EA" w:rsidRDefault="00D738EA" w:rsidP="00D738EA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 xml:space="preserve">Cada equipo creará una aplicación web/CLI que simule este escenario, usando la clase </w:t>
      </w:r>
      <w:r w:rsidRPr="00D738EA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>GraphSimple</w:t>
      </w:r>
      <w:r w:rsidRPr="00D738EA">
        <w:rPr>
          <w:rFonts w:ascii="Calibri" w:eastAsia="Times New Roman" w:hAnsi="Calibri" w:cs="Calibri"/>
          <w:kern w:val="0"/>
          <w14:ligatures w14:val="none"/>
        </w:rPr>
        <w:t xml:space="preserve"> para modelar el grafo de seis nodos y aplicar Dijkstra “simple”. El pasajero podrá registrarse, autenticarse y elegir origen y destino. La app calculará la ruta mínima en segundos, mostrará un progreso animado y revelará el costo del viaje, para luego reiniciar la interfaz y esperar al siguiente aventurero.</w:t>
      </w:r>
    </w:p>
    <w:p w14:paraId="00AA9B1D" w14:textId="77777777" w:rsidR="00D738EA" w:rsidRPr="00D738EA" w:rsidRDefault="00D738EA" w:rsidP="00D738EA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 w:rsidRPr="00D738EA"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  <w:t>Requerimientos</w:t>
      </w:r>
    </w:p>
    <w:p w14:paraId="2116594D" w14:textId="77777777" w:rsidR="00D738EA" w:rsidRDefault="00D738EA" w:rsidP="00D738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Registro/Autenticación</w:t>
      </w:r>
    </w:p>
    <w:p w14:paraId="40EF2E08" w14:textId="77777777" w:rsidR="00D738EA" w:rsidRDefault="00D738EA" w:rsidP="00D738E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Pantalla de registro (nombre, correo, contraseña).</w:t>
      </w:r>
    </w:p>
    <w:p w14:paraId="67C913A0" w14:textId="77777777" w:rsidR="00D738EA" w:rsidRDefault="00D738EA" w:rsidP="00D738E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Pantalla de login (correo, contraseña).</w:t>
      </w:r>
    </w:p>
    <w:p w14:paraId="7A54A21F" w14:textId="1A5C7389" w:rsidR="00D738EA" w:rsidRPr="00D738EA" w:rsidRDefault="00D738EA" w:rsidP="00D738E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 xml:space="preserve">Usuarios guardados en </w:t>
      </w:r>
      <w:r w:rsidRPr="00D738EA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>users.txt</w:t>
      </w:r>
      <w:r w:rsidRPr="00D738EA">
        <w:rPr>
          <w:rFonts w:ascii="Calibri" w:eastAsia="Times New Roman" w:hAnsi="Calibri" w:cs="Calibri"/>
          <w:kern w:val="0"/>
          <w14:ligatures w14:val="none"/>
        </w:rPr>
        <w:t>, una línea por cada usuario.</w:t>
      </w:r>
    </w:p>
    <w:p w14:paraId="1C0709BE" w14:textId="77777777" w:rsidR="00D738EA" w:rsidRDefault="00D738EA" w:rsidP="00D738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Carga del grafo</w:t>
      </w:r>
    </w:p>
    <w:p w14:paraId="72FC681E" w14:textId="77777777" w:rsidR="00D738EA" w:rsidRDefault="00D738EA" w:rsidP="00D738E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 xml:space="preserve">Definir las 9 aristas en el código (o en </w:t>
      </w:r>
      <w:r w:rsidRPr="00D738EA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>edges.txt</w:t>
      </w:r>
      <w:r w:rsidRPr="00D738EA">
        <w:rPr>
          <w:rFonts w:ascii="Calibri" w:eastAsia="Times New Roman" w:hAnsi="Calibri" w:cs="Calibri"/>
          <w:kern w:val="0"/>
          <w14:ligatures w14:val="none"/>
        </w:rPr>
        <w:t>) para 6 nodos.</w:t>
      </w:r>
    </w:p>
    <w:p w14:paraId="25F503BE" w14:textId="13B0716F" w:rsidR="00D738EA" w:rsidRPr="00D738EA" w:rsidRDefault="00D738EA" w:rsidP="00D738E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 xml:space="preserve">Cada tripleta </w:t>
      </w:r>
      <w:r w:rsidRPr="00D738EA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>[u, v, w]</w:t>
      </w:r>
      <w:r w:rsidRPr="00D738EA">
        <w:rPr>
          <w:rFonts w:ascii="Calibri" w:eastAsia="Times New Roman" w:hAnsi="Calibri" w:cs="Calibri"/>
          <w:kern w:val="0"/>
          <w14:ligatures w14:val="none"/>
        </w:rPr>
        <w:t xml:space="preserve"> constituye una conexión bidireccional con peso </w:t>
      </w:r>
      <w:r w:rsidRPr="00D738EA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>w</w:t>
      </w:r>
      <w:r w:rsidRPr="00D738EA">
        <w:rPr>
          <w:rFonts w:ascii="Calibri" w:eastAsia="Times New Roman" w:hAnsi="Calibri" w:cs="Calibri"/>
          <w:kern w:val="0"/>
          <w14:ligatures w14:val="none"/>
        </w:rPr>
        <w:t xml:space="preserve"> (segundos).</w:t>
      </w:r>
    </w:p>
    <w:p w14:paraId="56DF1757" w14:textId="77777777" w:rsidR="00D738EA" w:rsidRDefault="00D738EA" w:rsidP="00D738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Selección de ruta</w:t>
      </w:r>
    </w:p>
    <w:p w14:paraId="301CFCB8" w14:textId="77777777" w:rsidR="00D738EA" w:rsidRDefault="00D738EA" w:rsidP="00D738E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Tras el login, mostrar un mapa con 6 vértices numerados.</w:t>
      </w:r>
    </w:p>
    <w:p w14:paraId="18353D2C" w14:textId="28FDEA94" w:rsidR="00D738EA" w:rsidRPr="00D738EA" w:rsidRDefault="00D738EA" w:rsidP="00D738E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El usuario elige origen y destino; ambos nodos cambian de color al seleccionarse.</w:t>
      </w:r>
    </w:p>
    <w:p w14:paraId="233C9E86" w14:textId="77777777" w:rsidR="00D738EA" w:rsidRDefault="00D738EA" w:rsidP="00D738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Cálculo y animación</w:t>
      </w:r>
    </w:p>
    <w:p w14:paraId="2463DD2E" w14:textId="77777777" w:rsidR="00D738EA" w:rsidRDefault="00D738EA" w:rsidP="00D738E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 xml:space="preserve">Ejecutar </w:t>
      </w:r>
      <w:r w:rsidRPr="00D738EA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>dijkstraSimple(source)</w:t>
      </w:r>
      <w:r w:rsidRPr="00D738EA">
        <w:rPr>
          <w:rFonts w:ascii="Calibri" w:eastAsia="Times New Roman" w:hAnsi="Calibri" w:cs="Calibri"/>
          <w:kern w:val="0"/>
          <w14:ligatures w14:val="none"/>
        </w:rPr>
        <w:t xml:space="preserve"> para obtener distancias y predecesores.</w:t>
      </w:r>
    </w:p>
    <w:p w14:paraId="01393E49" w14:textId="77777777" w:rsidR="00D738EA" w:rsidRDefault="00D738EA" w:rsidP="00D738E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Reconstruir la ruta mínima y dibujarla sobre el mapa.</w:t>
      </w:r>
    </w:p>
    <w:p w14:paraId="6EA0517A" w14:textId="5B7A631D" w:rsidR="00D738EA" w:rsidRDefault="00D738EA" w:rsidP="00D738E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Mostrar un indicador o barra de progreso que avance entre nodos, respetando el peso en segundos.</w:t>
      </w:r>
    </w:p>
    <w:p w14:paraId="6C9F50BE" w14:textId="77777777" w:rsidR="00D738EA" w:rsidRPr="00D738EA" w:rsidRDefault="00D738EA" w:rsidP="00D738EA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4EB6611" w14:textId="77777777" w:rsidR="00D738EA" w:rsidRDefault="00D738EA" w:rsidP="00D738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lastRenderedPageBreak/>
        <w:t>Costo y limpieza</w:t>
      </w:r>
    </w:p>
    <w:p w14:paraId="0D4F8559" w14:textId="77777777" w:rsidR="00D738EA" w:rsidRDefault="00D738EA" w:rsidP="00D738E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Cada equipo define una tarifa por segundo (por ejemplo, $0.50/segundo).</w:t>
      </w:r>
    </w:p>
    <w:p w14:paraId="2A2F9258" w14:textId="77777777" w:rsidR="00D738EA" w:rsidRDefault="00D738EA" w:rsidP="00D738E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Mostrar “Tiempo total: T segundos” y “Costo: T × tarifa”.</w:t>
      </w:r>
    </w:p>
    <w:p w14:paraId="41CC6E50" w14:textId="06DB67F3" w:rsidR="00D738EA" w:rsidRPr="00D738EA" w:rsidRDefault="00D738EA" w:rsidP="00D738E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A</w:t>
      </w:r>
      <w:r w:rsidRPr="00D738EA">
        <w:rPr>
          <w:rFonts w:ascii="Calibri" w:eastAsia="Times New Roman" w:hAnsi="Calibri" w:cs="Calibri"/>
          <w:kern w:val="0"/>
          <w14:ligatures w14:val="none"/>
        </w:rPr>
        <w:t>l completar la animación, reiniciar origen, destino y ocultar animación.</w:t>
      </w:r>
    </w:p>
    <w:p w14:paraId="05ECD905" w14:textId="77777777" w:rsidR="00D738EA" w:rsidRDefault="00D738EA" w:rsidP="00D738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Despliegue</w:t>
      </w:r>
    </w:p>
    <w:p w14:paraId="4E1B8FC9" w14:textId="16062CAE" w:rsidR="00D738EA" w:rsidRPr="00D738EA" w:rsidRDefault="00D738EA" w:rsidP="00D738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La aplicación debe estar desplegada en Vercel con URL pública funcional.</w:t>
      </w:r>
    </w:p>
    <w:p w14:paraId="1267E7BE" w14:textId="77777777" w:rsidR="00D738EA" w:rsidRPr="00D738EA" w:rsidRDefault="00D738EA" w:rsidP="00D738EA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kern w:val="0"/>
          <w:sz w:val="36"/>
          <w:szCs w:val="36"/>
          <w14:ligatures w14:val="none"/>
        </w:rPr>
      </w:pPr>
      <w:r w:rsidRPr="00D738EA">
        <w:rPr>
          <w:rFonts w:ascii="Calibri" w:eastAsia="Times New Roman" w:hAnsi="Calibri" w:cs="Calibri"/>
          <w:kern w:val="0"/>
          <w:sz w:val="36"/>
          <w:szCs w:val="36"/>
          <w14:ligatures w14:val="none"/>
        </w:rPr>
        <w:t>Criterios de Aceptación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8043"/>
      </w:tblGrid>
      <w:tr w:rsidR="00D738EA" w:rsidRPr="00D738EA" w14:paraId="63677BBE" w14:textId="77777777" w:rsidTr="00D738EA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7320FB5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69168A0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Criterio</w:t>
            </w:r>
          </w:p>
        </w:tc>
      </w:tr>
      <w:tr w:rsidR="00D738EA" w:rsidRPr="00D738EA" w14:paraId="4F72883C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4031C04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567FD2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El sistema permite registrar un usuario y almacena sus datos en users.txt.</w:t>
            </w:r>
          </w:p>
        </w:tc>
      </w:tr>
      <w:tr w:rsidR="00D738EA" w:rsidRPr="00D738EA" w14:paraId="2E2230F4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7E143AE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EE5AE8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El sistema autentica al usuario existente con correo y contraseña.</w:t>
            </w:r>
          </w:p>
        </w:tc>
      </w:tr>
      <w:tr w:rsidR="00D738EA" w:rsidRPr="00D738EA" w14:paraId="2CFBAFEE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0BCBCBB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A145B3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Tras el login, el mapa con 6 vértices se muestra correctamente.</w:t>
            </w:r>
          </w:p>
        </w:tc>
      </w:tr>
      <w:tr w:rsidR="00D738EA" w:rsidRPr="00D738EA" w14:paraId="63F51B38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E991760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229683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El usuario puede seleccionar origen y destino; los nodos seleccionados cambian de color.</w:t>
            </w:r>
          </w:p>
        </w:tc>
      </w:tr>
      <w:tr w:rsidR="00D738EA" w:rsidRPr="00D738EA" w14:paraId="39EF5632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D22284E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7126EE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El grafo se construye con las aristas definidas y pesos en segundos.</w:t>
            </w:r>
          </w:p>
        </w:tc>
      </w:tr>
      <w:tr w:rsidR="00D738EA" w:rsidRPr="00D738EA" w14:paraId="0D1D49A7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DCA9EEC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3F86A5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El algoritmo Dijkstra “simple” calcula distancias correctas desde el origen.</w:t>
            </w:r>
          </w:p>
        </w:tc>
      </w:tr>
      <w:tr w:rsidR="00D738EA" w:rsidRPr="00D738EA" w14:paraId="6548A9CB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79F39C0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77496C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La ruta óptima se dibuja y se muestra una animación o progress bar acorde a los pesos.</w:t>
            </w:r>
          </w:p>
        </w:tc>
      </w:tr>
      <w:tr w:rsidR="00D738EA" w:rsidRPr="00D738EA" w14:paraId="2FD22EE3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FA6D0CD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A50C36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Se calcula y muestra el costo del viaje según la tarifa definida por el equipo.</w:t>
            </w:r>
          </w:p>
        </w:tc>
      </w:tr>
      <w:tr w:rsidR="00D738EA" w:rsidRPr="00D738EA" w14:paraId="239B5429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D5D87F1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34FB58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Al finalizar el viaje, la interfaz vuelve al estado inicial para una nueva consulta.</w:t>
            </w:r>
          </w:p>
        </w:tc>
      </w:tr>
      <w:tr w:rsidR="00D738EA" w:rsidRPr="00D738EA" w14:paraId="070269A8" w14:textId="77777777" w:rsidTr="00D738E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8F85FAB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7AF47F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La aplicación está desplegada en Vercel con una URL pública accesible y sin errores de despliegue.</w:t>
            </w:r>
          </w:p>
        </w:tc>
      </w:tr>
    </w:tbl>
    <w:p w14:paraId="029C0A62" w14:textId="77777777" w:rsidR="00D738EA" w:rsidRPr="00D738EA" w:rsidRDefault="00D738EA" w:rsidP="00D738EA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kern w:val="0"/>
          <w:sz w:val="36"/>
          <w:szCs w:val="36"/>
          <w14:ligatures w14:val="none"/>
        </w:rPr>
      </w:pPr>
      <w:r w:rsidRPr="00D738EA">
        <w:rPr>
          <w:rFonts w:ascii="Calibri" w:eastAsia="Times New Roman" w:hAnsi="Calibri" w:cs="Calibri"/>
          <w:kern w:val="0"/>
          <w:sz w:val="36"/>
          <w:szCs w:val="36"/>
          <w14:ligatures w14:val="none"/>
        </w:rPr>
        <w:t>Rúbrica de Evaluación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3"/>
        <w:gridCol w:w="660"/>
      </w:tblGrid>
      <w:tr w:rsidR="00D738EA" w:rsidRPr="00D738EA" w14:paraId="400D5B53" w14:textId="77777777" w:rsidTr="00D738E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46F57E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Ítem</w:t>
            </w:r>
          </w:p>
        </w:tc>
        <w:tc>
          <w:tcPr>
            <w:tcW w:w="0" w:type="auto"/>
            <w:vAlign w:val="center"/>
            <w:hideMark/>
          </w:tcPr>
          <w:p w14:paraId="3844BCD7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Puntos</w:t>
            </w:r>
          </w:p>
        </w:tc>
      </w:tr>
      <w:tr w:rsidR="00D738EA" w:rsidRPr="00D738EA" w14:paraId="5ADC2A3B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5431C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Registro/Login y persistencia</w:t>
            </w:r>
          </w:p>
        </w:tc>
        <w:tc>
          <w:tcPr>
            <w:tcW w:w="0" w:type="auto"/>
            <w:vAlign w:val="center"/>
            <w:hideMark/>
          </w:tcPr>
          <w:p w14:paraId="3C9C7FB5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20</w:t>
            </w:r>
          </w:p>
        </w:tc>
      </w:tr>
      <w:tr w:rsidR="00D738EA" w:rsidRPr="00D738EA" w14:paraId="1C598F7A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CED5A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Implementación de GraphSimple</w:t>
            </w:r>
          </w:p>
        </w:tc>
        <w:tc>
          <w:tcPr>
            <w:tcW w:w="0" w:type="auto"/>
            <w:vAlign w:val="center"/>
            <w:hideMark/>
          </w:tcPr>
          <w:p w14:paraId="613A8051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25</w:t>
            </w:r>
          </w:p>
        </w:tc>
      </w:tr>
      <w:tr w:rsidR="00D738EA" w:rsidRPr="00D738EA" w14:paraId="5E45EF33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1EBF3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Cálculo de ruta (Dijkstra)</w:t>
            </w:r>
          </w:p>
        </w:tc>
        <w:tc>
          <w:tcPr>
            <w:tcW w:w="0" w:type="auto"/>
            <w:vAlign w:val="center"/>
            <w:hideMark/>
          </w:tcPr>
          <w:p w14:paraId="20259EB3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25</w:t>
            </w:r>
          </w:p>
        </w:tc>
      </w:tr>
      <w:tr w:rsidR="00D738EA" w:rsidRPr="00D738EA" w14:paraId="3F5DE96B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65DE1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Animación / Progress bar</w:t>
            </w:r>
          </w:p>
        </w:tc>
        <w:tc>
          <w:tcPr>
            <w:tcW w:w="0" w:type="auto"/>
            <w:vAlign w:val="center"/>
            <w:hideMark/>
          </w:tcPr>
          <w:p w14:paraId="757C5F38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15</w:t>
            </w:r>
          </w:p>
        </w:tc>
      </w:tr>
      <w:tr w:rsidR="00D738EA" w:rsidRPr="00D738EA" w14:paraId="2ABFF668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0944D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Cambio de color en nodos seleccionados</w:t>
            </w:r>
          </w:p>
        </w:tc>
        <w:tc>
          <w:tcPr>
            <w:tcW w:w="0" w:type="auto"/>
            <w:vAlign w:val="center"/>
            <w:hideMark/>
          </w:tcPr>
          <w:p w14:paraId="2CD60D10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10</w:t>
            </w:r>
          </w:p>
        </w:tc>
      </w:tr>
      <w:tr w:rsidR="00D738EA" w:rsidRPr="00D738EA" w14:paraId="08E328C8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CB439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Cálculo y presentación de costo</w:t>
            </w:r>
          </w:p>
        </w:tc>
        <w:tc>
          <w:tcPr>
            <w:tcW w:w="0" w:type="auto"/>
            <w:vAlign w:val="center"/>
            <w:hideMark/>
          </w:tcPr>
          <w:p w14:paraId="7C7AAA46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10</w:t>
            </w:r>
          </w:p>
        </w:tc>
      </w:tr>
      <w:tr w:rsidR="00D738EA" w:rsidRPr="00D738EA" w14:paraId="28EE7BEC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042F9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Limpieza de interfaz final</w:t>
            </w:r>
          </w:p>
        </w:tc>
        <w:tc>
          <w:tcPr>
            <w:tcW w:w="0" w:type="auto"/>
            <w:vAlign w:val="center"/>
            <w:hideMark/>
          </w:tcPr>
          <w:p w14:paraId="5835F46A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5</w:t>
            </w:r>
          </w:p>
        </w:tc>
      </w:tr>
      <w:tr w:rsidR="00D738EA" w:rsidRPr="00D738EA" w14:paraId="3128EFF5" w14:textId="77777777" w:rsidTr="00D738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4D869" w14:textId="77777777" w:rsidR="00D738EA" w:rsidRPr="00D738EA" w:rsidRDefault="00D738EA" w:rsidP="00D738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Despliegue en Vercel</w:t>
            </w:r>
          </w:p>
        </w:tc>
        <w:tc>
          <w:tcPr>
            <w:tcW w:w="0" w:type="auto"/>
            <w:vAlign w:val="center"/>
            <w:hideMark/>
          </w:tcPr>
          <w:p w14:paraId="1ABF1F85" w14:textId="77777777" w:rsidR="00D738EA" w:rsidRPr="00D738EA" w:rsidRDefault="00D738EA" w:rsidP="00D7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</w:pPr>
            <w:r w:rsidRPr="00D738EA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10</w:t>
            </w:r>
          </w:p>
        </w:tc>
      </w:tr>
    </w:tbl>
    <w:p w14:paraId="42B4D3F6" w14:textId="77777777" w:rsidR="00D738EA" w:rsidRDefault="00D738EA" w:rsidP="00D738EA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kern w:val="0"/>
          <w:sz w:val="36"/>
          <w:szCs w:val="36"/>
          <w14:ligatures w14:val="none"/>
        </w:rPr>
      </w:pPr>
    </w:p>
    <w:p w14:paraId="27826649" w14:textId="77777777" w:rsidR="00D738EA" w:rsidRDefault="00D738EA" w:rsidP="00D738EA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kern w:val="0"/>
          <w:sz w:val="36"/>
          <w:szCs w:val="36"/>
          <w14:ligatures w14:val="none"/>
        </w:rPr>
      </w:pPr>
    </w:p>
    <w:p w14:paraId="0A8A5E27" w14:textId="2E344D33" w:rsidR="00D738EA" w:rsidRPr="00D738EA" w:rsidRDefault="00D738EA" w:rsidP="00D738EA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kern w:val="0"/>
          <w:sz w:val="36"/>
          <w:szCs w:val="36"/>
          <w14:ligatures w14:val="none"/>
        </w:rPr>
      </w:pPr>
      <w:r w:rsidRPr="00D738EA">
        <w:rPr>
          <w:rFonts w:ascii="Calibri" w:eastAsia="Times New Roman" w:hAnsi="Calibri" w:cs="Calibri"/>
          <w:kern w:val="0"/>
          <w:sz w:val="36"/>
          <w:szCs w:val="36"/>
          <w14:ligatures w14:val="none"/>
        </w:rPr>
        <w:lastRenderedPageBreak/>
        <w:t>Mockups de la Interfaz</w:t>
      </w:r>
    </w:p>
    <w:p w14:paraId="794AB0F7" w14:textId="77777777" w:rsidR="00D738EA" w:rsidRPr="00D738EA" w:rsidRDefault="00D738EA" w:rsidP="00D738E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Pantalla de Registro: campos Name, Email, Password y botón Register.</w:t>
      </w:r>
    </w:p>
    <w:p w14:paraId="4173F9C7" w14:textId="77777777" w:rsidR="00D738EA" w:rsidRPr="00D738EA" w:rsidRDefault="00D738EA" w:rsidP="00D738E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Pantalla de Login: campos Email, Password y botón Log in.</w:t>
      </w:r>
    </w:p>
    <w:p w14:paraId="0CB166BA" w14:textId="77777777" w:rsidR="00D738EA" w:rsidRDefault="00D738EA" w:rsidP="00D738E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Interfaz de Solicitud de Viaje:</w:t>
      </w:r>
    </w:p>
    <w:p w14:paraId="18A8BAEF" w14:textId="77777777" w:rsidR="00D738EA" w:rsidRPr="00D738EA" w:rsidRDefault="00D738EA" w:rsidP="00D738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Mapa simplificado con 6 nodos numerados.</w:t>
      </w:r>
    </w:p>
    <w:p w14:paraId="130F3AE9" w14:textId="62235C2D" w:rsidR="00D738EA" w:rsidRPr="00D738EA" w:rsidRDefault="00D738EA" w:rsidP="00D738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Selects o clic para elegir Origen y Destino (nodos cambian de color al seleccionarse).</w:t>
      </w:r>
    </w:p>
    <w:p w14:paraId="1CD18CCE" w14:textId="3DF23675" w:rsidR="00D738EA" w:rsidRPr="00D738EA" w:rsidRDefault="00D738EA" w:rsidP="00D738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738EA">
        <w:rPr>
          <w:rFonts w:ascii="Calibri" w:eastAsia="Times New Roman" w:hAnsi="Calibri" w:cs="Calibri"/>
          <w:kern w:val="0"/>
          <w14:ligatures w14:val="none"/>
        </w:rPr>
        <w:t>Botón Calculate Route y barra de progreso animada.</w:t>
      </w:r>
    </w:p>
    <w:p w14:paraId="2E138757" w14:textId="10200B96" w:rsidR="00D738EA" w:rsidRPr="00D738EA" w:rsidRDefault="00D738EA" w:rsidP="00D738EA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noProof/>
          <w:kern w:val="0"/>
        </w:rPr>
        <w:drawing>
          <wp:anchor distT="0" distB="0" distL="114300" distR="114300" simplePos="0" relativeHeight="251658240" behindDoc="0" locked="0" layoutInCell="1" allowOverlap="1" wp14:anchorId="3F16EF06" wp14:editId="38AC3EB5">
            <wp:simplePos x="0" y="0"/>
            <wp:positionH relativeFrom="column">
              <wp:posOffset>-48986</wp:posOffset>
            </wp:positionH>
            <wp:positionV relativeFrom="paragraph">
              <wp:posOffset>523240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1580003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03910" name="Picture 15800039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8EA">
        <w:rPr>
          <w:rFonts w:ascii="Calibri" w:eastAsia="Times New Roman" w:hAnsi="Calibri" w:cs="Calibri"/>
          <w:kern w:val="0"/>
          <w14:ligatures w14:val="none"/>
        </w:rPr>
        <w:fldChar w:fldCharType="begin"/>
      </w:r>
      <w:r w:rsidRPr="00D738EA">
        <w:rPr>
          <w:rFonts w:ascii="Calibri" w:eastAsia="Times New Roman" w:hAnsi="Calibri" w:cs="Calibri"/>
          <w:kern w:val="0"/>
          <w14:ligatures w14:val="none"/>
        </w:rPr>
        <w:instrText xml:space="preserve"> INCLUDEPICTURE "sandbox://mnt/data/A_series_of_UI_mockup_wireframes_for_a_web_applica.png" \* MERGEFORMATINET </w:instrText>
      </w:r>
      <w:r w:rsidRPr="00D738EA">
        <w:rPr>
          <w:rFonts w:ascii="Calibri" w:eastAsia="Times New Roman" w:hAnsi="Calibri" w:cs="Calibri"/>
          <w:kern w:val="0"/>
          <w14:ligatures w14:val="none"/>
        </w:rPr>
        <w:fldChar w:fldCharType="separate"/>
      </w:r>
      <w:r w:rsidRPr="00D738EA">
        <w:rPr>
          <w:rFonts w:ascii="Calibri" w:eastAsia="Times New Roman" w:hAnsi="Calibri" w:cs="Calibri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0E890BD0" wp14:editId="1BC2B7F6">
                <wp:extent cx="302260" cy="302260"/>
                <wp:effectExtent l="0" t="0" r="0" b="0"/>
                <wp:docPr id="1169008981" name="Rectangle 1" descr="UI Mocku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321612" id="Rectangle 1" o:spid="_x0000_s1026" alt="UI Mockups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D738EA">
        <w:rPr>
          <w:rFonts w:ascii="Calibri" w:eastAsia="Times New Roman" w:hAnsi="Calibri" w:cs="Calibri"/>
          <w:kern w:val="0"/>
          <w14:ligatures w14:val="none"/>
        </w:rPr>
        <w:fldChar w:fldCharType="end"/>
      </w:r>
    </w:p>
    <w:p w14:paraId="4C049F04" w14:textId="77777777" w:rsidR="00C62604" w:rsidRPr="00D738EA" w:rsidRDefault="00C62604">
      <w:pPr>
        <w:rPr>
          <w:rFonts w:ascii="Calibri" w:hAnsi="Calibri" w:cs="Calibri"/>
        </w:rPr>
      </w:pPr>
    </w:p>
    <w:sectPr w:rsidR="00C62604" w:rsidRPr="00D738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D1CA7"/>
    <w:multiLevelType w:val="hybridMultilevel"/>
    <w:tmpl w:val="D1A2E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DF2F08"/>
    <w:multiLevelType w:val="multilevel"/>
    <w:tmpl w:val="DF427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F4A57"/>
    <w:multiLevelType w:val="hybridMultilevel"/>
    <w:tmpl w:val="50343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E3DA3"/>
    <w:multiLevelType w:val="hybridMultilevel"/>
    <w:tmpl w:val="C4C2C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2318DB"/>
    <w:multiLevelType w:val="hybridMultilevel"/>
    <w:tmpl w:val="825C6F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342127"/>
    <w:multiLevelType w:val="hybridMultilevel"/>
    <w:tmpl w:val="3F225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9655F"/>
    <w:multiLevelType w:val="multilevel"/>
    <w:tmpl w:val="970C1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515E20"/>
    <w:multiLevelType w:val="hybridMultilevel"/>
    <w:tmpl w:val="DC0C51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AC738A"/>
    <w:multiLevelType w:val="hybridMultilevel"/>
    <w:tmpl w:val="9CF019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6B5166"/>
    <w:multiLevelType w:val="hybridMultilevel"/>
    <w:tmpl w:val="E40AF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70205663">
    <w:abstractNumId w:val="6"/>
  </w:num>
  <w:num w:numId="2" w16cid:durableId="1192959702">
    <w:abstractNumId w:val="1"/>
  </w:num>
  <w:num w:numId="3" w16cid:durableId="619386396">
    <w:abstractNumId w:val="9"/>
  </w:num>
  <w:num w:numId="4" w16cid:durableId="1624193185">
    <w:abstractNumId w:val="4"/>
  </w:num>
  <w:num w:numId="5" w16cid:durableId="1609044796">
    <w:abstractNumId w:val="0"/>
  </w:num>
  <w:num w:numId="6" w16cid:durableId="1063874848">
    <w:abstractNumId w:val="3"/>
  </w:num>
  <w:num w:numId="7" w16cid:durableId="961232226">
    <w:abstractNumId w:val="2"/>
  </w:num>
  <w:num w:numId="8" w16cid:durableId="1216162393">
    <w:abstractNumId w:val="5"/>
  </w:num>
  <w:num w:numId="9" w16cid:durableId="1578708376">
    <w:abstractNumId w:val="8"/>
  </w:num>
  <w:num w:numId="10" w16cid:durableId="15865281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8EA"/>
    <w:rsid w:val="001853FB"/>
    <w:rsid w:val="00896E42"/>
    <w:rsid w:val="00B57EB8"/>
    <w:rsid w:val="00C62604"/>
    <w:rsid w:val="00D738EA"/>
    <w:rsid w:val="00DD4413"/>
    <w:rsid w:val="00F4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1A9BDF"/>
  <w15:chartTrackingRefBased/>
  <w15:docId w15:val="{E7B73217-3999-B340-8D03-8224DE63C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8E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73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738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738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9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518</Words>
  <Characters>2955</Characters>
  <Application>Microsoft Office Word</Application>
  <DocSecurity>0</DocSecurity>
  <Lines>24</Lines>
  <Paragraphs>6</Paragraphs>
  <ScaleCrop>false</ScaleCrop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Stiven Montealegre Gutierrez</dc:creator>
  <cp:keywords/>
  <dc:description/>
  <cp:lastModifiedBy>James Stiven Montealegre Gutierrez</cp:lastModifiedBy>
  <cp:revision>1</cp:revision>
  <dcterms:created xsi:type="dcterms:W3CDTF">2025-05-22T22:20:00Z</dcterms:created>
  <dcterms:modified xsi:type="dcterms:W3CDTF">2025-05-22T22:26:00Z</dcterms:modified>
</cp:coreProperties>
</file>