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tblGridChange w:id="0">
          <w:tblGrid>
            <w:gridCol w:w="2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question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possible answer 1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possible answer 2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possible answer 3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possible answer 4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correct 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question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possible answer 1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possible answer 2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possible answer 3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possible answer 4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correct answer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