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Laporan Projek 4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Dana Penelitian Startup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Kelompok 8: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Bryan Christopher Wijaya</w:t>
        <w:tab/>
        <w:t xml:space="preserve">202000223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James Patrick Oentoro</w:t>
        <w:tab/>
        <w:t xml:space="preserve">202000241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Noel Christevent Mandak</w:t>
        <w:tab/>
        <w:t xml:space="preserve">202000436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Stefannus Christian</w:t>
        <w:tab/>
        <w:tab/>
        <w:t xml:space="preserve">202000338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Tiffany Sondakh</w:t>
        <w:tab/>
        <w:tab/>
        <w:t xml:space="preserve">191900199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Link tugas pemrograman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https://datalore.jetbrains.com/notebook/CPsQxEPW7yVpS665a3lC8b/VvRbW9E8rgEb0bH4IKZjgE/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1.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120062</wp:posOffset>
            </wp:positionV>
            <wp:extent cx="5943600" cy="3594100"/>
            <wp:effectExtent b="0" l="0" r="0" t="0"/>
            <wp:wrapTopAndBottom distB="114300" distT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Pertama kami mengimport data menggunakan dataframe pandas, kemudian kami membuat fungsi-fungsi yang nantinya akan digunakan untuk perhitungan statistika yaitu fungsi count_b() untuk menghitung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dan </w:t>
      </w:r>
      <m:oMath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, make_model() untuk membuat model regresi </w:t>
      </w:r>
      <m:oMath>
        <m:acc>
          <m:accPr>
            <m:chr m:val="̂"/>
            <m:ctrlPr>
              <w:rPr/>
            </m:ctrlPr>
          </m:accPr>
          <m:e>
            <m:r>
              <w:rPr/>
              <m:t xml:space="preserve">y</m:t>
            </m:r>
          </m:e>
        </m:acc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0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b</m:t>
            </m:r>
          </m:e>
          <m:sub>
            <m:r>
              <w:rPr/>
              <m:t xml:space="preserve">1</m:t>
            </m:r>
          </m:sub>
        </m:sSub>
        <m:r>
          <w:rPr/>
          <m:t xml:space="preserve">x</m:t>
        </m:r>
      </m:oMath>
      <w:r w:rsidDel="00000000" w:rsidR="00000000" w:rsidRPr="00000000">
        <w:rPr>
          <w:rtl w:val="0"/>
        </w:rPr>
        <w:t xml:space="preserve"> , plot_regression() untuk plotting data, dan regression_interval() untuk mencari interval model regresi dengan tingkat kepercayaan tertentu.</w:t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Melalui plot data menggunakan matplotlib, kami menyimpulkan bahwa relasi masing-masing pengeluaran terhadap Profit terlihat linear maka kami menggunakan regresi linear. Kami membuat beberapa visualisasi yaitu: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Regresi linear data pengeluaran R&amp;D Spend terhadap Profit.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14750" cy="231457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Inferensi dengan tingkat kepercayaan 95% data pengeluaran R&amp;D Spend terhadap Profit.</w:t>
      </w:r>
    </w:p>
    <w:p w:rsidR="00000000" w:rsidDel="00000000" w:rsidP="00000000" w:rsidRDefault="00000000" w:rsidRPr="00000000" w14:paraId="0000001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46496" cy="2387699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6496" cy="2387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Regresi linear data pengeluaran Administration terhadap Profit.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924300" cy="234315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Inferensi dengan tingkat kepercayaan 95% data pengeluaran Administration terhadap Profit.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123540" cy="2340387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3540" cy="2340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Regresi linear data pengeluaran Marketing Spend terhadap Profit.</w:t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743325" cy="2295525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Inferensi dengan tingkat kepercayaan 95% data pengeluaran Administration terhadap Profit.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035536" cy="2307423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5536" cy="2307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  <w:t xml:space="preserve">Kemudian kami mencari nilai koefisien korelasi dan mendapatkan hasil sebagai berikut :</w:t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048250" cy="6572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Karena koefisien korelasi dari Administration dan provit hanya 0.135, maka kami menyimpulkan bahwa tidak ada kaitan secara langsung antara dana administrasi dengan profit.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Kemudian kami membuat fungsi find_SSE(), find_SSR(), find_SST(), find_r_squared() untuk mencari nilai </w:t>
      </w: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  <w:t xml:space="preserve">, dan isApproximatelyEqual() untuk mengecek apakah hasil perhitungan sudah benar. Akhirnya kami mendapatkan hasil sebagai berikut,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Evaluasi Kecocokan Model R&amp;D-Profit : </w:t>
      </w: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= 95,59%</m:t>
        </m:r>
      </m:oMath>
      <w:r w:rsidDel="00000000" w:rsidR="00000000" w:rsidRPr="00000000">
        <w:rPr>
          <w:rtl w:val="0"/>
        </w:rPr>
        <w:t xml:space="preserve">, yang artinya performa keberhasilan regresi kami sangat baik.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Evaluasi Kecocokan Model Marketing-Profit : </w:t>
      </w:r>
      <m:oMath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  <m:r>
          <w:rPr/>
          <m:t xml:space="preserve">= 53,62%</m:t>
        </m:r>
      </m:oMath>
      <w:r w:rsidDel="00000000" w:rsidR="00000000" w:rsidRPr="00000000">
        <w:rPr>
          <w:rtl w:val="0"/>
        </w:rPr>
        <w:t xml:space="preserve">, yang artinya performa keberhasilan regresi kami cukup baik.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Sedangkan Evaluasi Kecocokan Model Marketing-Profit kami menyimpulkan bahwa data tidak berhubungan. </w:t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Maka menjawab cerita yang telah diberikan, kami menyimpulkan bahwa dengan tingkat kepercayaan 95% semakin banyak dana R&amp;D yang diberikan sebuah perusahaan semakin banyak keuntungan yang akan diperoleh.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Relasi pengeluaran R&amp;D terhadap Profit : linear</w:t>
      </w:r>
    </w:p>
    <w:p w:rsidR="00000000" w:rsidDel="00000000" w:rsidP="00000000" w:rsidRDefault="00000000" w:rsidRPr="00000000" w14:paraId="0000002D">
      <w:pPr>
        <w:ind w:left="720" w:firstLine="0"/>
        <w:rPr/>
      </w:pPr>
      <w:r w:rsidDel="00000000" w:rsidR="00000000" w:rsidRPr="00000000">
        <w:rPr>
          <w:rtl w:val="0"/>
        </w:rPr>
        <w:t xml:space="preserve">Relasi pengeluaran Administrasi terhadap Profit : tidak mempengaruhi / berhubungan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  <w:t xml:space="preserve">Relasi pengeluaran Marketing Spend terhadap Profit : linear</w:t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Regresi Linear hubungan Profit dan dana R&amp;D : </w:t>
      </w:r>
      <m:oMath>
        <m:r>
          <w:rPr>
            <w:color w:val="bdc1c6"/>
            <w:sz w:val="21"/>
            <w:szCs w:val="21"/>
            <w:shd w:fill="202124" w:val="clear"/>
          </w:rPr>
          <m:t xml:space="preserve">ŷ =</m:t>
        </m:r>
        <m:r>
          <w:rPr>
            <w:rFonts w:ascii="Courier New" w:cs="Courier New" w:eastAsia="Courier New" w:hAnsi="Courier New"/>
            <w:color w:val="171717"/>
            <w:sz w:val="20"/>
            <w:szCs w:val="20"/>
            <w:highlight w:val="white"/>
          </w:rPr>
          <m:t xml:space="preserve">54108.94981015532 +0.8046215878369701 x</m:t>
        </m:r>
        <m:r>
          <w:rPr>
            <w:color w:val="bdc1c6"/>
            <w:sz w:val="21"/>
            <w:szCs w:val="21"/>
            <w:shd w:fill="202124" w:val="clear"/>
          </w:rPr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  <w:t xml:space="preserve">Evaluasi kecocokan : 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Semakin tinggi nilai dari R</w:t>
      </w:r>
      <w:r w:rsidDel="00000000" w:rsidR="00000000" w:rsidRPr="00000000">
        <w:rPr>
          <w:vertAlign w:val="superscript"/>
          <w:rtl w:val="0"/>
        </w:rPr>
        <w:t xml:space="preserve">2  </w:t>
      </w:r>
      <w:r w:rsidDel="00000000" w:rsidR="00000000" w:rsidRPr="00000000">
        <w:rPr>
          <w:rtl w:val="0"/>
        </w:rPr>
        <w:t xml:space="preserve">maka semakin baik model prediksi. Dengan kata lain, semakin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dekat nilai R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ke 100% semakin baik model. Model Koefisien determinasi yang dihasilkan  oleh grafik marketing-profit state Florida adalah 95.59% maka dari itu dapat dikatakan bahwa model yang dihasilkan sangat baik.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Interval Estimasi untuk prediksi profit suatu perusahaan startup yang mendedikasikan dana R &amp; D sebesar 125.000 USD dengan tingkat kepercayaan 95%.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556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Dengan tingkat kepercayaan 95%, maka besarnya profit yang akan dihasilkan oleh perusahaan tersebut jika perusahaan tersebut mengeluarkan 125 ribu USD untuk R&amp;D berada dalam interval 139719 - 169654 dollar.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Hasil regresi linear untuk relasi profit terhadap dana marketing dan Evaluasi Modelnya</w:t>
      </w:r>
    </w:p>
    <w:p w:rsidR="00000000" w:rsidDel="00000000" w:rsidP="00000000" w:rsidRDefault="00000000" w:rsidRPr="00000000" w14:paraId="0000003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40485" cy="3479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485" cy="347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5527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>
          <w:vertAlign w:val="superscript"/>
        </w:rPr>
      </w:pPr>
      <w:r w:rsidDel="00000000" w:rsidR="00000000" w:rsidRPr="00000000">
        <w:rPr>
          <w:rtl w:val="0"/>
        </w:rPr>
        <w:t xml:space="preserve">Semakin tinggi nilai dari R</w:t>
      </w:r>
      <w:r w:rsidDel="00000000" w:rsidR="00000000" w:rsidRPr="00000000">
        <w:rPr>
          <w:vertAlign w:val="superscript"/>
          <w:rtl w:val="0"/>
        </w:rPr>
        <w:t xml:space="preserve">2  </w:t>
      </w:r>
      <w:r w:rsidDel="00000000" w:rsidR="00000000" w:rsidRPr="00000000">
        <w:rPr>
          <w:rtl w:val="0"/>
        </w:rPr>
        <w:t xml:space="preserve">maka semakin baik model prediksi. Dengan kata lain, semakin dekat nilai R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ke 100% semakin baik model. Model Koefisien determinasi yang dihasilkan  oleh grafik marketing-profit adalah 53,62% maka dari itu dapat dikatakan bahwa model yang dihasilkan kurang baik.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Hasil regresi linear untuk relasi profit terhadap dana marketing per state dan Evaluasi Model per state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4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Semakin tinggi nilai dari R</w:t>
      </w:r>
      <w:r w:rsidDel="00000000" w:rsidR="00000000" w:rsidRPr="00000000">
        <w:rPr>
          <w:vertAlign w:val="superscript"/>
          <w:rtl w:val="0"/>
        </w:rPr>
        <w:t xml:space="preserve">2  </w:t>
      </w:r>
      <w:r w:rsidDel="00000000" w:rsidR="00000000" w:rsidRPr="00000000">
        <w:rPr>
          <w:rtl w:val="0"/>
        </w:rPr>
        <w:t xml:space="preserve">maka semakin baik model prediksi. Dengan kata lain, semakin </w:t>
      </w:r>
    </w:p>
    <w:p w:rsidR="00000000" w:rsidDel="00000000" w:rsidP="00000000" w:rsidRDefault="00000000" w:rsidRPr="00000000" w14:paraId="00000046">
      <w:pPr>
        <w:rPr>
          <w:vertAlign w:val="superscript"/>
        </w:rPr>
      </w:pPr>
      <w:r w:rsidDel="00000000" w:rsidR="00000000" w:rsidRPr="00000000">
        <w:rPr>
          <w:rtl w:val="0"/>
        </w:rPr>
        <w:t xml:space="preserve">dekat nilai R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ke 100% semakin baik model. Model Koefisien determinasi yang dihasilkan  oleh grafik marketing-profit state Florida adalah 32,43% maka dari itu dapat dikatakan bahwa model yang dihasilkan kurang baik.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4384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vertAlign w:val="superscript"/>
        </w:rPr>
      </w:pPr>
      <w:r w:rsidDel="00000000" w:rsidR="00000000" w:rsidRPr="00000000">
        <w:rPr>
          <w:rtl w:val="0"/>
        </w:rPr>
        <w:t xml:space="preserve">Semakin tinggi nilai dari R</w:t>
      </w:r>
      <w:r w:rsidDel="00000000" w:rsidR="00000000" w:rsidRPr="00000000">
        <w:rPr>
          <w:vertAlign w:val="superscript"/>
          <w:rtl w:val="0"/>
        </w:rPr>
        <w:t xml:space="preserve">2  </w:t>
      </w:r>
      <w:r w:rsidDel="00000000" w:rsidR="00000000" w:rsidRPr="00000000">
        <w:rPr>
          <w:rtl w:val="0"/>
        </w:rPr>
        <w:t xml:space="preserve">maka semakin baik model prediksi. Dengan kata lain, semakin dekat nilai R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ke 100% semakin baik model. Model Koefisien determinasi yang dihasilkan  oleh grafik marketing-profit state Florida adalah 75.06% maka dari itu dapat dikatakan bahwa model yang dihasilkan cukup baik.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336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Semakin tinggi nilai dari R</w:t>
      </w:r>
      <w:r w:rsidDel="00000000" w:rsidR="00000000" w:rsidRPr="00000000">
        <w:rPr>
          <w:vertAlign w:val="superscript"/>
          <w:rtl w:val="0"/>
        </w:rPr>
        <w:t xml:space="preserve">2  </w:t>
      </w:r>
      <w:r w:rsidDel="00000000" w:rsidR="00000000" w:rsidRPr="00000000">
        <w:rPr>
          <w:rtl w:val="0"/>
        </w:rPr>
        <w:t xml:space="preserve">maka semakin baik model prediksi. Dengan kata lain, semakin dekat nilai R</w:t>
      </w:r>
      <w:r w:rsidDel="00000000" w:rsidR="00000000" w:rsidRPr="00000000">
        <w:rPr>
          <w:vertAlign w:val="superscript"/>
          <w:rtl w:val="0"/>
        </w:rPr>
        <w:t xml:space="preserve">2 </w:t>
      </w:r>
      <w:r w:rsidDel="00000000" w:rsidR="00000000" w:rsidRPr="00000000">
        <w:rPr>
          <w:rtl w:val="0"/>
        </w:rPr>
        <w:t xml:space="preserve">ke 100% semakin baik model. Model Koefisien determinasi yang dihasilkan  oleh grafik marketing-profit state Florida adalah 52.5% maka dari itu dapat dikatakan bahwa model yang dihasilkan kurang baik.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Kaitan antara dana administrasi dengan profit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  <w:t xml:space="preserve">Karena hasil koefisien korelasi dari Administration hanya 0.135 (sangat rendah), maka menurut website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https://accurate.id/akuntansi/koefisien-korelasi/</w:t>
        </w:r>
      </w:hyperlink>
      <w:r w:rsidDel="00000000" w:rsidR="00000000" w:rsidRPr="00000000">
        <w:rPr>
          <w:rtl w:val="0"/>
        </w:rPr>
        <w:t xml:space="preserve">, koefisien korelasi 0.135 artinya kedua variabel sangat rendah korelasinya.</w:t>
      </w:r>
    </w:p>
    <w:sectPr>
      <w:head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2.png"/><Relationship Id="rId21" Type="http://schemas.openxmlformats.org/officeDocument/2006/relationships/image" Target="media/image6.png"/><Relationship Id="rId24" Type="http://schemas.openxmlformats.org/officeDocument/2006/relationships/image" Target="media/image17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hyperlink" Target="https://accurate.id/akuntansi/koefisien-korelasi/" TargetMode="External"/><Relationship Id="rId25" Type="http://schemas.openxmlformats.org/officeDocument/2006/relationships/image" Target="media/image16.png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datalore.jetbrains.com/notebook/CPsQxEPW7yVpS665a3lC8b/VvRbW9E8rgEb0bH4IKZjgE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11" Type="http://schemas.openxmlformats.org/officeDocument/2006/relationships/image" Target="media/image13.png"/><Relationship Id="rId10" Type="http://schemas.openxmlformats.org/officeDocument/2006/relationships/image" Target="media/image19.png"/><Relationship Id="rId13" Type="http://schemas.openxmlformats.org/officeDocument/2006/relationships/image" Target="media/image3.png"/><Relationship Id="rId12" Type="http://schemas.openxmlformats.org/officeDocument/2006/relationships/image" Target="media/image18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9.png"/><Relationship Id="rId1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