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23356" w14:textId="78ED65FE" w:rsidR="00336A9D" w:rsidRPr="00BE1E60" w:rsidRDefault="009837A2" w:rsidP="005A4A74">
      <w:pPr>
        <w:spacing w:line="360" w:lineRule="auto"/>
        <w:jc w:val="center"/>
        <w:rPr>
          <w:rFonts w:ascii="黑体" w:eastAsia="黑体" w:hAnsi="黑体"/>
          <w:sz w:val="24"/>
          <w:szCs w:val="28"/>
        </w:rPr>
      </w:pPr>
      <w:r w:rsidRPr="00BE1E60">
        <w:rPr>
          <w:rFonts w:ascii="黑体" w:eastAsia="黑体" w:hAnsi="黑体" w:hint="eastAsia"/>
          <w:sz w:val="24"/>
          <w:szCs w:val="28"/>
        </w:rPr>
        <w:t>《精神现象学》导论 重构</w:t>
      </w:r>
    </w:p>
    <w:p w14:paraId="5F7402E8" w14:textId="6F7B5A8B" w:rsidR="009837A2" w:rsidRDefault="00862B40" w:rsidP="005A4A74">
      <w:pPr>
        <w:spacing w:line="360" w:lineRule="auto"/>
        <w:jc w:val="center"/>
        <w:rPr>
          <w:rFonts w:ascii="宋体" w:eastAsia="宋体" w:hAnsi="宋体"/>
        </w:rPr>
      </w:pPr>
      <w:r>
        <w:rPr>
          <w:rFonts w:ascii="宋体" w:eastAsia="宋体" w:hAnsi="宋体" w:hint="eastAsia"/>
        </w:rPr>
        <w:t xml:space="preserve">沙之洲 </w:t>
      </w:r>
      <w:r>
        <w:rPr>
          <w:rFonts w:ascii="宋体" w:eastAsia="宋体" w:hAnsi="宋体"/>
        </w:rPr>
        <w:t>2020012408</w:t>
      </w:r>
    </w:p>
    <w:p w14:paraId="0F7C356D" w14:textId="466ECC44" w:rsidR="00A0667B" w:rsidRPr="005A4A74" w:rsidRDefault="009837A2" w:rsidP="005A4A74">
      <w:pPr>
        <w:spacing w:line="360" w:lineRule="auto"/>
        <w:rPr>
          <w:rFonts w:ascii="黑体" w:eastAsia="黑体" w:hAnsi="黑体"/>
          <w:b/>
          <w:bCs/>
        </w:rPr>
      </w:pPr>
      <w:r w:rsidRPr="005A4A74">
        <w:rPr>
          <w:rFonts w:ascii="黑体" w:eastAsia="黑体" w:hAnsi="黑体" w:hint="eastAsia"/>
          <w:b/>
          <w:bCs/>
        </w:rPr>
        <w:t>核心结论1：“主客二元认识论”会造成知识的空洞现象</w:t>
      </w:r>
    </w:p>
    <w:p w14:paraId="239F2472" w14:textId="0AA2A30B" w:rsidR="009837A2" w:rsidRPr="005A4A74" w:rsidRDefault="009837A2" w:rsidP="005A4A74">
      <w:pPr>
        <w:spacing w:line="360" w:lineRule="auto"/>
        <w:rPr>
          <w:rFonts w:ascii="黑体" w:eastAsia="黑体" w:hAnsi="黑体"/>
          <w:b/>
          <w:bCs/>
        </w:rPr>
      </w:pPr>
      <w:r w:rsidRPr="005A4A74">
        <w:rPr>
          <w:rFonts w:ascii="黑体" w:eastAsia="黑体" w:hAnsi="黑体" w:hint="eastAsia"/>
          <w:b/>
          <w:bCs/>
        </w:rPr>
        <w:t>核心结论1的重构：</w:t>
      </w:r>
    </w:p>
    <w:p w14:paraId="1C559A84" w14:textId="22C44293" w:rsidR="009837A2" w:rsidRPr="009837A2" w:rsidRDefault="009837A2" w:rsidP="005A4A74">
      <w:pPr>
        <w:pStyle w:val="a3"/>
        <w:numPr>
          <w:ilvl w:val="0"/>
          <w:numId w:val="1"/>
        </w:numPr>
        <w:spacing w:line="360" w:lineRule="auto"/>
        <w:ind w:firstLineChars="0"/>
        <w:rPr>
          <w:rFonts w:ascii="宋体" w:eastAsia="宋体" w:hAnsi="宋体"/>
        </w:rPr>
      </w:pPr>
      <w:r w:rsidRPr="009837A2">
        <w:rPr>
          <w:rFonts w:ascii="宋体" w:eastAsia="宋体" w:hAnsi="宋体" w:hint="eastAsia"/>
        </w:rPr>
        <w:t>存在“主观”、“客观”、“认识过程”</w:t>
      </w:r>
      <w:r w:rsidR="003A369F">
        <w:rPr>
          <w:rFonts w:ascii="宋体" w:eastAsia="宋体" w:hAnsi="宋体" w:hint="eastAsia"/>
        </w:rPr>
        <w:t>。</w:t>
      </w:r>
      <w:r w:rsidRPr="009837A2">
        <w:rPr>
          <w:rFonts w:ascii="宋体" w:eastAsia="宋体" w:hAnsi="宋体" w:hint="eastAsia"/>
        </w:rPr>
        <w:t>（前提）</w:t>
      </w:r>
    </w:p>
    <w:p w14:paraId="0E90929B" w14:textId="12638108" w:rsidR="009837A2" w:rsidRDefault="003A369F" w:rsidP="005A4A74">
      <w:pPr>
        <w:pStyle w:val="a3"/>
        <w:numPr>
          <w:ilvl w:val="0"/>
          <w:numId w:val="1"/>
        </w:numPr>
        <w:spacing w:line="360" w:lineRule="auto"/>
        <w:ind w:firstLineChars="0"/>
        <w:rPr>
          <w:rFonts w:ascii="宋体" w:eastAsia="宋体" w:hAnsi="宋体"/>
        </w:rPr>
      </w:pPr>
      <w:r>
        <w:rPr>
          <w:rFonts w:ascii="宋体" w:eastAsia="宋体" w:hAnsi="宋体" w:hint="eastAsia"/>
        </w:rPr>
        <w:t>认识活动是一种工具和媒介，我们本身不同于这种认知活动。（依据1）</w:t>
      </w:r>
    </w:p>
    <w:p w14:paraId="192EFC27" w14:textId="290A2116" w:rsidR="003A369F" w:rsidRDefault="003A369F" w:rsidP="005A4A74">
      <w:pPr>
        <w:pStyle w:val="a3"/>
        <w:numPr>
          <w:ilvl w:val="0"/>
          <w:numId w:val="1"/>
        </w:numPr>
        <w:spacing w:line="360" w:lineRule="auto"/>
        <w:ind w:firstLineChars="0"/>
        <w:rPr>
          <w:rFonts w:ascii="宋体" w:eastAsia="宋体" w:hAnsi="宋体"/>
        </w:rPr>
      </w:pPr>
      <w:r>
        <w:rPr>
          <w:rFonts w:ascii="宋体" w:eastAsia="宋体" w:hAnsi="宋体" w:hint="eastAsia"/>
        </w:rPr>
        <w:t>认知活动和真理不同，两者之间存在割开的界限。（依据1）</w:t>
      </w:r>
    </w:p>
    <w:p w14:paraId="04A40371" w14:textId="76F4ED05" w:rsidR="003A369F" w:rsidRDefault="003A369F" w:rsidP="005A4A74">
      <w:pPr>
        <w:pStyle w:val="a3"/>
        <w:numPr>
          <w:ilvl w:val="0"/>
          <w:numId w:val="1"/>
        </w:numPr>
        <w:spacing w:line="360" w:lineRule="auto"/>
        <w:ind w:firstLineChars="0"/>
        <w:rPr>
          <w:rFonts w:ascii="宋体" w:eastAsia="宋体" w:hAnsi="宋体"/>
        </w:rPr>
      </w:pPr>
      <w:r>
        <w:rPr>
          <w:rFonts w:ascii="宋体" w:eastAsia="宋体" w:hAnsi="宋体" w:hint="eastAsia"/>
        </w:rPr>
        <w:t>当人们通过认识活动去处理真理的时候，真理便不是它原本的样子了（依据2、3）</w:t>
      </w:r>
    </w:p>
    <w:p w14:paraId="2D35CC0F" w14:textId="4FDB4889" w:rsidR="003A369F" w:rsidRDefault="002175C8" w:rsidP="005A4A74">
      <w:pPr>
        <w:pStyle w:val="a3"/>
        <w:numPr>
          <w:ilvl w:val="0"/>
          <w:numId w:val="1"/>
        </w:numPr>
        <w:spacing w:line="360" w:lineRule="auto"/>
        <w:ind w:firstLineChars="0"/>
        <w:rPr>
          <w:rFonts w:ascii="宋体" w:eastAsia="宋体" w:hAnsi="宋体"/>
        </w:rPr>
      </w:pPr>
      <w:r>
        <w:rPr>
          <w:rFonts w:ascii="宋体" w:eastAsia="宋体" w:hAnsi="宋体" w:hint="eastAsia"/>
        </w:rPr>
        <w:t>我们认识到的真理是被认识过程处理过的真理。（依据4）</w:t>
      </w:r>
    </w:p>
    <w:p w14:paraId="2A7A86FD" w14:textId="55B19EB8" w:rsidR="002175C8" w:rsidRDefault="002175C8" w:rsidP="005A4A74">
      <w:pPr>
        <w:pStyle w:val="a3"/>
        <w:numPr>
          <w:ilvl w:val="0"/>
          <w:numId w:val="1"/>
        </w:numPr>
        <w:spacing w:line="360" w:lineRule="auto"/>
        <w:ind w:firstLineChars="0"/>
        <w:rPr>
          <w:rFonts w:ascii="宋体" w:eastAsia="宋体" w:hAnsi="宋体"/>
        </w:rPr>
      </w:pPr>
      <w:r>
        <w:rPr>
          <w:rFonts w:ascii="宋体" w:eastAsia="宋体" w:hAnsi="宋体" w:hint="eastAsia"/>
        </w:rPr>
        <w:t>认识过程可能会带来谬误</w:t>
      </w:r>
      <w:r w:rsidR="00292A99">
        <w:rPr>
          <w:rFonts w:ascii="宋体" w:eastAsia="宋体" w:hAnsi="宋体" w:hint="eastAsia"/>
        </w:rPr>
        <w:t>。</w:t>
      </w:r>
      <w:r>
        <w:rPr>
          <w:rFonts w:ascii="宋体" w:eastAsia="宋体" w:hAnsi="宋体" w:hint="eastAsia"/>
        </w:rPr>
        <w:t>（前提）</w:t>
      </w:r>
    </w:p>
    <w:p w14:paraId="48D9931B" w14:textId="0717E456" w:rsidR="002175C8" w:rsidRDefault="002175C8" w:rsidP="005A4A74">
      <w:pPr>
        <w:pStyle w:val="a3"/>
        <w:numPr>
          <w:ilvl w:val="0"/>
          <w:numId w:val="1"/>
        </w:numPr>
        <w:spacing w:line="360" w:lineRule="auto"/>
        <w:ind w:firstLineChars="0"/>
        <w:rPr>
          <w:rFonts w:ascii="宋体" w:eastAsia="宋体" w:hAnsi="宋体"/>
        </w:rPr>
      </w:pPr>
      <w:r>
        <w:rPr>
          <w:rFonts w:ascii="宋体" w:eastAsia="宋体" w:hAnsi="宋体" w:hint="eastAsia"/>
        </w:rPr>
        <w:t>我们需要通过以下的方式来保证真理的纯净：将我们看到的真理中属于认识过程的那一部分从中抽离出来。（依据5、6）</w:t>
      </w:r>
    </w:p>
    <w:p w14:paraId="3A9F6CD1" w14:textId="495B3DF2" w:rsidR="002175C8" w:rsidRDefault="008F73F8" w:rsidP="005A4A74">
      <w:pPr>
        <w:pStyle w:val="a3"/>
        <w:numPr>
          <w:ilvl w:val="0"/>
          <w:numId w:val="1"/>
        </w:numPr>
        <w:spacing w:line="360" w:lineRule="auto"/>
        <w:ind w:firstLineChars="0"/>
        <w:rPr>
          <w:rFonts w:ascii="宋体" w:eastAsia="宋体" w:hAnsi="宋体"/>
        </w:rPr>
      </w:pPr>
      <w:r>
        <w:rPr>
          <w:rFonts w:ascii="宋体" w:eastAsia="宋体" w:hAnsi="宋体" w:hint="eastAsia"/>
        </w:rPr>
        <w:t>我们只能认识到一个纯粹的方向或者空洞的场所。（依据7）</w:t>
      </w:r>
    </w:p>
    <w:p w14:paraId="4C6454C4" w14:textId="7A65DC66" w:rsidR="008F73F8" w:rsidRDefault="008F73F8" w:rsidP="005A4A74">
      <w:pPr>
        <w:pStyle w:val="a3"/>
        <w:numPr>
          <w:ilvl w:val="0"/>
          <w:numId w:val="1"/>
        </w:numPr>
        <w:spacing w:line="360" w:lineRule="auto"/>
        <w:ind w:firstLineChars="0"/>
        <w:rPr>
          <w:rFonts w:ascii="宋体" w:eastAsia="宋体" w:hAnsi="宋体"/>
        </w:rPr>
      </w:pPr>
      <w:r>
        <w:rPr>
          <w:rFonts w:ascii="宋体" w:eastAsia="宋体" w:hAnsi="宋体" w:hint="eastAsia"/>
        </w:rPr>
        <w:t>所有的知识都是人们通过认识过程获得的。（隐藏前提）</w:t>
      </w:r>
    </w:p>
    <w:p w14:paraId="168527CA" w14:textId="2F77F398" w:rsidR="008F73F8" w:rsidRPr="009837A2" w:rsidRDefault="008F73F8" w:rsidP="005A4A74">
      <w:pPr>
        <w:pStyle w:val="a3"/>
        <w:numPr>
          <w:ilvl w:val="0"/>
          <w:numId w:val="1"/>
        </w:numPr>
        <w:spacing w:line="360" w:lineRule="auto"/>
        <w:ind w:firstLineChars="0"/>
        <w:rPr>
          <w:rFonts w:ascii="宋体" w:eastAsia="宋体" w:hAnsi="宋体"/>
        </w:rPr>
      </w:pPr>
      <w:r>
        <w:rPr>
          <w:rFonts w:ascii="宋体" w:eastAsia="宋体" w:hAnsi="宋体" w:hint="eastAsia"/>
        </w:rPr>
        <w:t>所有的知识在本质上都是虚无的。（依据7、8、9）</w:t>
      </w:r>
      <w:r w:rsidR="009043F3">
        <w:rPr>
          <w:rFonts w:ascii="宋体" w:eastAsia="宋体" w:hAnsi="宋体" w:hint="eastAsia"/>
        </w:rPr>
        <w:t>【核心结论1】</w:t>
      </w:r>
    </w:p>
    <w:p w14:paraId="3D567DB9" w14:textId="3A21F0E2" w:rsidR="00336A9D" w:rsidRPr="009837A2" w:rsidRDefault="00336A9D" w:rsidP="005A4A74">
      <w:pPr>
        <w:spacing w:line="360" w:lineRule="auto"/>
        <w:rPr>
          <w:rFonts w:ascii="宋体" w:eastAsia="宋体" w:hAnsi="宋体"/>
        </w:rPr>
      </w:pPr>
    </w:p>
    <w:p w14:paraId="5492240B" w14:textId="77777777" w:rsidR="003D0224" w:rsidRPr="005A4A74" w:rsidRDefault="009837A2" w:rsidP="005A4A74">
      <w:pPr>
        <w:spacing w:line="360" w:lineRule="auto"/>
        <w:rPr>
          <w:rFonts w:ascii="黑体" w:eastAsia="黑体" w:hAnsi="黑体"/>
          <w:b/>
          <w:bCs/>
        </w:rPr>
      </w:pPr>
      <w:r w:rsidRPr="005A4A74">
        <w:rPr>
          <w:rFonts w:ascii="黑体" w:eastAsia="黑体" w:hAnsi="黑体" w:hint="eastAsia"/>
          <w:b/>
          <w:bCs/>
        </w:rPr>
        <w:t>核心结论2：意识最终会把握到它的本质，展示出绝对知识的本性</w:t>
      </w:r>
    </w:p>
    <w:p w14:paraId="2EDCA826" w14:textId="7605B8DE" w:rsidR="00143285" w:rsidRPr="005A4A74" w:rsidRDefault="00B53A82" w:rsidP="005A4A74">
      <w:pPr>
        <w:spacing w:line="360" w:lineRule="auto"/>
        <w:rPr>
          <w:rFonts w:ascii="黑体" w:eastAsia="黑体" w:hAnsi="黑体"/>
          <w:b/>
          <w:bCs/>
        </w:rPr>
      </w:pPr>
      <w:r w:rsidRPr="005A4A74">
        <w:rPr>
          <w:rFonts w:ascii="黑体" w:eastAsia="黑体" w:hAnsi="黑体" w:hint="eastAsia"/>
          <w:b/>
          <w:bCs/>
        </w:rPr>
        <w:t>核心结论2的重构：</w:t>
      </w:r>
    </w:p>
    <w:p w14:paraId="2FD25DA3" w14:textId="3852FADB" w:rsidR="00B53A82" w:rsidRDefault="00143285" w:rsidP="005A4A74">
      <w:pPr>
        <w:pStyle w:val="a3"/>
        <w:numPr>
          <w:ilvl w:val="0"/>
          <w:numId w:val="2"/>
        </w:numPr>
        <w:spacing w:line="360" w:lineRule="auto"/>
        <w:ind w:firstLineChars="0"/>
        <w:rPr>
          <w:rFonts w:ascii="宋体" w:eastAsia="宋体" w:hAnsi="宋体"/>
        </w:rPr>
      </w:pPr>
      <w:r>
        <w:rPr>
          <w:rFonts w:ascii="宋体" w:eastAsia="宋体" w:hAnsi="宋体" w:hint="eastAsia"/>
        </w:rPr>
        <w:t>检验是去审视概念与对象是否契合。（定义）</w:t>
      </w:r>
    </w:p>
    <w:p w14:paraId="626E7C92" w14:textId="729EB65E" w:rsidR="00143285" w:rsidRDefault="00143285" w:rsidP="005A4A74">
      <w:pPr>
        <w:pStyle w:val="a3"/>
        <w:numPr>
          <w:ilvl w:val="0"/>
          <w:numId w:val="2"/>
        </w:numPr>
        <w:spacing w:line="360" w:lineRule="auto"/>
        <w:ind w:firstLineChars="0"/>
        <w:rPr>
          <w:rFonts w:ascii="宋体" w:eastAsia="宋体" w:hAnsi="宋体"/>
        </w:rPr>
      </w:pPr>
      <w:r w:rsidRPr="00143285">
        <w:rPr>
          <w:rFonts w:ascii="宋体" w:eastAsia="宋体" w:hAnsi="宋体" w:hint="eastAsia"/>
        </w:rPr>
        <w:t>概念和对象、尺度和被检验者，都存在于意识自身之内。（前提）</w:t>
      </w:r>
    </w:p>
    <w:p w14:paraId="4DC72C08" w14:textId="7C2DC175" w:rsidR="00143285" w:rsidRDefault="00143285" w:rsidP="005A4A74">
      <w:pPr>
        <w:pStyle w:val="a3"/>
        <w:numPr>
          <w:ilvl w:val="0"/>
          <w:numId w:val="2"/>
        </w:numPr>
        <w:spacing w:line="360" w:lineRule="auto"/>
        <w:ind w:firstLineChars="0"/>
        <w:rPr>
          <w:rFonts w:ascii="宋体" w:eastAsia="宋体" w:hAnsi="宋体"/>
        </w:rPr>
      </w:pPr>
      <w:r>
        <w:rPr>
          <w:rFonts w:ascii="宋体" w:eastAsia="宋体" w:hAnsi="宋体" w:hint="eastAsia"/>
        </w:rPr>
        <w:t>意识会进行自己检验自己（依据1、2）</w:t>
      </w:r>
    </w:p>
    <w:p w14:paraId="016E89D7" w14:textId="0FA0B4A7" w:rsidR="00EE3F3D" w:rsidRDefault="00EE3F3D" w:rsidP="005A4A74">
      <w:pPr>
        <w:pStyle w:val="a3"/>
        <w:numPr>
          <w:ilvl w:val="0"/>
          <w:numId w:val="2"/>
        </w:numPr>
        <w:spacing w:line="360" w:lineRule="auto"/>
        <w:ind w:firstLineChars="0"/>
        <w:rPr>
          <w:rFonts w:ascii="宋体" w:eastAsia="宋体" w:hAnsi="宋体"/>
        </w:rPr>
      </w:pPr>
      <w:r>
        <w:rPr>
          <w:rFonts w:ascii="宋体" w:eastAsia="宋体" w:hAnsi="宋体" w:hint="eastAsia"/>
        </w:rPr>
        <w:t>真相（对象）和对于真相（对象）的知识都是意识的对象。</w:t>
      </w:r>
      <w:r w:rsidR="00314D80">
        <w:rPr>
          <w:rFonts w:ascii="宋体" w:eastAsia="宋体" w:hAnsi="宋体" w:hint="eastAsia"/>
        </w:rPr>
        <w:t>（前提）</w:t>
      </w:r>
    </w:p>
    <w:p w14:paraId="5E95CFCD" w14:textId="129AC11F" w:rsidR="00EE3F3D" w:rsidRDefault="00EE3F3D" w:rsidP="005A4A74">
      <w:pPr>
        <w:pStyle w:val="a3"/>
        <w:numPr>
          <w:ilvl w:val="0"/>
          <w:numId w:val="2"/>
        </w:numPr>
        <w:spacing w:line="360" w:lineRule="auto"/>
        <w:ind w:firstLineChars="0"/>
        <w:rPr>
          <w:rFonts w:ascii="宋体" w:eastAsia="宋体" w:hAnsi="宋体"/>
        </w:rPr>
      </w:pPr>
      <w:r>
        <w:rPr>
          <w:rFonts w:ascii="宋体" w:eastAsia="宋体" w:hAnsi="宋体" w:hint="eastAsia"/>
        </w:rPr>
        <w:t>当意识发现对象和关于对象的知识不契合的时候，意识改变它的知识，使得知识符合对象。（依据3、</w:t>
      </w:r>
      <w:r w:rsidR="003D0224">
        <w:rPr>
          <w:rFonts w:ascii="宋体" w:eastAsia="宋体" w:hAnsi="宋体"/>
        </w:rPr>
        <w:t>4</w:t>
      </w:r>
      <w:r>
        <w:rPr>
          <w:rFonts w:ascii="宋体" w:eastAsia="宋体" w:hAnsi="宋体" w:hint="eastAsia"/>
        </w:rPr>
        <w:t>）</w:t>
      </w:r>
    </w:p>
    <w:p w14:paraId="0326A251" w14:textId="7AB2A2CD" w:rsidR="00EE3F3D" w:rsidRDefault="003D0224" w:rsidP="005A4A74">
      <w:pPr>
        <w:pStyle w:val="a3"/>
        <w:numPr>
          <w:ilvl w:val="0"/>
          <w:numId w:val="2"/>
        </w:numPr>
        <w:spacing w:line="360" w:lineRule="auto"/>
        <w:ind w:firstLineChars="0"/>
        <w:rPr>
          <w:rFonts w:ascii="宋体" w:eastAsia="宋体" w:hAnsi="宋体"/>
        </w:rPr>
      </w:pPr>
      <w:r>
        <w:rPr>
          <w:rFonts w:ascii="宋体" w:eastAsia="宋体" w:hAnsi="宋体" w:hint="eastAsia"/>
        </w:rPr>
        <w:t>对象隶属于一个具体的知识。（前提）</w:t>
      </w:r>
    </w:p>
    <w:p w14:paraId="321C94B3" w14:textId="1BA8E8EB" w:rsidR="003D0224" w:rsidRDefault="003D0224" w:rsidP="005A4A74">
      <w:pPr>
        <w:pStyle w:val="a3"/>
        <w:numPr>
          <w:ilvl w:val="0"/>
          <w:numId w:val="2"/>
        </w:numPr>
        <w:spacing w:line="360" w:lineRule="auto"/>
        <w:ind w:firstLineChars="0"/>
        <w:rPr>
          <w:rFonts w:ascii="宋体" w:eastAsia="宋体" w:hAnsi="宋体"/>
        </w:rPr>
      </w:pPr>
      <w:r>
        <w:rPr>
          <w:rFonts w:ascii="宋体" w:eastAsia="宋体" w:hAnsi="宋体" w:hint="eastAsia"/>
        </w:rPr>
        <w:t>当知识发生变化的时候，对象本身也发生变化（依据6）</w:t>
      </w:r>
    </w:p>
    <w:p w14:paraId="39FC4BB9" w14:textId="61A34C3C" w:rsidR="003D0224" w:rsidRDefault="00CB303C" w:rsidP="005A4A74">
      <w:pPr>
        <w:pStyle w:val="a3"/>
        <w:numPr>
          <w:ilvl w:val="0"/>
          <w:numId w:val="2"/>
        </w:numPr>
        <w:spacing w:line="360" w:lineRule="auto"/>
        <w:ind w:firstLineChars="0"/>
        <w:rPr>
          <w:rFonts w:ascii="宋体" w:eastAsia="宋体" w:hAnsi="宋体"/>
        </w:rPr>
      </w:pPr>
      <w:r>
        <w:rPr>
          <w:rFonts w:ascii="宋体" w:eastAsia="宋体" w:hAnsi="宋体" w:hint="eastAsia"/>
        </w:rPr>
        <w:t>当意识发现对象和关于对象的知识不契合的时候</w:t>
      </w:r>
      <w:r w:rsidR="003D0224">
        <w:rPr>
          <w:rFonts w:ascii="宋体" w:eastAsia="宋体" w:hAnsi="宋体" w:hint="eastAsia"/>
        </w:rPr>
        <w:t>，会产生新的对象。（依据5、7）</w:t>
      </w:r>
    </w:p>
    <w:p w14:paraId="0D1F907C" w14:textId="39B6F482" w:rsidR="003D0224" w:rsidRDefault="00CB303C" w:rsidP="005A4A74">
      <w:pPr>
        <w:pStyle w:val="a3"/>
        <w:numPr>
          <w:ilvl w:val="0"/>
          <w:numId w:val="2"/>
        </w:numPr>
        <w:spacing w:line="360" w:lineRule="auto"/>
        <w:ind w:firstLineChars="0"/>
        <w:rPr>
          <w:rFonts w:ascii="宋体" w:eastAsia="宋体" w:hAnsi="宋体"/>
        </w:rPr>
      </w:pPr>
      <w:r>
        <w:rPr>
          <w:rFonts w:ascii="宋体" w:eastAsia="宋体" w:hAnsi="宋体" w:hint="eastAsia"/>
        </w:rPr>
        <w:t>新的对象是通过前一个对象而制造出来的经验。（依据8）</w:t>
      </w:r>
    </w:p>
    <w:p w14:paraId="0659C62D" w14:textId="2CD02865" w:rsidR="00CB303C" w:rsidRDefault="00F607B3" w:rsidP="005A4A74">
      <w:pPr>
        <w:pStyle w:val="a3"/>
        <w:numPr>
          <w:ilvl w:val="0"/>
          <w:numId w:val="2"/>
        </w:numPr>
        <w:spacing w:line="360" w:lineRule="auto"/>
        <w:ind w:firstLineChars="0"/>
        <w:rPr>
          <w:rFonts w:ascii="宋体" w:eastAsia="宋体" w:hAnsi="宋体"/>
        </w:rPr>
      </w:pPr>
      <w:r>
        <w:rPr>
          <w:rFonts w:ascii="宋体" w:eastAsia="宋体" w:hAnsi="宋体" w:hint="eastAsia"/>
        </w:rPr>
        <w:t>新的对象是通过意识自身的辩证运动形成的。（依据8）</w:t>
      </w:r>
    </w:p>
    <w:p w14:paraId="48AA7E50" w14:textId="0112A53C" w:rsidR="00F607B3" w:rsidRDefault="00F607B3" w:rsidP="005A4A74">
      <w:pPr>
        <w:pStyle w:val="a3"/>
        <w:numPr>
          <w:ilvl w:val="0"/>
          <w:numId w:val="2"/>
        </w:numPr>
        <w:spacing w:line="360" w:lineRule="auto"/>
        <w:ind w:firstLineChars="0"/>
        <w:rPr>
          <w:rFonts w:ascii="宋体" w:eastAsia="宋体" w:hAnsi="宋体"/>
        </w:rPr>
      </w:pPr>
      <w:r>
        <w:rPr>
          <w:rFonts w:ascii="宋体" w:eastAsia="宋体" w:hAnsi="宋体" w:hint="eastAsia"/>
        </w:rPr>
        <w:t>新的对象中仍然包含着之前对象中的真理。（依据9、1</w:t>
      </w:r>
      <w:r>
        <w:rPr>
          <w:rFonts w:ascii="宋体" w:eastAsia="宋体" w:hAnsi="宋体"/>
        </w:rPr>
        <w:t>0</w:t>
      </w:r>
      <w:r>
        <w:rPr>
          <w:rFonts w:ascii="宋体" w:eastAsia="宋体" w:hAnsi="宋体" w:hint="eastAsia"/>
        </w:rPr>
        <w:t>）</w:t>
      </w:r>
    </w:p>
    <w:p w14:paraId="4359A160" w14:textId="6C640974" w:rsidR="00F607B3" w:rsidRDefault="00F607B3" w:rsidP="005A4A74">
      <w:pPr>
        <w:pStyle w:val="a3"/>
        <w:numPr>
          <w:ilvl w:val="0"/>
          <w:numId w:val="2"/>
        </w:numPr>
        <w:spacing w:line="360" w:lineRule="auto"/>
        <w:ind w:firstLineChars="0"/>
        <w:rPr>
          <w:rFonts w:ascii="宋体" w:eastAsia="宋体" w:hAnsi="宋体"/>
        </w:rPr>
      </w:pPr>
      <w:r>
        <w:rPr>
          <w:rFonts w:ascii="宋体" w:eastAsia="宋体" w:hAnsi="宋体" w:hint="eastAsia"/>
        </w:rPr>
        <w:lastRenderedPageBreak/>
        <w:t>意识的整个形态序列按这一种必然性前进。（依据9、1</w:t>
      </w:r>
      <w:r>
        <w:rPr>
          <w:rFonts w:ascii="宋体" w:eastAsia="宋体" w:hAnsi="宋体"/>
        </w:rPr>
        <w:t>0</w:t>
      </w:r>
      <w:r>
        <w:rPr>
          <w:rFonts w:ascii="宋体" w:eastAsia="宋体" w:hAnsi="宋体" w:hint="eastAsia"/>
        </w:rPr>
        <w:t>）</w:t>
      </w:r>
    </w:p>
    <w:p w14:paraId="54CB8AF2" w14:textId="4A6C1D64" w:rsidR="00F607B3" w:rsidRDefault="00F607B3" w:rsidP="005A4A74">
      <w:pPr>
        <w:pStyle w:val="a3"/>
        <w:numPr>
          <w:ilvl w:val="0"/>
          <w:numId w:val="2"/>
        </w:numPr>
        <w:spacing w:line="360" w:lineRule="auto"/>
        <w:ind w:firstLineChars="0"/>
        <w:rPr>
          <w:rFonts w:ascii="宋体" w:eastAsia="宋体" w:hAnsi="宋体"/>
        </w:rPr>
      </w:pPr>
      <w:r>
        <w:rPr>
          <w:rFonts w:ascii="宋体" w:eastAsia="宋体" w:hAnsi="宋体" w:hint="eastAsia"/>
        </w:rPr>
        <w:t>意识的这种走向科学的道路本身就已经是科学。（依据</w:t>
      </w:r>
      <w:r w:rsidR="00212632">
        <w:rPr>
          <w:rFonts w:ascii="宋体" w:eastAsia="宋体" w:hAnsi="宋体" w:hint="eastAsia"/>
        </w:rPr>
        <w:t>1</w:t>
      </w:r>
      <w:r w:rsidR="00212632">
        <w:rPr>
          <w:rFonts w:ascii="宋体" w:eastAsia="宋体" w:hAnsi="宋体"/>
        </w:rPr>
        <w:t>1</w:t>
      </w:r>
      <w:r w:rsidR="00212632">
        <w:rPr>
          <w:rFonts w:ascii="宋体" w:eastAsia="宋体" w:hAnsi="宋体" w:hint="eastAsia"/>
        </w:rPr>
        <w:t>、1</w:t>
      </w:r>
      <w:r w:rsidR="00212632">
        <w:rPr>
          <w:rFonts w:ascii="宋体" w:eastAsia="宋体" w:hAnsi="宋体"/>
        </w:rPr>
        <w:t>2</w:t>
      </w:r>
      <w:r>
        <w:rPr>
          <w:rFonts w:ascii="宋体" w:eastAsia="宋体" w:hAnsi="宋体" w:hint="eastAsia"/>
        </w:rPr>
        <w:t>）</w:t>
      </w:r>
    </w:p>
    <w:p w14:paraId="30B06AEF" w14:textId="30970913" w:rsidR="00212632" w:rsidRPr="00143285" w:rsidRDefault="00212632" w:rsidP="005A4A74">
      <w:pPr>
        <w:pStyle w:val="a3"/>
        <w:numPr>
          <w:ilvl w:val="0"/>
          <w:numId w:val="2"/>
        </w:numPr>
        <w:spacing w:line="360" w:lineRule="auto"/>
        <w:ind w:firstLineChars="0"/>
        <w:rPr>
          <w:rFonts w:ascii="宋体" w:eastAsia="宋体" w:hAnsi="宋体"/>
        </w:rPr>
      </w:pPr>
      <w:r>
        <w:rPr>
          <w:rFonts w:ascii="宋体" w:eastAsia="宋体" w:hAnsi="宋体" w:hint="eastAsia"/>
        </w:rPr>
        <w:t>意识终将会到达一个点：意识把握到它的本质，并展示出绝对知识自身的本性。（依据1</w:t>
      </w:r>
      <w:r>
        <w:rPr>
          <w:rFonts w:ascii="宋体" w:eastAsia="宋体" w:hAnsi="宋体"/>
        </w:rPr>
        <w:t>3</w:t>
      </w:r>
      <w:r>
        <w:rPr>
          <w:rFonts w:ascii="宋体" w:eastAsia="宋体" w:hAnsi="宋体" w:hint="eastAsia"/>
        </w:rPr>
        <w:t>）【核心结论2】</w:t>
      </w:r>
    </w:p>
    <w:p w14:paraId="2FA7748F" w14:textId="77777777" w:rsidR="00143285" w:rsidRDefault="00143285" w:rsidP="005A4A74">
      <w:pPr>
        <w:spacing w:line="360" w:lineRule="auto"/>
        <w:rPr>
          <w:rFonts w:ascii="宋体" w:eastAsia="宋体" w:hAnsi="宋体"/>
        </w:rPr>
      </w:pPr>
    </w:p>
    <w:p w14:paraId="3BA1D5A8" w14:textId="0B8ABFEF" w:rsidR="00B53A82" w:rsidRDefault="00B53A82" w:rsidP="005A4A74">
      <w:pPr>
        <w:spacing w:line="360" w:lineRule="auto"/>
        <w:rPr>
          <w:rFonts w:ascii="宋体" w:eastAsia="宋体" w:hAnsi="宋体"/>
        </w:rPr>
      </w:pPr>
    </w:p>
    <w:p w14:paraId="64F1DE62" w14:textId="12F897CC" w:rsidR="009A27B2" w:rsidRPr="005A4A74" w:rsidRDefault="009A27B2" w:rsidP="005A4A74">
      <w:pPr>
        <w:spacing w:line="360" w:lineRule="auto"/>
        <w:rPr>
          <w:rFonts w:ascii="黑体" w:eastAsia="黑体" w:hAnsi="黑体"/>
          <w:b/>
          <w:bCs/>
        </w:rPr>
      </w:pPr>
      <w:r w:rsidRPr="005A4A74">
        <w:rPr>
          <w:rFonts w:ascii="黑体" w:eastAsia="黑体" w:hAnsi="黑体" w:hint="eastAsia"/>
          <w:b/>
          <w:bCs/>
        </w:rPr>
        <w:t>分析与评论：</w:t>
      </w:r>
    </w:p>
    <w:p w14:paraId="3283F566" w14:textId="0F8D1866" w:rsidR="00791118" w:rsidRDefault="00DC2EC3" w:rsidP="005A4A74">
      <w:pPr>
        <w:spacing w:line="360" w:lineRule="auto"/>
        <w:rPr>
          <w:rFonts w:ascii="宋体" w:eastAsia="宋体" w:hAnsi="宋体"/>
        </w:rPr>
      </w:pPr>
      <w:r>
        <w:rPr>
          <w:rFonts w:ascii="宋体" w:eastAsia="宋体" w:hAnsi="宋体"/>
        </w:rPr>
        <w:tab/>
      </w:r>
      <w:r>
        <w:rPr>
          <w:rFonts w:ascii="宋体" w:eastAsia="宋体" w:hAnsi="宋体" w:hint="eastAsia"/>
        </w:rPr>
        <w:t>黑格尔在</w:t>
      </w:r>
      <w:r w:rsidR="00706113">
        <w:rPr>
          <w:rFonts w:ascii="宋体" w:eastAsia="宋体" w:hAnsi="宋体" w:hint="eastAsia"/>
        </w:rPr>
        <w:t>《精神现象学》的</w:t>
      </w:r>
      <w:r>
        <w:rPr>
          <w:rFonts w:ascii="宋体" w:eastAsia="宋体" w:hAnsi="宋体" w:hint="eastAsia"/>
        </w:rPr>
        <w:t>导论中，对一直以来以笛卡尔为代表的主客二元认识论进行了批判</w:t>
      </w:r>
      <w:r w:rsidR="00791118">
        <w:rPr>
          <w:rFonts w:ascii="宋体" w:eastAsia="宋体" w:hAnsi="宋体" w:hint="eastAsia"/>
        </w:rPr>
        <w:t>，并借此提出了黑格尔自己对于精神的认识，即通过</w:t>
      </w:r>
      <w:r w:rsidR="003058B9">
        <w:rPr>
          <w:rFonts w:ascii="宋体" w:eastAsia="宋体" w:hAnsi="宋体" w:hint="eastAsia"/>
        </w:rPr>
        <w:t>意识对</w:t>
      </w:r>
      <w:r w:rsidR="00791118">
        <w:rPr>
          <w:rFonts w:ascii="宋体" w:eastAsia="宋体" w:hAnsi="宋体" w:hint="eastAsia"/>
        </w:rPr>
        <w:t>意识中对象的不断完善，最终认识到世界的本质</w:t>
      </w:r>
      <w:r>
        <w:rPr>
          <w:rFonts w:ascii="宋体" w:eastAsia="宋体" w:hAnsi="宋体" w:hint="eastAsia"/>
        </w:rPr>
        <w:t>。</w:t>
      </w:r>
    </w:p>
    <w:p w14:paraId="612A1977" w14:textId="227F1F73" w:rsidR="003058B9" w:rsidRDefault="00791118" w:rsidP="005A4A74">
      <w:pPr>
        <w:spacing w:line="360" w:lineRule="auto"/>
        <w:rPr>
          <w:rFonts w:ascii="宋体" w:eastAsia="宋体" w:hAnsi="宋体"/>
        </w:rPr>
      </w:pPr>
      <w:r>
        <w:rPr>
          <w:rFonts w:ascii="宋体" w:eastAsia="宋体" w:hAnsi="宋体"/>
        </w:rPr>
        <w:tab/>
      </w:r>
      <w:r>
        <w:rPr>
          <w:rFonts w:ascii="宋体" w:eastAsia="宋体" w:hAnsi="宋体" w:hint="eastAsia"/>
        </w:rPr>
        <w:t>黑格尔批判主客二元认识论</w:t>
      </w:r>
      <w:r w:rsidR="00254CCD">
        <w:rPr>
          <w:rFonts w:ascii="宋体" w:eastAsia="宋体" w:hAnsi="宋体" w:hint="eastAsia"/>
        </w:rPr>
        <w:t>，</w:t>
      </w:r>
      <w:r>
        <w:rPr>
          <w:rFonts w:ascii="宋体" w:eastAsia="宋体" w:hAnsi="宋体" w:hint="eastAsia"/>
        </w:rPr>
        <w:t>是通过论证主客二元认识论最终会导致知识的虚无</w:t>
      </w:r>
      <w:r w:rsidR="00BE1E60">
        <w:rPr>
          <w:rFonts w:ascii="宋体" w:eastAsia="宋体" w:hAnsi="宋体" w:hint="eastAsia"/>
        </w:rPr>
        <w:t>来进行的</w:t>
      </w:r>
      <w:r>
        <w:rPr>
          <w:rFonts w:ascii="宋体" w:eastAsia="宋体" w:hAnsi="宋体" w:hint="eastAsia"/>
        </w:rPr>
        <w:t>。</w:t>
      </w:r>
      <w:r w:rsidR="003058B9">
        <w:rPr>
          <w:rFonts w:ascii="宋体" w:eastAsia="宋体" w:hAnsi="宋体" w:hint="eastAsia"/>
        </w:rPr>
        <w:t>我们可以注意到</w:t>
      </w:r>
      <w:r w:rsidR="00BE1E60">
        <w:rPr>
          <w:rFonts w:ascii="宋体" w:eastAsia="宋体" w:hAnsi="宋体" w:hint="eastAsia"/>
        </w:rPr>
        <w:t>论证中的</w:t>
      </w:r>
      <w:r w:rsidR="003058B9">
        <w:rPr>
          <w:rFonts w:ascii="宋体" w:eastAsia="宋体" w:hAnsi="宋体" w:hint="eastAsia"/>
        </w:rPr>
        <w:t>一个关键的环节在于“由于认识过程中可能存在谬误，所以我们要去除真理中属于认识过程的部分，因此我们只能认识到虚无”。实际上，我们既然能够通过“</w:t>
      </w:r>
      <w:r w:rsidR="003A6C26">
        <w:rPr>
          <w:rFonts w:ascii="宋体" w:eastAsia="宋体" w:hAnsi="宋体" w:hint="eastAsia"/>
        </w:rPr>
        <w:t>认识过程</w:t>
      </w:r>
      <w:r w:rsidR="003058B9">
        <w:rPr>
          <w:rFonts w:ascii="宋体" w:eastAsia="宋体" w:hAnsi="宋体" w:hint="eastAsia"/>
        </w:rPr>
        <w:t>”</w:t>
      </w:r>
      <w:r w:rsidR="003A6C26">
        <w:rPr>
          <w:rFonts w:ascii="宋体" w:eastAsia="宋体" w:hAnsi="宋体" w:hint="eastAsia"/>
        </w:rPr>
        <w:t>去认识“客体世界”，那么我们应该也可以通过“认识过程”来认识“认识过程”。</w:t>
      </w:r>
      <w:r w:rsidR="00C6439B">
        <w:rPr>
          <w:rFonts w:ascii="宋体" w:eastAsia="宋体" w:hAnsi="宋体" w:hint="eastAsia"/>
        </w:rPr>
        <w:t>而当我们通过“认识过程”去认识“客体世界”的时候，我们是能够直接接触到“认识过程”的。所以我们可以考虑如下方法：通过“认识过程B”去认识“认识过程A”，再去直接接触“认识过程A”来比较通过“认识过程B”认识到的“认识过程A”和我们直接接触到的“认识过程A”之间的差别。通过这种方式，我们可以认识到“认识过程B”中是否存在谬误。而当我们通过上述方式认识了所有“认识过程”后，实际上我们</w:t>
      </w:r>
      <w:r w:rsidR="006A02D6">
        <w:rPr>
          <w:rFonts w:ascii="宋体" w:eastAsia="宋体" w:hAnsi="宋体" w:hint="eastAsia"/>
        </w:rPr>
        <w:t>就了解了各个认识过程的秉性，如果幸运的话，我们便可以从中找到没有谬误的认识过程，从而通过它认识世界的真理。即使是我们认识到所有的“认识过程”都会在某一方面存在谬误，</w:t>
      </w:r>
      <w:r w:rsidR="003F225E">
        <w:rPr>
          <w:rFonts w:ascii="宋体" w:eastAsia="宋体" w:hAnsi="宋体" w:hint="eastAsia"/>
        </w:rPr>
        <w:t>我们也可以通过“认识过程”的叠加或者组合，从而形成</w:t>
      </w:r>
      <w:r w:rsidR="004E3785">
        <w:rPr>
          <w:rFonts w:ascii="宋体" w:eastAsia="宋体" w:hAnsi="宋体" w:hint="eastAsia"/>
        </w:rPr>
        <w:t>新</w:t>
      </w:r>
      <w:r w:rsidR="003F225E">
        <w:rPr>
          <w:rFonts w:ascii="宋体" w:eastAsia="宋体" w:hAnsi="宋体" w:hint="eastAsia"/>
        </w:rPr>
        <w:t>的认识过程，来减少原有认识过程中谬误的产生</w:t>
      </w:r>
      <w:r w:rsidR="0010262C">
        <w:rPr>
          <w:rFonts w:ascii="宋体" w:eastAsia="宋体" w:hAnsi="宋体" w:hint="eastAsia"/>
        </w:rPr>
        <w:t>，最后通过这种不断迭代的方式找到谬误最小的认识过程，从而实现对真理的认识。</w:t>
      </w:r>
    </w:p>
    <w:p w14:paraId="3A334995" w14:textId="56E6A7E7" w:rsidR="0033134A" w:rsidRDefault="0033134A" w:rsidP="005A4A74">
      <w:pPr>
        <w:spacing w:line="360" w:lineRule="auto"/>
        <w:rPr>
          <w:rFonts w:ascii="宋体" w:eastAsia="宋体" w:hAnsi="宋体"/>
        </w:rPr>
      </w:pPr>
      <w:r>
        <w:rPr>
          <w:rFonts w:ascii="宋体" w:eastAsia="宋体" w:hAnsi="宋体"/>
        </w:rPr>
        <w:tab/>
      </w:r>
      <w:r>
        <w:rPr>
          <w:rFonts w:ascii="宋体" w:eastAsia="宋体" w:hAnsi="宋体" w:hint="eastAsia"/>
        </w:rPr>
        <w:t>黑格尔在这里的论述只是简单地说</w:t>
      </w:r>
      <w:r w:rsidR="00292A99">
        <w:rPr>
          <w:rFonts w:ascii="宋体" w:eastAsia="宋体" w:hAnsi="宋体" w:hint="eastAsia"/>
        </w:rPr>
        <w:t>“</w:t>
      </w:r>
      <w:r w:rsidR="00FD1374">
        <w:rPr>
          <w:rFonts w:ascii="宋体" w:eastAsia="宋体" w:hAnsi="宋体" w:hint="eastAsia"/>
        </w:rPr>
        <w:t>认识过程可能会带来谬误</w:t>
      </w:r>
      <w:r w:rsidR="00292A99">
        <w:rPr>
          <w:rFonts w:ascii="宋体" w:eastAsia="宋体" w:hAnsi="宋体" w:hint="eastAsia"/>
        </w:rPr>
        <w:t>”</w:t>
      </w:r>
      <w:r w:rsidR="00FD1374">
        <w:rPr>
          <w:rFonts w:ascii="宋体" w:eastAsia="宋体" w:hAnsi="宋体" w:hint="eastAsia"/>
        </w:rPr>
        <w:t>，说明黑格尔并没有实际的去</w:t>
      </w:r>
      <w:r w:rsidR="00440864">
        <w:rPr>
          <w:rFonts w:ascii="宋体" w:eastAsia="宋体" w:hAnsi="宋体" w:hint="eastAsia"/>
        </w:rPr>
        <w:t>考察究竟“认识过程”是什么样子的，而是用“可能带来谬误”当挡箭牌含混过去</w:t>
      </w:r>
      <w:r w:rsidR="00553558">
        <w:rPr>
          <w:rFonts w:ascii="宋体" w:eastAsia="宋体" w:hAnsi="宋体" w:hint="eastAsia"/>
        </w:rPr>
        <w:t>，给我们一种“主客二元认识论必然会掉落到不可知论中”的误解。实际上当我们通过上文中的方法细细分析“认识过程”的时候，是可以逐步认识到“认识过程”的本质的。</w:t>
      </w:r>
    </w:p>
    <w:p w14:paraId="7A48C7DB" w14:textId="619B2B49" w:rsidR="009837A2" w:rsidRDefault="00595939" w:rsidP="005A4A74">
      <w:pPr>
        <w:spacing w:line="360" w:lineRule="auto"/>
        <w:rPr>
          <w:rFonts w:ascii="宋体" w:eastAsia="宋体" w:hAnsi="宋体"/>
        </w:rPr>
      </w:pPr>
      <w:r>
        <w:rPr>
          <w:rFonts w:ascii="宋体" w:eastAsia="宋体" w:hAnsi="宋体"/>
        </w:rPr>
        <w:tab/>
      </w:r>
      <w:r>
        <w:rPr>
          <w:rFonts w:ascii="宋体" w:eastAsia="宋体" w:hAnsi="宋体" w:hint="eastAsia"/>
        </w:rPr>
        <w:t>而黑格尔在第二个核心论点关于“意识最终能认识到事物的本质”的论述中也存在一定的问题。</w:t>
      </w:r>
      <w:r w:rsidR="00893454">
        <w:rPr>
          <w:rFonts w:ascii="宋体" w:eastAsia="宋体" w:hAnsi="宋体" w:hint="eastAsia"/>
        </w:rPr>
        <w:t>注意到黑格尔在这里是通过“意识中的对象不断迭代”的方法让意识最终认识到事物的本质。诚然，意识的对象每次的迭代都会让意识对于事物产生更加具体的认识，但是意</w:t>
      </w:r>
      <w:r w:rsidR="00893454">
        <w:rPr>
          <w:rFonts w:ascii="宋体" w:eastAsia="宋体" w:hAnsi="宋体" w:hint="eastAsia"/>
        </w:rPr>
        <w:lastRenderedPageBreak/>
        <w:t>识的这种迭代并不一定最终能到达事物的本质。我们以物理学作为一个例子：</w:t>
      </w:r>
      <w:r w:rsidR="003C65F3">
        <w:rPr>
          <w:rFonts w:ascii="宋体" w:eastAsia="宋体" w:hAnsi="宋体" w:hint="eastAsia"/>
        </w:rPr>
        <w:t>在物理学的初期，人们对原子结构的认识是一种“枣糕模型”的关系，即电子想枣一样嵌在原子上，这时候人们的意识认识到的并不是原子的本质；而后来当人们发现“关于原子的知识”和“原子这个对象”不符合的时候，人们将自己关于原子的认识改变成“</w:t>
      </w:r>
      <w:r w:rsidR="003C65F3" w:rsidRPr="005A4A74">
        <w:rPr>
          <w:rFonts w:ascii="宋体" w:eastAsia="宋体" w:hAnsi="宋体" w:hint="eastAsia"/>
        </w:rPr>
        <w:t>行星模型</w:t>
      </w:r>
      <w:r w:rsidR="003C65F3">
        <w:rPr>
          <w:rFonts w:ascii="宋体" w:eastAsia="宋体" w:hAnsi="宋体" w:hint="eastAsia"/>
        </w:rPr>
        <w:t>”，即电子像卫星一样环绕在原子核的周围，虽然这时候意识关于原子的知识比之前更加精确，但是也同样没有达到认识到本质的地步；接着，意识又进行了一次迭代，使用的是量子模型描述原子中电子的运动方式，</w:t>
      </w:r>
      <w:r w:rsidR="005A4A74">
        <w:rPr>
          <w:rFonts w:ascii="宋体" w:eastAsia="宋体" w:hAnsi="宋体" w:hint="eastAsia"/>
        </w:rPr>
        <w:t>这已经是人类意识对于原子认识的极限了，但是我们能做到的仅仅是“通过方程开描述原子中电子的运动方式”，而</w:t>
      </w:r>
      <w:r w:rsidR="00C85589">
        <w:rPr>
          <w:rFonts w:ascii="宋体" w:eastAsia="宋体" w:hAnsi="宋体" w:hint="eastAsia"/>
        </w:rPr>
        <w:t>对于</w:t>
      </w:r>
      <w:r w:rsidR="005A4A74">
        <w:rPr>
          <w:rFonts w:ascii="宋体" w:eastAsia="宋体" w:hAnsi="宋体" w:hint="eastAsia"/>
        </w:rPr>
        <w:t>“为什么原子中的电子会这样运动”</w:t>
      </w:r>
      <w:r w:rsidR="00C85589">
        <w:rPr>
          <w:rFonts w:ascii="宋体" w:eastAsia="宋体" w:hAnsi="宋体" w:hint="eastAsia"/>
        </w:rPr>
        <w:t>，</w:t>
      </w:r>
      <w:r w:rsidR="005A4A74">
        <w:rPr>
          <w:rFonts w:ascii="宋体" w:eastAsia="宋体" w:hAnsi="宋体" w:hint="eastAsia"/>
        </w:rPr>
        <w:t>我们是一无所知的。</w:t>
      </w:r>
      <w:r w:rsidR="00C17E4D">
        <w:rPr>
          <w:rFonts w:ascii="宋体" w:eastAsia="宋体" w:hAnsi="宋体" w:hint="eastAsia"/>
        </w:rPr>
        <w:t>从上述过程中不难看出，在意识通过迭代不断接近事物的本质的时候，是会受到巨大的阻力的。虽然意识能够认识到意识关于对象的知识和对象之间存在差异，但是意识并不一定能够弥补这个差异。但是有人会认为“意识可以通过统计的规律去很好地预测对象的行为，这难道不是认识到对象的本质了吗”，但是，黑格尔文章中关于对象的本质实际上指的是对象如此运行背后的真理，而不仅仅是对象运行的规律。</w:t>
      </w:r>
      <w:r w:rsidR="00C92012">
        <w:rPr>
          <w:rFonts w:ascii="宋体" w:eastAsia="宋体" w:hAnsi="宋体" w:hint="eastAsia"/>
        </w:rPr>
        <w:t>总结而言，黑格尔关于“意识终将能够触及本质”只是一个美好的理想，而在实际实践中，意识在通往绝对真理的路上往往会遇到极大的阻碍，而没有证据能够证明“意识总能跨过这些阻碍到达真理”。</w:t>
      </w:r>
    </w:p>
    <w:p w14:paraId="6AA9FB8B" w14:textId="4FC8BCAE" w:rsidR="00C85589" w:rsidRDefault="00C85589" w:rsidP="005A4A74">
      <w:pPr>
        <w:spacing w:line="360" w:lineRule="auto"/>
        <w:rPr>
          <w:rFonts w:ascii="宋体" w:eastAsia="宋体" w:hAnsi="宋体"/>
        </w:rPr>
      </w:pPr>
      <w:r>
        <w:rPr>
          <w:rFonts w:ascii="宋体" w:eastAsia="宋体" w:hAnsi="宋体"/>
        </w:rPr>
        <w:tab/>
      </w:r>
      <w:r w:rsidR="00AE7191">
        <w:rPr>
          <w:rFonts w:ascii="宋体" w:eastAsia="宋体" w:hAnsi="宋体" w:hint="eastAsia"/>
        </w:rPr>
        <w:t>除了上文提到的意识并不一定能够到达真理的彼岸</w:t>
      </w:r>
      <w:r w:rsidR="004445E6">
        <w:rPr>
          <w:rFonts w:ascii="宋体" w:eastAsia="宋体" w:hAnsi="宋体" w:hint="eastAsia"/>
        </w:rPr>
        <w:t>，意识在认识事物本质的时候还会存在一个问题，即意识对于事物认知的每次迭代，并不能保证意识中关于这个对象的知识是进步的，也就是说，意识中关于对象的知识是有可能一直在两种认知模式中反复横跳的。</w:t>
      </w:r>
      <w:r w:rsidR="00842160">
        <w:rPr>
          <w:rFonts w:ascii="宋体" w:eastAsia="宋体" w:hAnsi="宋体" w:hint="eastAsia"/>
        </w:rPr>
        <w:t>我们可以考虑如下这种情况：</w:t>
      </w:r>
      <w:r w:rsidR="00AA447E">
        <w:rPr>
          <w:rFonts w:ascii="宋体" w:eastAsia="宋体" w:hAnsi="宋体" w:hint="eastAsia"/>
        </w:rPr>
        <w:t>当这个世界上存在着两个人，一个是“你”，那么另一个人是“你的意识”的认知对象。而非常不幸的是，作为你意识的认知对象的另一个人的精神并不正常，他会在一段时间内一人的行为模式活动，而在其他时间里以猿猴的行为模式活动。</w:t>
      </w:r>
      <w:r w:rsidR="00887000">
        <w:rPr>
          <w:rFonts w:ascii="宋体" w:eastAsia="宋体" w:hAnsi="宋体" w:hint="eastAsia"/>
        </w:rPr>
        <w:t>当你的意识在他以人的行为模式活动的时候，你的意识会将关于他的知识更新为“这个人以人的行为模式活动”，而过了一段时间之后他却以猿猴的行为模式活动，这时候你见到他，意识会将关于他的知识更新为“这个人以猿猴的行为模式活动”。</w:t>
      </w:r>
      <w:r w:rsidR="00A55D4D">
        <w:rPr>
          <w:rFonts w:ascii="宋体" w:eastAsia="宋体" w:hAnsi="宋体" w:hint="eastAsia"/>
        </w:rPr>
        <w:t>而又过了一段时间，他又变成以人的行为模式活动，到这时候，你的意识已经实现了关于这个人的知识的迭代处于一种循环的状态中</w:t>
      </w:r>
      <w:r w:rsidR="002B0912">
        <w:rPr>
          <w:rFonts w:ascii="宋体" w:eastAsia="宋体" w:hAnsi="宋体" w:hint="eastAsia"/>
        </w:rPr>
        <w:t>。其实这里的本质问题在于，你的意识的对象，也就是这个人，他身上的真理并不是一成不变的。对于这个人而言，他行为的真理会随着时间的变化而变化。</w:t>
      </w:r>
      <w:r w:rsidR="0073725D">
        <w:rPr>
          <w:rFonts w:ascii="宋体" w:eastAsia="宋体" w:hAnsi="宋体" w:hint="eastAsia"/>
        </w:rPr>
        <w:t>实际上黑格尔并没有证明意识对象中所包含的真理是一成不变的，而这就将会给黑格尔的“意识认识本质之路”造成极大的困扰。如果说我们世界中的客体对象的本质也是在不断变化的话，黑格尔所谓的意识将对世界的本质一无所知，</w:t>
      </w:r>
      <w:r w:rsidR="007F5321">
        <w:rPr>
          <w:rFonts w:ascii="宋体" w:eastAsia="宋体" w:hAnsi="宋体" w:hint="eastAsia"/>
        </w:rPr>
        <w:t>并且会</w:t>
      </w:r>
      <w:r w:rsidR="0073725D">
        <w:rPr>
          <w:rFonts w:ascii="宋体" w:eastAsia="宋体" w:hAnsi="宋体" w:hint="eastAsia"/>
        </w:rPr>
        <w:t>掉落到无尽的循环黑洞当中。</w:t>
      </w:r>
    </w:p>
    <w:p w14:paraId="7CF9CF5A" w14:textId="2BE55C80" w:rsidR="00C85589" w:rsidRDefault="000C09A8" w:rsidP="005A4A74">
      <w:pPr>
        <w:spacing w:line="360" w:lineRule="auto"/>
        <w:rPr>
          <w:rFonts w:ascii="宋体" w:eastAsia="宋体" w:hAnsi="宋体"/>
        </w:rPr>
      </w:pPr>
      <w:r>
        <w:rPr>
          <w:rFonts w:ascii="宋体" w:eastAsia="宋体" w:hAnsi="宋体"/>
        </w:rPr>
        <w:lastRenderedPageBreak/>
        <w:tab/>
      </w:r>
      <w:r w:rsidR="00A01479">
        <w:rPr>
          <w:rFonts w:ascii="宋体" w:eastAsia="宋体" w:hAnsi="宋体" w:hint="eastAsia"/>
        </w:rPr>
        <w:t>虽然有上述对于黑格尔的一些批判，但是黑格尔哲学作出的伟大贡献</w:t>
      </w:r>
      <w:r w:rsidR="003654CF">
        <w:rPr>
          <w:rFonts w:ascii="宋体" w:eastAsia="宋体" w:hAnsi="宋体" w:hint="eastAsia"/>
        </w:rPr>
        <w:t>同样</w:t>
      </w:r>
      <w:r w:rsidR="00A01479">
        <w:rPr>
          <w:rFonts w:ascii="宋体" w:eastAsia="宋体" w:hAnsi="宋体" w:hint="eastAsia"/>
        </w:rPr>
        <w:t>是不可忽视的。</w:t>
      </w:r>
      <w:r w:rsidR="00A4577F">
        <w:rPr>
          <w:rFonts w:ascii="宋体" w:eastAsia="宋体" w:hAnsi="宋体" w:hint="eastAsia"/>
        </w:rPr>
        <w:t>黑格尔将“精神”视为是世界中唯一的“实体”，而“意识”则是精神的一种表现，而通过意识自身的不断迭代，最终能够将自身变为“全面的、完整的、无限的绝对精神”，也即意识最终能把握到世界的本质。</w:t>
      </w:r>
      <w:r w:rsidR="00037924">
        <w:rPr>
          <w:rFonts w:ascii="宋体" w:eastAsia="宋体" w:hAnsi="宋体" w:hint="eastAsia"/>
        </w:rPr>
        <w:t>这里黑格尔给了我们对于世界认识的一些启示。先前的笛卡尔学派非常关注于主体对于客体世界的认识，包括对于认识方式的考察以及对于认识的真实性的思考。但是，我们终究要研究我们自己的意识</w:t>
      </w:r>
      <w:r w:rsidR="00D96C2E">
        <w:rPr>
          <w:rFonts w:ascii="宋体" w:eastAsia="宋体" w:hAnsi="宋体" w:hint="eastAsia"/>
        </w:rPr>
        <w:t>，那在这个时候，我们自己的意识应该是属于主体世界还是属于客体世界呢？我们的意识对于</w:t>
      </w:r>
      <w:r w:rsidR="009320BD">
        <w:rPr>
          <w:rFonts w:ascii="宋体" w:eastAsia="宋体" w:hAnsi="宋体" w:hint="eastAsia"/>
        </w:rPr>
        <w:t>自身</w:t>
      </w:r>
      <w:r w:rsidR="00D96C2E">
        <w:rPr>
          <w:rFonts w:ascii="宋体" w:eastAsia="宋体" w:hAnsi="宋体" w:hint="eastAsia"/>
        </w:rPr>
        <w:t>的认识是否还会经过“认识过程”呢？这实际上都是主客二元认识论所难以回答的问题。而当我们把认识对象和关于认识对象的知识统一到意识中，</w:t>
      </w:r>
      <w:r w:rsidR="007009B2">
        <w:rPr>
          <w:rFonts w:ascii="宋体" w:eastAsia="宋体" w:hAnsi="宋体" w:hint="eastAsia"/>
        </w:rPr>
        <w:t>这个问题便能迎刃而解。</w:t>
      </w:r>
      <w:r w:rsidR="008640A5">
        <w:rPr>
          <w:rFonts w:ascii="宋体" w:eastAsia="宋体" w:hAnsi="宋体" w:hint="eastAsia"/>
        </w:rPr>
        <w:t>由于意识是世界中的唯一的实体</w:t>
      </w:r>
      <w:r w:rsidR="00F93BD4">
        <w:rPr>
          <w:rFonts w:ascii="宋体" w:eastAsia="宋体" w:hAnsi="宋体" w:hint="eastAsia"/>
        </w:rPr>
        <w:t>，因此所有的对象和关于对象的</w:t>
      </w:r>
      <w:r w:rsidR="00DE00D0">
        <w:rPr>
          <w:rFonts w:ascii="宋体" w:eastAsia="宋体" w:hAnsi="宋体" w:hint="eastAsia"/>
        </w:rPr>
        <w:t>知识</w:t>
      </w:r>
      <w:r w:rsidR="00F93BD4">
        <w:rPr>
          <w:rFonts w:ascii="宋体" w:eastAsia="宋体" w:hAnsi="宋体" w:hint="eastAsia"/>
        </w:rPr>
        <w:t>都包含在这个</w:t>
      </w:r>
      <w:r w:rsidR="00DE00D0">
        <w:rPr>
          <w:rFonts w:ascii="宋体" w:eastAsia="宋体" w:hAnsi="宋体" w:hint="eastAsia"/>
        </w:rPr>
        <w:t>意识</w:t>
      </w:r>
      <w:r w:rsidR="00F93BD4">
        <w:rPr>
          <w:rFonts w:ascii="宋体" w:eastAsia="宋体" w:hAnsi="宋体" w:hint="eastAsia"/>
        </w:rPr>
        <w:t>之内，</w:t>
      </w:r>
      <w:r w:rsidR="00DE00D0">
        <w:rPr>
          <w:rFonts w:ascii="宋体" w:eastAsia="宋体" w:hAnsi="宋体" w:hint="eastAsia"/>
        </w:rPr>
        <w:t>这样就统一了原有的主客二元的分立，为意识触及到自己的本质提供了一种可能。</w:t>
      </w:r>
    </w:p>
    <w:p w14:paraId="191A686E" w14:textId="7BE26401" w:rsidR="00DE00D0" w:rsidRDefault="00DE00D0" w:rsidP="005A4A74">
      <w:pPr>
        <w:spacing w:line="360" w:lineRule="auto"/>
        <w:rPr>
          <w:rFonts w:ascii="宋体" w:eastAsia="宋体" w:hAnsi="宋体"/>
        </w:rPr>
      </w:pPr>
      <w:r>
        <w:rPr>
          <w:rFonts w:ascii="宋体" w:eastAsia="宋体" w:hAnsi="宋体"/>
        </w:rPr>
        <w:tab/>
      </w:r>
      <w:r>
        <w:rPr>
          <w:rFonts w:ascii="宋体" w:eastAsia="宋体" w:hAnsi="宋体" w:hint="eastAsia"/>
        </w:rPr>
        <w:t>实际上，世界中并不存在主客二元的分别。想象一个刚刚初生的婴儿，他的意识并不足以认识到自我的存在，所以在他的眼中，世界是统一的。而所谓“主客二元”的出现是发生在我们有自我意识之后，当我们认识到自己的存在，才人为地把世界分成了主体世界和客体世界，而我们通常都没有意识到这是一种人为的行为，反而误把它当做是世界的真理了。</w:t>
      </w:r>
      <w:r w:rsidR="002E1E8D">
        <w:rPr>
          <w:rFonts w:ascii="宋体" w:eastAsia="宋体" w:hAnsi="宋体" w:hint="eastAsia"/>
        </w:rPr>
        <w:t>黑格尔引领我们从最原初，也是最真实的世界角度思考问题，是破除现有体系中问题的关键一步。</w:t>
      </w:r>
    </w:p>
    <w:p w14:paraId="3723789E" w14:textId="60BCFFC3" w:rsidR="007B4C07" w:rsidRDefault="007B4C07" w:rsidP="005A4A74">
      <w:pPr>
        <w:spacing w:line="360" w:lineRule="auto"/>
        <w:rPr>
          <w:rFonts w:ascii="宋体" w:eastAsia="宋体" w:hAnsi="宋体"/>
        </w:rPr>
      </w:pPr>
      <w:r>
        <w:rPr>
          <w:rFonts w:ascii="宋体" w:eastAsia="宋体" w:hAnsi="宋体"/>
        </w:rPr>
        <w:tab/>
      </w:r>
      <w:r>
        <w:rPr>
          <w:rFonts w:ascii="宋体" w:eastAsia="宋体" w:hAnsi="宋体" w:hint="eastAsia"/>
        </w:rPr>
        <w:t>不仅如此，黑格尔在文章中将“意识的自我认知之路”和“通往科学的道路”从某种意义上等同了起来，</w:t>
      </w:r>
      <w:r w:rsidR="007D4EF9">
        <w:rPr>
          <w:rFonts w:ascii="宋体" w:eastAsia="宋体" w:hAnsi="宋体" w:hint="eastAsia"/>
        </w:rPr>
        <w:t>但是这两者之间存在一定的差别。</w:t>
      </w:r>
      <w:r w:rsidR="00AC2B15">
        <w:rPr>
          <w:rFonts w:ascii="宋体" w:eastAsia="宋体" w:hAnsi="宋体" w:hint="eastAsia"/>
        </w:rPr>
        <w:t>我们所说的“科学”，对世界的认识只是“存在”层面上的认识。例如科学会认为当“高温”和“</w:t>
      </w:r>
      <w:r w:rsidR="00AC2B15">
        <w:rPr>
          <w:rFonts w:ascii="宋体" w:eastAsia="宋体" w:hAnsi="宋体" w:hint="eastAsia"/>
        </w:rPr>
        <w:t>可燃物</w:t>
      </w:r>
      <w:r w:rsidR="00AC2B15">
        <w:rPr>
          <w:rFonts w:ascii="宋体" w:eastAsia="宋体" w:hAnsi="宋体" w:hint="eastAsia"/>
        </w:rPr>
        <w:t>”同时存在的时候，那么“火焰”也将存在。可以说科学对于世界的认识仍然停留在对于世界现象的描述之上的。而反观黑格尔在这里提到的“意识的自我认知之路”并不能仅仅满足于</w:t>
      </w:r>
      <w:r w:rsidR="00833EEB">
        <w:rPr>
          <w:rFonts w:ascii="宋体" w:eastAsia="宋体" w:hAnsi="宋体" w:hint="eastAsia"/>
        </w:rPr>
        <w:t>对“存在”的认识上</w:t>
      </w:r>
      <w:r w:rsidR="00B92B2D">
        <w:rPr>
          <w:rFonts w:ascii="宋体" w:eastAsia="宋体" w:hAnsi="宋体" w:hint="eastAsia"/>
        </w:rPr>
        <w:t>，相反，意识所想要了解的是事物的“本质”</w:t>
      </w:r>
      <w:r w:rsidR="00DB1637">
        <w:rPr>
          <w:rFonts w:ascii="宋体" w:eastAsia="宋体" w:hAnsi="宋体" w:hint="eastAsia"/>
        </w:rPr>
        <w:t>。“本质”和“存在”的区别在于，“本质”试图通过思考物体和世界的起点之间的关联，来解释物体现在的现象；而“存在”只试图找到一种能够描述物体现有行为的一种框架，只有当现有框架不能够解释物体的行为的时候，“对于存在的探寻”才会进一步去尝试了解事物的本质，而一旦现有模型能够解释事物的现象了，就会立刻停止。</w:t>
      </w:r>
    </w:p>
    <w:p w14:paraId="7D7FC69F" w14:textId="1D222080" w:rsidR="009837A2" w:rsidRPr="00336A9D" w:rsidRDefault="0088394E" w:rsidP="005A4A74">
      <w:pPr>
        <w:spacing w:line="360" w:lineRule="auto"/>
        <w:rPr>
          <w:rFonts w:ascii="宋体" w:eastAsia="宋体" w:hAnsi="宋体" w:hint="eastAsia"/>
        </w:rPr>
      </w:pPr>
      <w:r>
        <w:rPr>
          <w:rFonts w:ascii="宋体" w:eastAsia="宋体" w:hAnsi="宋体"/>
        </w:rPr>
        <w:tab/>
      </w:r>
      <w:r>
        <w:rPr>
          <w:rFonts w:ascii="宋体" w:eastAsia="宋体" w:hAnsi="宋体" w:hint="eastAsia"/>
        </w:rPr>
        <w:t>因此，我们可以说科学和哲学是从两个方向来试图解释现有世界的样子。</w:t>
      </w:r>
      <w:r w:rsidR="00CE5D48">
        <w:rPr>
          <w:rFonts w:ascii="宋体" w:eastAsia="宋体" w:hAnsi="宋体" w:hint="eastAsia"/>
        </w:rPr>
        <w:t>如果这个世界的真理真的存在的话，</w:t>
      </w:r>
      <w:r w:rsidR="00B80D08">
        <w:rPr>
          <w:rFonts w:ascii="宋体" w:eastAsia="宋体" w:hAnsi="宋体" w:hint="eastAsia"/>
        </w:rPr>
        <w:t>哲学中关于我们意识的不断追问实际上为我们提供了除了“机械地量化”的科学之外的一些路径。</w:t>
      </w:r>
      <w:r w:rsidR="0045047D">
        <w:rPr>
          <w:rFonts w:ascii="宋体" w:eastAsia="宋体" w:hAnsi="宋体" w:hint="eastAsia"/>
        </w:rPr>
        <w:t>或许</w:t>
      </w:r>
      <w:r w:rsidR="001A0437">
        <w:rPr>
          <w:rFonts w:ascii="宋体" w:eastAsia="宋体" w:hAnsi="宋体" w:hint="eastAsia"/>
        </w:rPr>
        <w:t>哲学的思考</w:t>
      </w:r>
      <w:r w:rsidR="0045047D">
        <w:rPr>
          <w:rFonts w:ascii="宋体" w:eastAsia="宋体" w:hAnsi="宋体" w:hint="eastAsia"/>
        </w:rPr>
        <w:t>可以让我们暂时摆脱科学对我们的限制，用最</w:t>
      </w:r>
      <w:r w:rsidR="0045047D">
        <w:rPr>
          <w:rFonts w:ascii="宋体" w:eastAsia="宋体" w:hAnsi="宋体" w:hint="eastAsia"/>
        </w:rPr>
        <w:lastRenderedPageBreak/>
        <w:t>淳朴的智慧观察这个世界。</w:t>
      </w:r>
    </w:p>
    <w:sectPr w:rsidR="009837A2" w:rsidRPr="00336A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00CDB"/>
    <w:multiLevelType w:val="hybridMultilevel"/>
    <w:tmpl w:val="91AAB642"/>
    <w:lvl w:ilvl="0" w:tplc="91A636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38571B"/>
    <w:multiLevelType w:val="hybridMultilevel"/>
    <w:tmpl w:val="F544B1D8"/>
    <w:lvl w:ilvl="0" w:tplc="91A636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7964126">
    <w:abstractNumId w:val="0"/>
  </w:num>
  <w:num w:numId="2" w16cid:durableId="1640457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84"/>
    <w:rsid w:val="00037924"/>
    <w:rsid w:val="000C09A8"/>
    <w:rsid w:val="0010262C"/>
    <w:rsid w:val="00143285"/>
    <w:rsid w:val="001A0437"/>
    <w:rsid w:val="001B0D41"/>
    <w:rsid w:val="001F1603"/>
    <w:rsid w:val="00212632"/>
    <w:rsid w:val="002175C8"/>
    <w:rsid w:val="00254CCD"/>
    <w:rsid w:val="002703D5"/>
    <w:rsid w:val="00292A99"/>
    <w:rsid w:val="002B0912"/>
    <w:rsid w:val="002E1E8D"/>
    <w:rsid w:val="003058B9"/>
    <w:rsid w:val="00314D80"/>
    <w:rsid w:val="0033134A"/>
    <w:rsid w:val="00336A9D"/>
    <w:rsid w:val="00355393"/>
    <w:rsid w:val="003654CF"/>
    <w:rsid w:val="003A369F"/>
    <w:rsid w:val="003A6C26"/>
    <w:rsid w:val="003C65F3"/>
    <w:rsid w:val="003C6EC1"/>
    <w:rsid w:val="003D0224"/>
    <w:rsid w:val="003E014E"/>
    <w:rsid w:val="003F225E"/>
    <w:rsid w:val="00440864"/>
    <w:rsid w:val="004445E6"/>
    <w:rsid w:val="0045047D"/>
    <w:rsid w:val="0047357A"/>
    <w:rsid w:val="004E3785"/>
    <w:rsid w:val="005022E3"/>
    <w:rsid w:val="00553558"/>
    <w:rsid w:val="00567025"/>
    <w:rsid w:val="00595939"/>
    <w:rsid w:val="005A4A74"/>
    <w:rsid w:val="005E16CE"/>
    <w:rsid w:val="006A02D6"/>
    <w:rsid w:val="006A0788"/>
    <w:rsid w:val="006A4774"/>
    <w:rsid w:val="006D113B"/>
    <w:rsid w:val="007009B2"/>
    <w:rsid w:val="00706113"/>
    <w:rsid w:val="0073725D"/>
    <w:rsid w:val="00791118"/>
    <w:rsid w:val="007A0184"/>
    <w:rsid w:val="007B2A58"/>
    <w:rsid w:val="007B4C07"/>
    <w:rsid w:val="007D4EF9"/>
    <w:rsid w:val="007F5321"/>
    <w:rsid w:val="00833EEB"/>
    <w:rsid w:val="00842160"/>
    <w:rsid w:val="00862B40"/>
    <w:rsid w:val="008640A5"/>
    <w:rsid w:val="0088394E"/>
    <w:rsid w:val="00887000"/>
    <w:rsid w:val="00893454"/>
    <w:rsid w:val="008C62EF"/>
    <w:rsid w:val="008F73F8"/>
    <w:rsid w:val="009043F3"/>
    <w:rsid w:val="009320BD"/>
    <w:rsid w:val="00974ADA"/>
    <w:rsid w:val="009837A2"/>
    <w:rsid w:val="009A27B2"/>
    <w:rsid w:val="009D24A8"/>
    <w:rsid w:val="009F0AB0"/>
    <w:rsid w:val="00A01479"/>
    <w:rsid w:val="00A0667B"/>
    <w:rsid w:val="00A4577F"/>
    <w:rsid w:val="00A55D4D"/>
    <w:rsid w:val="00A779B6"/>
    <w:rsid w:val="00AA447E"/>
    <w:rsid w:val="00AC2B15"/>
    <w:rsid w:val="00AE2BE6"/>
    <w:rsid w:val="00AE7191"/>
    <w:rsid w:val="00B23CE2"/>
    <w:rsid w:val="00B53A82"/>
    <w:rsid w:val="00B6599D"/>
    <w:rsid w:val="00B80D08"/>
    <w:rsid w:val="00B92B2D"/>
    <w:rsid w:val="00BE1E60"/>
    <w:rsid w:val="00C17E4D"/>
    <w:rsid w:val="00C6439B"/>
    <w:rsid w:val="00C85589"/>
    <w:rsid w:val="00C92012"/>
    <w:rsid w:val="00CB00C1"/>
    <w:rsid w:val="00CB303C"/>
    <w:rsid w:val="00CE5D48"/>
    <w:rsid w:val="00D96C2E"/>
    <w:rsid w:val="00DB1637"/>
    <w:rsid w:val="00DB3A85"/>
    <w:rsid w:val="00DC2EC3"/>
    <w:rsid w:val="00DE00D0"/>
    <w:rsid w:val="00E51C88"/>
    <w:rsid w:val="00EE3F3D"/>
    <w:rsid w:val="00F607B3"/>
    <w:rsid w:val="00F93BD4"/>
    <w:rsid w:val="00FD1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156A"/>
  <w15:chartTrackingRefBased/>
  <w15:docId w15:val="{8DC7DAD7-384A-4160-B929-E3D76AEA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7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5</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zhizhou</dc:creator>
  <cp:keywords/>
  <dc:description/>
  <cp:lastModifiedBy>sha zhizhou</cp:lastModifiedBy>
  <cp:revision>78</cp:revision>
  <dcterms:created xsi:type="dcterms:W3CDTF">2022-06-29T03:09:00Z</dcterms:created>
  <dcterms:modified xsi:type="dcterms:W3CDTF">2022-07-01T12:21:00Z</dcterms:modified>
</cp:coreProperties>
</file>