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website’s connection timeout error message is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a DoS attack. The logs show that the web server stops responding after overloading with SYN packet requests. This event could be a type of DoS attack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called SYN flooding.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48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the website visitors try to establish a connection with the web server, a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three-way handshake occurs using the TCP protocol. The handshake consists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of three steps: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 A SYN packet is sent from the source to the destination, requesting to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connect.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The destination replies to the source with a SYN-ACK packet to accept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connection request. The destination will reserve resources for the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source to connect.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 A final ACK packet is sent from the source to the destination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acknowledging the permission to connect.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In the case of a SYN flood attack, a malicious actor will send a large number of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SYN packets all at once, which overwhelms the server’s available resources to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reserve for the connection. When this happens, there are no server resources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left for legitimate TCP connection requests.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indicate that the web server has become overwhelmed and is unable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to process the visitors’ SYN requests. The server is unable to open a new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connection to new visitors who receive a connection timeout message.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