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64" w:rsidRDefault="00B67351" w:rsidP="003B7EE4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Feature Engineering: 3</w:t>
      </w:r>
      <w:r w:rsidRPr="00B67351">
        <w:rPr>
          <w:rFonts w:ascii="Times New Roman" w:hAnsi="Times New Roman" w:cs="Times New Roman" w:hint="eastAsia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Creating Features</w:t>
      </w:r>
    </w:p>
    <w:p w:rsidR="00B67351" w:rsidRDefault="00B67351" w:rsidP="00B6735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B67351" w:rsidRDefault="00B67351" w:rsidP="00B6735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B67351">
        <w:rPr>
          <w:rFonts w:ascii="Times New Roman" w:hAnsi="Times New Roman" w:cs="Times New Roman"/>
          <w:sz w:val="24"/>
          <w:szCs w:val="24"/>
        </w:rPr>
        <w:t>Once you've identified a set of features with some potential, it's time to start developing them. In this lesson, you'll learn a number of common transfor</w:t>
      </w:r>
      <w:r>
        <w:rPr>
          <w:rFonts w:ascii="Times New Roman" w:hAnsi="Times New Roman" w:cs="Times New Roman"/>
          <w:sz w:val="24"/>
          <w:szCs w:val="24"/>
        </w:rPr>
        <w:t xml:space="preserve">mations you can do entirely in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B67351">
        <w:rPr>
          <w:rFonts w:ascii="Times New Roman" w:hAnsi="Times New Roman" w:cs="Times New Roman"/>
          <w:sz w:val="24"/>
          <w:szCs w:val="24"/>
        </w:rPr>
        <w:t>andas. If you're feeling rust</w:t>
      </w:r>
      <w:r>
        <w:rPr>
          <w:rFonts w:ascii="Times New Roman" w:hAnsi="Times New Roman" w:cs="Times New Roman"/>
          <w:sz w:val="24"/>
          <w:szCs w:val="24"/>
        </w:rPr>
        <w:t xml:space="preserve">y, we've got a great course on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B67351">
        <w:rPr>
          <w:rFonts w:ascii="Times New Roman" w:hAnsi="Times New Roman" w:cs="Times New Roman"/>
          <w:sz w:val="24"/>
          <w:szCs w:val="24"/>
        </w:rPr>
        <w:t>andas.</w:t>
      </w:r>
    </w:p>
    <w:p w:rsidR="00B67351" w:rsidRDefault="00B67351" w:rsidP="00B6735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B67351" w:rsidRDefault="00B67351" w:rsidP="00B6735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B67351">
        <w:rPr>
          <w:rFonts w:ascii="Times New Roman" w:hAnsi="Times New Roman" w:cs="Times New Roman"/>
          <w:sz w:val="24"/>
          <w:szCs w:val="24"/>
        </w:rPr>
        <w:t xml:space="preserve">We'll use four datasets in this lesson having a range of feature types: </w:t>
      </w:r>
      <w:r w:rsidRPr="00B67351">
        <w:rPr>
          <w:rFonts w:ascii="Times New Roman" w:hAnsi="Times New Roman" w:cs="Times New Roman"/>
          <w:i/>
          <w:sz w:val="24"/>
          <w:szCs w:val="24"/>
        </w:rPr>
        <w:t>US Traffic Accidents</w:t>
      </w:r>
      <w:r w:rsidRPr="00B67351">
        <w:rPr>
          <w:rFonts w:ascii="Times New Roman" w:hAnsi="Times New Roman" w:cs="Times New Roman"/>
          <w:sz w:val="24"/>
          <w:szCs w:val="24"/>
        </w:rPr>
        <w:t xml:space="preserve">, </w:t>
      </w:r>
      <w:r w:rsidRPr="00B67351">
        <w:rPr>
          <w:rFonts w:ascii="Times New Roman" w:hAnsi="Times New Roman" w:cs="Times New Roman"/>
          <w:i/>
          <w:sz w:val="24"/>
          <w:szCs w:val="24"/>
        </w:rPr>
        <w:t>1985 Automobiles</w:t>
      </w:r>
      <w:r w:rsidRPr="00B67351">
        <w:rPr>
          <w:rFonts w:ascii="Times New Roman" w:hAnsi="Times New Roman" w:cs="Times New Roman"/>
          <w:sz w:val="24"/>
          <w:szCs w:val="24"/>
        </w:rPr>
        <w:t xml:space="preserve">, </w:t>
      </w:r>
      <w:r w:rsidRPr="00B67351">
        <w:rPr>
          <w:rFonts w:ascii="Times New Roman" w:hAnsi="Times New Roman" w:cs="Times New Roman"/>
          <w:i/>
          <w:sz w:val="24"/>
          <w:szCs w:val="24"/>
        </w:rPr>
        <w:t>Concrete Formulations</w:t>
      </w:r>
      <w:r w:rsidRPr="00B67351">
        <w:rPr>
          <w:rFonts w:ascii="Times New Roman" w:hAnsi="Times New Roman" w:cs="Times New Roman"/>
          <w:sz w:val="24"/>
          <w:szCs w:val="24"/>
        </w:rPr>
        <w:t xml:space="preserve">, and </w:t>
      </w:r>
      <w:r w:rsidRPr="00B67351">
        <w:rPr>
          <w:rFonts w:ascii="Times New Roman" w:hAnsi="Times New Roman" w:cs="Times New Roman"/>
          <w:i/>
          <w:sz w:val="24"/>
          <w:szCs w:val="24"/>
        </w:rPr>
        <w:t>Customer Lifetime Value</w:t>
      </w:r>
      <w:r w:rsidRPr="00B67351">
        <w:rPr>
          <w:rFonts w:ascii="Times New Roman" w:hAnsi="Times New Roman" w:cs="Times New Roman"/>
          <w:sz w:val="24"/>
          <w:szCs w:val="24"/>
        </w:rPr>
        <w:t>. The following hidden cell loads them up.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007B00"/>
          <w:sz w:val="21"/>
          <w:szCs w:val="21"/>
        </w:rPr>
      </w:pP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B67351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matplotlib.pyplot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07B00"/>
          <w:sz w:val="21"/>
          <w:szCs w:val="21"/>
        </w:rPr>
        <w:t>as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0" w:name="kln-1"/>
      <w:bookmarkEnd w:id="0"/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plt</w:t>
      </w:r>
      <w:proofErr w:type="spellEnd"/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B67351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numpy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07B00"/>
          <w:sz w:val="21"/>
          <w:szCs w:val="21"/>
        </w:rPr>
        <w:t>as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1" w:name="kln-2"/>
      <w:bookmarkEnd w:id="1"/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np</w:t>
      </w:r>
      <w:proofErr w:type="spellEnd"/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B67351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pandas </w:t>
      </w:r>
      <w:r w:rsidRPr="00B67351">
        <w:rPr>
          <w:rFonts w:ascii="Consolas" w:eastAsia="Times New Roman" w:hAnsi="Consolas" w:cs="Consolas"/>
          <w:color w:val="007B00"/>
          <w:sz w:val="21"/>
          <w:szCs w:val="21"/>
        </w:rPr>
        <w:t>as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2" w:name="kln-3"/>
      <w:bookmarkEnd w:id="2"/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pd</w:t>
      </w:r>
      <w:proofErr w:type="spellEnd"/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B67351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seaborn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07B00"/>
          <w:sz w:val="21"/>
          <w:szCs w:val="21"/>
        </w:rPr>
        <w:t>as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3" w:name="kln-4"/>
      <w:bookmarkEnd w:id="3"/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sns</w:t>
      </w:r>
      <w:proofErr w:type="spellEnd"/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4" w:name="kln-6"/>
      <w:bookmarkEnd w:id="4"/>
      <w:proofErr w:type="spellStart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plt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style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use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seaborn-whitegrid</w:t>
      </w:r>
      <w:proofErr w:type="spell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5" w:name="kln-7"/>
      <w:bookmarkEnd w:id="5"/>
      <w:proofErr w:type="spellStart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plt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rc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"figure"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autolayout</w:t>
      </w:r>
      <w:proofErr w:type="spellEnd"/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D7E7E"/>
          <w:sz w:val="21"/>
          <w:szCs w:val="21"/>
        </w:rPr>
        <w:t>True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6" w:name="kln-8"/>
      <w:bookmarkEnd w:id="6"/>
      <w:proofErr w:type="spellStart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plt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rc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gramStart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axes</w:t>
      </w:r>
      <w:proofErr w:type="gram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proofErr w:type="spellStart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labelweight</w:t>
      </w:r>
      <w:proofErr w:type="spellEnd"/>
      <w:proofErr w:type="gramEnd"/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"bold"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proofErr w:type="spellStart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labelsize</w:t>
      </w:r>
      <w:proofErr w:type="spellEnd"/>
      <w:proofErr w:type="gramEnd"/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"large"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proofErr w:type="spellStart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titleweight</w:t>
      </w:r>
      <w:proofErr w:type="spellEnd"/>
      <w:proofErr w:type="gramEnd"/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"bold"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proofErr w:type="spellStart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titlesize</w:t>
      </w:r>
      <w:proofErr w:type="spellEnd"/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proofErr w:type="gramEnd"/>
      <w:r w:rsidRPr="00B67351">
        <w:rPr>
          <w:rFonts w:ascii="Consolas" w:eastAsia="Times New Roman" w:hAnsi="Consolas" w:cs="Consolas"/>
          <w:color w:val="666666"/>
          <w:sz w:val="21"/>
          <w:szCs w:val="21"/>
        </w:rPr>
        <w:t>14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proofErr w:type="spellStart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titlepad</w:t>
      </w:r>
      <w:proofErr w:type="spellEnd"/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proofErr w:type="gramEnd"/>
      <w:r w:rsidRPr="00B67351">
        <w:rPr>
          <w:rFonts w:ascii="Consolas" w:eastAsia="Times New Roman" w:hAnsi="Consolas" w:cs="Consolas"/>
          <w:color w:val="666666"/>
          <w:sz w:val="21"/>
          <w:szCs w:val="21"/>
        </w:rPr>
        <w:t>10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accidents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pd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read_csv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"../input/</w:t>
      </w:r>
      <w:proofErr w:type="spellStart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fe</w:t>
      </w:r>
      <w:proofErr w:type="spell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-course-data/accidents.csv"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7" w:name="kln-18"/>
      <w:bookmarkEnd w:id="7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autos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pd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read_csv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"../input/</w:t>
      </w:r>
      <w:proofErr w:type="spellStart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fe</w:t>
      </w:r>
      <w:proofErr w:type="spell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-course-data/autos.csv"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8" w:name="kln-19"/>
      <w:bookmarkEnd w:id="8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concrete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pd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read_csv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"../input/</w:t>
      </w:r>
      <w:proofErr w:type="spellStart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fe</w:t>
      </w:r>
      <w:proofErr w:type="spell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-course-data/concrete.csv"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9" w:name="kln-20"/>
      <w:bookmarkEnd w:id="9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customer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pd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read_csv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"../input/</w:t>
      </w:r>
      <w:proofErr w:type="spellStart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fe</w:t>
      </w:r>
      <w:proofErr w:type="spell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-course-data/customer.csv"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673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Tips on discovering new features:</w:t>
      </w:r>
    </w:p>
    <w:p w:rsidR="00B67351" w:rsidRDefault="00B67351" w:rsidP="00B67351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Understand the features. Refer to your dataset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 </w:t>
      </w:r>
      <w:r w:rsidRPr="00B67351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data documentation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if available.</w:t>
      </w:r>
    </w:p>
    <w:p w:rsidR="00B67351" w:rsidRDefault="00B67351" w:rsidP="00B67351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Research the problem domain to acquire </w:t>
      </w:r>
      <w:r w:rsidRPr="00B673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domain knowledge</w:t>
      </w: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If your problem is predicting house prices, do some research on real-estate for </w:t>
      </w:r>
      <w:proofErr w:type="gramStart"/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instance.</w:t>
      </w:r>
      <w:proofErr w:type="gramEnd"/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Wikipedia can be a good starting point, but books and journal articles will often have the best information.</w:t>
      </w:r>
    </w:p>
    <w:p w:rsidR="00B67351" w:rsidRDefault="00B67351" w:rsidP="00B67351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Study previous work. Solution write-ups from past </w:t>
      </w:r>
      <w:proofErr w:type="spellStart"/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Kaggle</w:t>
      </w:r>
      <w:proofErr w:type="spellEnd"/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competitions are a great resource.</w:t>
      </w:r>
    </w:p>
    <w:p w:rsidR="00B67351" w:rsidRDefault="00B67351" w:rsidP="00B67351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Use data visualization. Visualization can reveal pathologies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the distribution of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complicated relationships that could be simplified. Be sure to visualize your dataset as you work through the feature engineering process.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Mathematical transforms: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Relationships among numerical features are often expressed through mathematical formulas, which you'll frequently come across as pa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rt of your domain research. In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andas, you can apply arithmetic operations to columns just as if they were ordinary numbers.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Pr="00B6735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Automobile</w:t>
      </w: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are features describing a car's </w:t>
      </w:r>
      <w:proofErr w:type="gramStart"/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engine.</w:t>
      </w:r>
      <w:proofErr w:type="gramEnd"/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Research yields a variety of formulas for creating potentially useful new features. The "stroke ratio", for instance, is a measure of how efficient 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engine is versus how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performant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autos[</w:t>
      </w:r>
      <w:proofErr w:type="gram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stroke_ratio</w:t>
      </w:r>
      <w:proofErr w:type="spell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]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autos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stroke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/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autos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bore</w:t>
      </w:r>
      <w:proofErr w:type="spellEnd"/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10" w:name="kln-23"/>
      <w:bookmarkEnd w:id="10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autos[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"stroke"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"bore"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stroke_ratio</w:t>
      </w:r>
      <w:proofErr w:type="spell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]]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head()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proofErr w:type="gramStart"/>
      <w:r w:rsidRPr="00B67351">
        <w:rPr>
          <w:rFonts w:ascii="Consolas" w:hAnsi="Consolas" w:cs="Consolas"/>
          <w:color w:val="3C4043"/>
          <w:sz w:val="21"/>
          <w:szCs w:val="21"/>
        </w:rPr>
        <w:t>stroke</w:t>
      </w:r>
      <w:proofErr w:type="gramEnd"/>
      <w:r w:rsidRPr="00B67351">
        <w:rPr>
          <w:rFonts w:ascii="Consolas" w:hAnsi="Consolas" w:cs="Consolas"/>
          <w:color w:val="3C4043"/>
          <w:sz w:val="21"/>
          <w:szCs w:val="21"/>
        </w:rPr>
        <w:tab/>
        <w:t>bore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B67351">
        <w:rPr>
          <w:rFonts w:ascii="Consolas" w:hAnsi="Consolas" w:cs="Consolas"/>
          <w:color w:val="3C4043"/>
          <w:sz w:val="21"/>
          <w:szCs w:val="21"/>
        </w:rPr>
        <w:t>stroke_ratio</w:t>
      </w:r>
      <w:proofErr w:type="spellEnd"/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B67351">
        <w:rPr>
          <w:rFonts w:ascii="Consolas" w:hAnsi="Consolas" w:cs="Consolas"/>
          <w:color w:val="3C4043"/>
          <w:sz w:val="21"/>
          <w:szCs w:val="21"/>
        </w:rPr>
        <w:t>0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2.68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3.47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0.772334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B67351">
        <w:rPr>
          <w:rFonts w:ascii="Consolas" w:hAnsi="Consolas" w:cs="Consolas"/>
          <w:color w:val="3C4043"/>
          <w:sz w:val="21"/>
          <w:szCs w:val="21"/>
        </w:rPr>
        <w:t>1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2.68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3.47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0.772334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B67351">
        <w:rPr>
          <w:rFonts w:ascii="Consolas" w:hAnsi="Consolas" w:cs="Consolas"/>
          <w:color w:val="3C4043"/>
          <w:sz w:val="21"/>
          <w:szCs w:val="21"/>
        </w:rPr>
        <w:t>2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3.47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2.68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1.294776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B67351">
        <w:rPr>
          <w:rFonts w:ascii="Consolas" w:hAnsi="Consolas" w:cs="Consolas"/>
          <w:color w:val="3C4043"/>
          <w:sz w:val="21"/>
          <w:szCs w:val="21"/>
        </w:rPr>
        <w:t>3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3.40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3.19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1.065831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B67351">
        <w:rPr>
          <w:rFonts w:ascii="Consolas" w:hAnsi="Consolas" w:cs="Consolas"/>
          <w:color w:val="3C4043"/>
          <w:sz w:val="21"/>
          <w:szCs w:val="21"/>
        </w:rPr>
        <w:t>4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3.40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3.19</w:t>
      </w:r>
      <w:r w:rsidRPr="00B67351">
        <w:rPr>
          <w:rFonts w:ascii="Consolas" w:hAnsi="Consolas" w:cs="Consolas"/>
          <w:color w:val="3C4043"/>
          <w:sz w:val="21"/>
          <w:szCs w:val="21"/>
        </w:rPr>
        <w:tab/>
        <w:t>1.065831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The more complicated a combination is, the more difficult it will be for a model to learn, like this formula for an engine's "displa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cement", a measure of its power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autos[</w:t>
      </w:r>
      <w:proofErr w:type="gram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"displacement"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]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(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bookmarkStart w:id="11" w:name="kln-25"/>
      <w:bookmarkEnd w:id="11"/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np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pi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*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((</w:t>
      </w:r>
      <w:r w:rsidRPr="00B67351">
        <w:rPr>
          <w:rFonts w:ascii="Consolas" w:eastAsia="Times New Roman" w:hAnsi="Consolas" w:cs="Consolas"/>
          <w:color w:val="666666"/>
          <w:sz w:val="21"/>
          <w:szCs w:val="21"/>
        </w:rPr>
        <w:t>0.5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*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autos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bore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)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**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)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*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autos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stroke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*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autos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num_of_cylinders</w:t>
      </w:r>
      <w:proofErr w:type="spellEnd"/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B67351" w:rsidRP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B67351" w:rsidP="00B6735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visualization can suggest transformations, often a "reshaping" of a feature through powers or logarithms. The distribution of </w:t>
      </w:r>
      <w:proofErr w:type="spellStart"/>
      <w:r w:rsidRPr="00B67351">
        <w:rPr>
          <w:rFonts w:ascii="Tahoma" w:hAnsi="Tahoma" w:cs="Tahoma"/>
          <w:color w:val="000000" w:themeColor="text1"/>
          <w:sz w:val="24"/>
          <w:szCs w:val="24"/>
        </w:rPr>
        <w:t>WindSpeed</w:t>
      </w:r>
      <w:proofErr w:type="spellEnd"/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B6735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 Accidents</w:t>
      </w: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highly skewed, for instance. In this case the logarithm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effective at normalizing it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If the feature has 0.0 values, use np.log1p (</w:t>
      </w:r>
      <w:proofErr w:type="gramStart"/>
      <w:r w:rsidRPr="00B67351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log(</w:t>
      </w:r>
      <w:proofErr w:type="gramEnd"/>
      <w:r w:rsidRPr="00B67351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1+x)) instead of np.log</w:t>
      </w: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2" w:name="kln-28"/>
      <w:bookmarkEnd w:id="12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accidents[</w:t>
      </w:r>
      <w:proofErr w:type="gram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LogWindSpeed</w:t>
      </w:r>
      <w:proofErr w:type="spellEnd"/>
      <w:r w:rsidRPr="00B67351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]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accidents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WindSpeed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apply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(np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log1p)</w:t>
      </w: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Plot a comparison</w:t>
      </w: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3" w:name="kln-31"/>
      <w:bookmarkEnd w:id="13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fig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axs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plt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subplots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B67351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B67351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figsize</w:t>
      </w:r>
      <w:proofErr w:type="spellEnd"/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B67351">
        <w:rPr>
          <w:rFonts w:ascii="Consolas" w:eastAsia="Times New Roman" w:hAnsi="Consolas" w:cs="Consolas"/>
          <w:color w:val="666666"/>
          <w:sz w:val="21"/>
          <w:szCs w:val="21"/>
        </w:rPr>
        <w:t>8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B67351">
        <w:rPr>
          <w:rFonts w:ascii="Consolas" w:eastAsia="Times New Roman" w:hAnsi="Consolas" w:cs="Consolas"/>
          <w:color w:val="666666"/>
          <w:sz w:val="21"/>
          <w:szCs w:val="21"/>
        </w:rPr>
        <w:t>4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))</w:t>
      </w: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4" w:name="kln-32"/>
      <w:bookmarkEnd w:id="14"/>
      <w:proofErr w:type="spellStart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sns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kdeplot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accidents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WindSpeed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, shade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D7E7E"/>
          <w:sz w:val="21"/>
          <w:szCs w:val="21"/>
        </w:rPr>
        <w:t>True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, ax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axs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B67351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])</w:t>
      </w: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5" w:name="kln-33"/>
      <w:bookmarkEnd w:id="15"/>
      <w:proofErr w:type="spellStart"/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sns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kdeplot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accidents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LogWindSpeed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, shade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B67351">
        <w:rPr>
          <w:rFonts w:ascii="Consolas" w:eastAsia="Times New Roman" w:hAnsi="Consolas" w:cs="Consolas"/>
          <w:color w:val="3D7E7E"/>
          <w:sz w:val="21"/>
          <w:szCs w:val="21"/>
        </w:rPr>
        <w:t>True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, ax</w:t>
      </w:r>
      <w:r w:rsidRPr="00B67351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axs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B67351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]);</w:t>
      </w: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/opt/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conda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/lib/python3.7/site-packages/ipykerne</w:t>
      </w: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l_launcher.py:6: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FutureWarning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:</w:t>
      </w: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`</w:t>
      </w:r>
      <w:proofErr w:type="gram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shade</w:t>
      </w:r>
      <w:proofErr w:type="gram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` is now deprecated in favor of `fill`; setting `fill=True`.</w:t>
      </w: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This will become an error in </w:t>
      </w:r>
      <w:proofErr w:type="spellStart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>seaborn</w:t>
      </w:r>
      <w:proofErr w:type="spellEnd"/>
      <w:r w:rsidRPr="00B67351">
        <w:rPr>
          <w:rFonts w:ascii="Consolas" w:eastAsia="Times New Roman" w:hAnsi="Consolas" w:cs="Consolas"/>
          <w:color w:val="3C4043"/>
          <w:sz w:val="21"/>
          <w:szCs w:val="21"/>
        </w:rPr>
        <w:t xml:space="preserve"> v0.14.0; please update your code.</w:t>
      </w: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/>
          <w:color w:val="3C4043"/>
          <w:sz w:val="21"/>
          <w:szCs w:val="21"/>
        </w:rPr>
      </w:pPr>
      <w:r w:rsidRPr="00B67351">
        <w:rPr>
          <w:rFonts w:ascii="Consolas" w:hAnsi="Consolas" w:cs="Consolas"/>
          <w:color w:val="3C4043"/>
          <w:sz w:val="21"/>
          <w:szCs w:val="21"/>
        </w:rPr>
        <w:t>/opt/</w:t>
      </w:r>
      <w:proofErr w:type="spellStart"/>
      <w:r w:rsidRPr="00B67351">
        <w:rPr>
          <w:rFonts w:ascii="Consolas" w:hAnsi="Consolas" w:cs="Consolas"/>
          <w:color w:val="3C4043"/>
          <w:sz w:val="21"/>
          <w:szCs w:val="21"/>
        </w:rPr>
        <w:t>conda</w:t>
      </w:r>
      <w:proofErr w:type="spellEnd"/>
      <w:r w:rsidRPr="00B67351">
        <w:rPr>
          <w:rFonts w:ascii="Consolas" w:hAnsi="Consolas" w:cs="Consolas"/>
          <w:color w:val="3C4043"/>
          <w:sz w:val="21"/>
          <w:szCs w:val="21"/>
        </w:rPr>
        <w:t>/lib/python3.7/site-packages/ipykernel</w:t>
      </w:r>
      <w:r>
        <w:rPr>
          <w:rFonts w:ascii="Consolas" w:hAnsi="Consolas" w:cs="Consolas"/>
          <w:color w:val="3C4043"/>
          <w:sz w:val="21"/>
          <w:szCs w:val="21"/>
        </w:rPr>
        <w:t xml:space="preserve">_launcher.py:7: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FutureWarning</w:t>
      </w:r>
      <w:proofErr w:type="spellEnd"/>
      <w:proofErr w:type="gramStart"/>
      <w:r>
        <w:rPr>
          <w:rFonts w:ascii="Consolas" w:hAnsi="Consolas" w:cs="Consolas"/>
          <w:color w:val="3C4043"/>
          <w:sz w:val="21"/>
          <w:szCs w:val="21"/>
        </w:rPr>
        <w:t>:</w:t>
      </w:r>
      <w:r w:rsidRPr="00B67351">
        <w:rPr>
          <w:rFonts w:ascii="Consolas" w:hAnsi="Consolas" w:cs="Consolas"/>
          <w:color w:val="3C4043"/>
          <w:sz w:val="21"/>
          <w:szCs w:val="21"/>
        </w:rPr>
        <w:t>`</w:t>
      </w:r>
      <w:proofErr w:type="gramEnd"/>
      <w:r w:rsidRPr="00B67351">
        <w:rPr>
          <w:rFonts w:ascii="Consolas" w:hAnsi="Consolas" w:cs="Consolas"/>
          <w:color w:val="3C4043"/>
          <w:sz w:val="21"/>
          <w:szCs w:val="21"/>
        </w:rPr>
        <w:t>shade` is now deprecated in favor of `fill`; setting `fill=True`.</w:t>
      </w: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/>
          <w:color w:val="3C4043"/>
          <w:sz w:val="21"/>
          <w:szCs w:val="21"/>
        </w:rPr>
      </w:pPr>
      <w:r w:rsidRPr="00B67351">
        <w:rPr>
          <w:rFonts w:ascii="Consolas" w:hAnsi="Consolas" w:cs="Consolas"/>
          <w:color w:val="3C4043"/>
          <w:sz w:val="21"/>
          <w:szCs w:val="21"/>
        </w:rPr>
        <w:t xml:space="preserve">This will become an error in </w:t>
      </w:r>
      <w:proofErr w:type="spellStart"/>
      <w:r w:rsidRPr="00B67351">
        <w:rPr>
          <w:rFonts w:ascii="Consolas" w:hAnsi="Consolas" w:cs="Consolas"/>
          <w:color w:val="3C4043"/>
          <w:sz w:val="21"/>
          <w:szCs w:val="21"/>
        </w:rPr>
        <w:t>seaborn</w:t>
      </w:r>
      <w:proofErr w:type="spellEnd"/>
      <w:r w:rsidRPr="00B67351">
        <w:rPr>
          <w:rFonts w:ascii="Consolas" w:hAnsi="Consolas" w:cs="Consolas"/>
          <w:color w:val="3C4043"/>
          <w:sz w:val="21"/>
          <w:szCs w:val="21"/>
        </w:rPr>
        <w:t xml:space="preserve"> v0.14.0; please update your code.</w:t>
      </w:r>
    </w:p>
    <w:p w:rsidR="00B67351" w:rsidRP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proofErr w:type="gramStart"/>
      <w:r w:rsidRPr="00B67351">
        <w:rPr>
          <w:rFonts w:ascii="Consolas" w:hAnsi="Consolas" w:cs="Consolas"/>
          <w:color w:val="3C4043"/>
          <w:sz w:val="21"/>
          <w:szCs w:val="21"/>
        </w:rPr>
        <w:t>import</w:t>
      </w:r>
      <w:proofErr w:type="gramEnd"/>
      <w:r w:rsidRPr="00B67351">
        <w:rPr>
          <w:rFonts w:ascii="Consolas" w:hAnsi="Consolas" w:cs="Consolas"/>
          <w:color w:val="3C4043"/>
          <w:sz w:val="21"/>
          <w:szCs w:val="21"/>
        </w:rPr>
        <w:t xml:space="preserve"> sys</w:t>
      </w: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z w:val="24"/>
          <w:szCs w:val="24"/>
        </w:rPr>
        <w:lastRenderedPageBreak/>
        <w:drawing>
          <wp:inline distT="0" distB="0" distL="0" distR="0">
            <wp:extent cx="5732145" cy="2829560"/>
            <wp:effectExtent l="0" t="0" r="190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7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673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Counts:</w:t>
      </w: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Features describing the presence or absence of something often come in sets, the set of risk factors for a disease, say. You can aggregate suc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 features by creating a count.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These features will be binary (1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Present, 0 for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Absent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or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oolean (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True</w:t>
      </w: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False</w:t>
      </w:r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In Python, </w:t>
      </w:r>
      <w:proofErr w:type="spellStart"/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>booleans</w:t>
      </w:r>
      <w:proofErr w:type="spellEnd"/>
      <w:r w:rsidRPr="00B67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added up just as if they were integers.</w:t>
      </w:r>
    </w:p>
    <w:p w:rsidR="00B67351" w:rsidRDefault="00B67351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B67351" w:rsidRDefault="00CE7333" w:rsidP="00B6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CE733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Traffic Accidents</w:t>
      </w: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several features indicating whether some roadway object was near the accident. This will create a count of the total number of roadway features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nearby using the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sum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spell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roadway_features</w:t>
      </w:r>
      <w:proofErr w:type="spell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[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"Amenity"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"Bump"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"Crossing"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GiveWay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"Junction"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NoExit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"Railway"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"Roundabout"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"Station"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"Stop"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TrafficCalming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TrafficSignal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]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6" w:name="kln-37"/>
      <w:bookmarkEnd w:id="16"/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accidents[</w:t>
      </w:r>
      <w:proofErr w:type="gram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RoadwayFeatures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]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accidents[</w:t>
      </w:r>
      <w:proofErr w:type="spell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roadway_features</w:t>
      </w:r>
      <w:proofErr w:type="spell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]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sum(axis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CE7333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17" w:name="kln-39"/>
      <w:bookmarkEnd w:id="17"/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accidents[</w:t>
      </w:r>
      <w:proofErr w:type="spellStart"/>
      <w:proofErr w:type="gram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roadway_features</w:t>
      </w:r>
      <w:proofErr w:type="spell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+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[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RoadwayFeatures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]]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head(</w:t>
      </w:r>
      <w:r w:rsidRPr="00CE7333">
        <w:rPr>
          <w:rFonts w:ascii="Consolas" w:eastAsia="Times New Roman" w:hAnsi="Consolas" w:cs="Consolas"/>
          <w:color w:val="666666"/>
          <w:sz w:val="21"/>
          <w:szCs w:val="21"/>
        </w:rPr>
        <w:t>10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Amenity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Bump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Crossing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GiveWay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Junction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NoExit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Railway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Roundabout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Station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Stop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TrafficCalming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TrafficSignal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RoadwayFeatures</w:t>
      </w:r>
      <w:proofErr w:type="spellEnd"/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0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1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0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2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0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0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4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0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5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True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1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6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0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7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True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True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8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True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True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9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False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False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0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You could also use a </w:t>
      </w:r>
      <w:proofErr w:type="spellStart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dataframe's</w:t>
      </w:r>
      <w:proofErr w:type="spellEnd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built-in methods to create </w:t>
      </w:r>
      <w:proofErr w:type="spellStart"/>
      <w:proofErr w:type="gramStart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proofErr w:type="gramEnd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values. In the </w:t>
      </w:r>
      <w:r w:rsidRPr="00CE733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Concrete</w:t>
      </w: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are the amounts of components in a concrete formulation. Many formulations lack one or more components (that is, the component has a value of 0). This will count how many components are in a formulation with the </w:t>
      </w:r>
      <w:proofErr w:type="spellStart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dataframe's</w:t>
      </w:r>
      <w:proofErr w:type="spellEnd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built-in greater-than </w:t>
      </w:r>
      <w:proofErr w:type="spellStart"/>
      <w:r w:rsidRPr="00CE7333">
        <w:rPr>
          <w:rFonts w:ascii="Tahoma" w:hAnsi="Tahoma" w:cs="Tahoma"/>
          <w:color w:val="000000" w:themeColor="text1"/>
          <w:sz w:val="24"/>
          <w:szCs w:val="24"/>
        </w:rPr>
        <w:t>gt</w:t>
      </w:r>
      <w:proofErr w:type="spellEnd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method: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components</w:t>
      </w:r>
      <w:proofErr w:type="gram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[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"Cement"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BlastFurnaceSlag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FlyAsh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"Water"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             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Superplasticizer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CoarseAggregate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FineAggregate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]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8" w:name="kln-42"/>
      <w:bookmarkEnd w:id="18"/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concrete[</w:t>
      </w:r>
      <w:proofErr w:type="gram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"Components"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]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concrete[components]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proofErr w:type="spell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gt</w:t>
      </w:r>
      <w:proofErr w:type="spell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CE7333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)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sum(axis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CE7333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19" w:name="kln-44"/>
      <w:bookmarkEnd w:id="19"/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concrete[</w:t>
      </w:r>
      <w:proofErr w:type="gram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components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+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[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"Components"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]]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head(</w:t>
      </w:r>
      <w:r w:rsidRPr="00CE7333">
        <w:rPr>
          <w:rFonts w:ascii="Consolas" w:eastAsia="Times New Roman" w:hAnsi="Consolas" w:cs="Consolas"/>
          <w:color w:val="666666"/>
          <w:sz w:val="21"/>
          <w:szCs w:val="21"/>
        </w:rPr>
        <w:t>10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Cement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BlastFurnaceSlag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FlyAsh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Water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Superplasticizer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CoarseAggregate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FineAggregate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Components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540.0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162.0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2.5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1040.0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676.0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1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540.0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162.0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2.5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1055.0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676.0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2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332.5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142.5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228.0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932.0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594.0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332.5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142.5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228.0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932.0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594.0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4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198.6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132.4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192.0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978.4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825.5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5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266.0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114.0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228.0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932.0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670.0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6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380.0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95.0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228.0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932.0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594.0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7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380.0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95.0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228.0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932.0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594.0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8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266.0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114.0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228.0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932.0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670.0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9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475.0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228.0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0.0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932.0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594.0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4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CE733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Building-up and breaking-down features: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Often you'll have complex strings that can usefully be broken into simpler pieces. Some common examples: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1} ID numbers: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‘123-45-6789’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2} Phone numbers: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‘(999) 555-0123’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3} Street addresses: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 xml:space="preserve">‘8241 </w:t>
      </w:r>
      <w:proofErr w:type="spellStart"/>
      <w:r w:rsidRPr="00CE7333">
        <w:rPr>
          <w:rFonts w:ascii="Tahoma" w:hAnsi="Tahoma" w:cs="Tahoma"/>
          <w:color w:val="000000" w:themeColor="text1"/>
          <w:sz w:val="24"/>
          <w:szCs w:val="24"/>
        </w:rPr>
        <w:t>Kaggle</w:t>
      </w:r>
      <w:proofErr w:type="spellEnd"/>
      <w:r w:rsidRPr="00CE7333">
        <w:rPr>
          <w:rFonts w:ascii="Tahoma" w:hAnsi="Tahoma" w:cs="Tahoma"/>
          <w:color w:val="000000" w:themeColor="text1"/>
          <w:sz w:val="24"/>
          <w:szCs w:val="24"/>
        </w:rPr>
        <w:t xml:space="preserve"> Ln., Goose City, NV’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4} Internet addresses: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‘http</w:t>
      </w:r>
      <w:proofErr w:type="gramStart"/>
      <w:r w:rsidRPr="00CE7333">
        <w:rPr>
          <w:rFonts w:ascii="Tahoma" w:hAnsi="Tahoma" w:cs="Tahoma"/>
          <w:color w:val="000000" w:themeColor="text1"/>
          <w:sz w:val="24"/>
          <w:szCs w:val="24"/>
        </w:rPr>
        <w:t>:/</w:t>
      </w:r>
      <w:proofErr w:type="gramEnd"/>
      <w:r w:rsidRPr="00CE7333">
        <w:rPr>
          <w:rFonts w:ascii="Tahoma" w:hAnsi="Tahoma" w:cs="Tahoma"/>
          <w:color w:val="000000" w:themeColor="text1"/>
          <w:sz w:val="24"/>
          <w:szCs w:val="24"/>
        </w:rPr>
        <w:t>/www.kaggle.com’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5} Product codes: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‘0 36000 29145 2’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6} Dates and times: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‘Mon Sep 30 07:06:05 2013’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proofErr w:type="gramStart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Features like these will often have some kind of structure tha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 you can make use of.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numbers</w:t>
      </w:r>
      <w:proofErr w:type="spellEnd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, for instance, have an area code (the '(999)' part) that tells you the location of the caller. As always, some research can pay off here.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CE7333">
        <w:rPr>
          <w:rFonts w:ascii="Tahoma" w:hAnsi="Tahoma" w:cs="Tahoma"/>
          <w:color w:val="000000" w:themeColor="text1"/>
          <w:sz w:val="24"/>
          <w:szCs w:val="24"/>
        </w:rPr>
        <w:t>str</w:t>
      </w:r>
      <w:proofErr w:type="spellEnd"/>
      <w:proofErr w:type="gramEnd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accessor</w:t>
      </w:r>
      <w:proofErr w:type="spellEnd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lets you apply string methods like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split</w:t>
      </w: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directly to columns. The </w:t>
      </w:r>
      <w:r w:rsidRPr="00CE733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Customer Lifetime Value</w:t>
      </w: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contains features describing customers of an insurance company. From the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Policy</w:t>
      </w: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feature, we could separate the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Type</w:t>
      </w: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</w:t>
      </w:r>
      <w:r w:rsidRPr="00CE7333">
        <w:rPr>
          <w:rFonts w:ascii="Tahoma" w:hAnsi="Tahoma" w:cs="Tahoma"/>
          <w:color w:val="000000" w:themeColor="text1"/>
          <w:sz w:val="24"/>
          <w:szCs w:val="24"/>
        </w:rPr>
        <w:t>Level</w:t>
      </w: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coverag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customer[</w:t>
      </w:r>
      <w:proofErr w:type="gram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"Type"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"Level"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]]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(  </w:t>
      </w:r>
      <w:r w:rsidRPr="00CE7333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Create two new features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bookmarkStart w:id="20" w:name="kln-46"/>
      <w:bookmarkEnd w:id="20"/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customer[</w:t>
      </w:r>
      <w:proofErr w:type="gram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"Policy"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]           </w:t>
      </w:r>
      <w:r w:rsidRPr="00CE7333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from the Policy feature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bookmarkStart w:id="21" w:name="kln-47"/>
      <w:bookmarkEnd w:id="21"/>
      <w:proofErr w:type="spell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str</w:t>
      </w:r>
      <w:proofErr w:type="spell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                        </w:t>
      </w:r>
      <w:r w:rsidRPr="00CE7333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through the string </w:t>
      </w:r>
      <w:proofErr w:type="spellStart"/>
      <w:r w:rsidRPr="00CE7333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accessor</w:t>
      </w:r>
      <w:proofErr w:type="spellEnd"/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bookmarkStart w:id="22" w:name="kln-48"/>
      <w:bookmarkEnd w:id="22"/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split(</w:t>
      </w:r>
      <w:proofErr w:type="gram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 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, expand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CE7333">
        <w:rPr>
          <w:rFonts w:ascii="Consolas" w:eastAsia="Times New Roman" w:hAnsi="Consolas" w:cs="Consolas"/>
          <w:color w:val="3D7E7E"/>
          <w:sz w:val="21"/>
          <w:szCs w:val="21"/>
        </w:rPr>
        <w:t>True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)     </w:t>
      </w:r>
      <w:r w:rsidRPr="00CE7333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by splitting on " "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                                </w:t>
      </w:r>
      <w:r w:rsidRPr="00CE7333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</w:t>
      </w:r>
      <w:proofErr w:type="gramStart"/>
      <w:r w:rsidRPr="00CE7333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and</w:t>
      </w:r>
      <w:proofErr w:type="gramEnd"/>
      <w:r w:rsidRPr="00CE7333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expanding the result into separate columns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23" w:name="kln-52"/>
      <w:bookmarkEnd w:id="23"/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customer[</w:t>
      </w:r>
      <w:proofErr w:type="gram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"Policy"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"Type"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"Level"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]]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head(</w:t>
      </w:r>
      <w:r w:rsidRPr="00CE7333">
        <w:rPr>
          <w:rFonts w:ascii="Consolas" w:eastAsia="Times New Roman" w:hAnsi="Consolas" w:cs="Consolas"/>
          <w:color w:val="666666"/>
          <w:sz w:val="21"/>
          <w:szCs w:val="21"/>
        </w:rPr>
        <w:t>10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lastRenderedPageBreak/>
        <w:t>Policy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Type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Level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Corporate L3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Corporate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L3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1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Personal L3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Personal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L3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2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Personal L3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Personal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L3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Corporate L2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Corporate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L2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4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Personal L1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Personal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L1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5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Personal L3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Personal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L3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6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Corporate L3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Corporate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L3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7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Corporate L3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Corporate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L3</w:t>
      </w: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8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Corporate L3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Corporate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L3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9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Special L2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Special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  <w:t>L2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could also join simple features into a composed feature if you had reason to believe </w:t>
      </w:r>
      <w:proofErr w:type="spellStart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therewas</w:t>
      </w:r>
      <w:proofErr w:type="spellEnd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interaction in the combination</w:t>
      </w:r>
      <w:r w:rsidRPr="00CE733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autos[</w:t>
      </w:r>
      <w:proofErr w:type="gram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make_and_style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]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autos[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"make"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]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+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"_"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+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 autos[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body_style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]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24" w:name="kln-54"/>
      <w:bookmarkEnd w:id="24"/>
      <w:proofErr w:type="gramStart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autos[</w:t>
      </w:r>
      <w:proofErr w:type="gramEnd"/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"make"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body_style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make_and_style</w:t>
      </w:r>
      <w:proofErr w:type="spellEnd"/>
      <w:r w:rsidRPr="00CE7333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]]</w:t>
      </w:r>
      <w:r w:rsidRPr="00CE7333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CE7333">
        <w:rPr>
          <w:rFonts w:ascii="Consolas" w:eastAsia="Times New Roman" w:hAnsi="Consolas" w:cs="Consolas"/>
          <w:color w:val="3C4043"/>
          <w:sz w:val="21"/>
          <w:szCs w:val="21"/>
        </w:rPr>
        <w:t>head()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proofErr w:type="gramStart"/>
      <w:r w:rsidRPr="00CE7333">
        <w:rPr>
          <w:rFonts w:ascii="Consolas" w:hAnsi="Consolas" w:cs="Consolas"/>
          <w:color w:val="3C4043"/>
          <w:sz w:val="21"/>
          <w:szCs w:val="21"/>
        </w:rPr>
        <w:t>make</w:t>
      </w:r>
      <w:proofErr w:type="gram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body_style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make_and_style</w:t>
      </w:r>
      <w:proofErr w:type="spellEnd"/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0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alfa-romero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convertible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alfa-romero_convertible</w:t>
      </w:r>
      <w:proofErr w:type="spellEnd"/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1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alfa-romero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convertible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alfa-romero_convertible</w:t>
      </w:r>
      <w:proofErr w:type="spellEnd"/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2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alfa-romero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hatchback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alfa-romero_hatchback</w:t>
      </w:r>
      <w:proofErr w:type="spellEnd"/>
    </w:p>
    <w:p w:rsidR="00CE7333" w:rsidRP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3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audi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sedan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audi_sedan</w:t>
      </w:r>
      <w:proofErr w:type="spellEnd"/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CE7333">
        <w:rPr>
          <w:rFonts w:ascii="Consolas" w:hAnsi="Consolas" w:cs="Consolas"/>
          <w:color w:val="3C4043"/>
          <w:sz w:val="21"/>
          <w:szCs w:val="21"/>
        </w:rPr>
        <w:t>4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audi</w:t>
      </w:r>
      <w:proofErr w:type="spellEnd"/>
      <w:r w:rsidRPr="00CE7333">
        <w:rPr>
          <w:rFonts w:ascii="Consolas" w:hAnsi="Consolas" w:cs="Consolas"/>
          <w:color w:val="3C4043"/>
          <w:sz w:val="21"/>
          <w:szCs w:val="21"/>
        </w:rPr>
        <w:tab/>
        <w:t>sedan</w:t>
      </w:r>
      <w:r w:rsidRPr="00CE7333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CE7333">
        <w:rPr>
          <w:rFonts w:ascii="Consolas" w:hAnsi="Consolas" w:cs="Consolas"/>
          <w:color w:val="3C4043"/>
          <w:sz w:val="21"/>
          <w:szCs w:val="21"/>
        </w:rPr>
        <w:t>audi_sedan</w:t>
      </w:r>
      <w:proofErr w:type="spellEnd"/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CE733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Group transforms:</w:t>
      </w:r>
    </w:p>
    <w:p w:rsidR="00CE7333" w:rsidRDefault="00CE7333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roup transforms, which aggregate information across multiple rows grouped by some category. With a group transform you can create features like: "the average income of a person's state of residence," or "the proportion of movies released on a weekday, by genre." If you had discovered a category interaction, </w:t>
      </w:r>
      <w:proofErr w:type="gramStart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a group transform</w:t>
      </w:r>
      <w:proofErr w:type="gramEnd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that categ</w:t>
      </w:r>
      <w:r w:rsidR="00AC63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</w:t>
      </w:r>
      <w:r w:rsid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ry </w:t>
      </w:r>
      <w:proofErr w:type="spellStart"/>
      <w:r w:rsidR="00AC63B2"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proofErr w:type="spellEnd"/>
      <w:r w:rsidRPr="00CE73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something good to investigate.</w:t>
      </w:r>
    </w:p>
    <w:p w:rsidR="00AC63B2" w:rsidRDefault="00AC63B2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C63B2" w:rsidRDefault="00AC63B2" w:rsidP="00CE733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an aggregation function, </w:t>
      </w:r>
      <w:proofErr w:type="gramStart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a group transform</w:t>
      </w:r>
      <w:proofErr w:type="gramEnd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combines two features: a categorical feature that provides the grouping and another feature whose values you wish to aggregate. For an "average income by state", you would choose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State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grouping feature,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mean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aggregation function, and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Income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aggregated feature. To compute this in Pandas, we use the </w:t>
      </w:r>
      <w:proofErr w:type="spellStart"/>
      <w:r w:rsidRPr="00AC63B2">
        <w:rPr>
          <w:rFonts w:ascii="Tahoma" w:hAnsi="Tahoma" w:cs="Tahoma"/>
          <w:color w:val="000000" w:themeColor="text1"/>
          <w:sz w:val="24"/>
          <w:szCs w:val="24"/>
        </w:rPr>
        <w:t>groupby</w:t>
      </w:r>
      <w:proofErr w:type="spellEnd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transform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customer[</w:t>
      </w:r>
      <w:proofErr w:type="gram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AverageIncome</w:t>
      </w:r>
      <w:proofErr w:type="spell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] 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(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bookmarkStart w:id="25" w:name="kln-56"/>
      <w:bookmarkEnd w:id="25"/>
      <w:proofErr w:type="spellStart"/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customer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groupby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"State"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)  </w:t>
      </w:r>
      <w:r w:rsidRPr="00AC63B2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for each state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   [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"Income"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]                 </w:t>
      </w:r>
      <w:r w:rsidRPr="00AC63B2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</w:t>
      </w:r>
      <w:proofErr w:type="gramStart"/>
      <w:r w:rsidRPr="00AC63B2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select</w:t>
      </w:r>
      <w:proofErr w:type="gramEnd"/>
      <w:r w:rsidRPr="00AC63B2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the income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bookmarkStart w:id="26" w:name="kln-58"/>
      <w:bookmarkEnd w:id="26"/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transform(</w:t>
      </w:r>
      <w:proofErr w:type="gram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"mean"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)         </w:t>
      </w:r>
      <w:r w:rsidRPr="00AC63B2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and compute its mean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27" w:name="kln-61"/>
      <w:bookmarkEnd w:id="27"/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customer[</w:t>
      </w:r>
      <w:proofErr w:type="gram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"State"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"Income"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AverageIncome</w:t>
      </w:r>
      <w:proofErr w:type="spell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]]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head(</w:t>
      </w:r>
      <w:r w:rsidRPr="00AC63B2">
        <w:rPr>
          <w:rFonts w:ascii="Consolas" w:eastAsia="Times New Roman" w:hAnsi="Consolas" w:cs="Consolas"/>
          <w:color w:val="666666"/>
          <w:sz w:val="21"/>
          <w:szCs w:val="21"/>
        </w:rPr>
        <w:t>10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lastRenderedPageBreak/>
        <w:t>State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Income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AC63B2">
        <w:rPr>
          <w:rFonts w:ascii="Consolas" w:hAnsi="Consolas" w:cs="Consolas"/>
          <w:color w:val="3C4043"/>
          <w:sz w:val="21"/>
          <w:szCs w:val="21"/>
        </w:rPr>
        <w:t>AverageIncome</w:t>
      </w:r>
      <w:proofErr w:type="spellEnd"/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0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Washington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56274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38122.733083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1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Arizona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37405.402231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2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Nevada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48767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38369.605442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3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California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37558.946667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4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Washington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43836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38122.733083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5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Oregon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62902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37557.283353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6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Oregon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55350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37557.283353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7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Arizona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37405.402231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8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Oregon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14072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37557.283353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9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Oregon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28812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37557.283353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mean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is a built-in </w:t>
      </w:r>
      <w:proofErr w:type="spellStart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method, which means we can pass it as a string to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transform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Other handy methods include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max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min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median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63B2">
        <w:rPr>
          <w:rFonts w:ascii="Tahoma" w:hAnsi="Tahoma" w:cs="Tahoma"/>
          <w:color w:val="000000" w:themeColor="text1"/>
          <w:sz w:val="24"/>
          <w:szCs w:val="24"/>
        </w:rPr>
        <w:t>var</w:t>
      </w:r>
      <w:proofErr w:type="spellEnd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AC63B2">
        <w:rPr>
          <w:rFonts w:ascii="Tahoma" w:hAnsi="Tahoma" w:cs="Tahoma"/>
          <w:color w:val="000000" w:themeColor="text1"/>
          <w:sz w:val="24"/>
          <w:szCs w:val="24"/>
        </w:rPr>
        <w:t>std</w:t>
      </w:r>
      <w:proofErr w:type="spellEnd"/>
      <w:proofErr w:type="gramEnd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count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. Here's how you could calculate the frequency with which each state occurs in the 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taset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customer[</w:t>
      </w:r>
      <w:proofErr w:type="gram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StateFreq</w:t>
      </w:r>
      <w:proofErr w:type="spell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] 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(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bookmarkStart w:id="28" w:name="kln-63"/>
      <w:bookmarkEnd w:id="28"/>
      <w:proofErr w:type="spellStart"/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customer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groupby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"State"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   [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"State"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]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bookmarkStart w:id="29" w:name="kln-65"/>
      <w:bookmarkEnd w:id="29"/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transform(</w:t>
      </w:r>
      <w:proofErr w:type="gram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"count"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/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30" w:name="kln-66"/>
      <w:bookmarkEnd w:id="30"/>
      <w:proofErr w:type="spellStart"/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customer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State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count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31" w:name="kln-69"/>
      <w:bookmarkEnd w:id="31"/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customer[</w:t>
      </w:r>
      <w:proofErr w:type="gram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"State"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StateFreq</w:t>
      </w:r>
      <w:proofErr w:type="spell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]]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head(</w:t>
      </w:r>
      <w:r w:rsidRPr="00AC63B2">
        <w:rPr>
          <w:rFonts w:ascii="Consolas" w:eastAsia="Times New Roman" w:hAnsi="Consolas" w:cs="Consolas"/>
          <w:color w:val="666666"/>
          <w:sz w:val="21"/>
          <w:szCs w:val="21"/>
        </w:rPr>
        <w:t>10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State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AC63B2">
        <w:rPr>
          <w:rFonts w:ascii="Consolas" w:hAnsi="Consolas" w:cs="Consolas"/>
          <w:color w:val="3C4043"/>
          <w:sz w:val="21"/>
          <w:szCs w:val="21"/>
        </w:rPr>
        <w:t>StateFreq</w:t>
      </w:r>
      <w:proofErr w:type="spellEnd"/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0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Washington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0.087366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1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Arizona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0.186446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2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Nevada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0.096562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3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California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0.344865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4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Washington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0.087366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5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Oregon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0.284760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6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Oregon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0.284760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7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Arizona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0.186446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8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Oregon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0.284760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9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Oregon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0.284760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You could use a transform like this to create a "frequency encod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ing" for a categorical </w:t>
      </w:r>
      <w:proofErr w:type="spellStart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feature.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you're using training and validation splits, to preserve their independence, it's best to create a grouped feature using only the training set and then join it to the validation set. We can use the validation set's </w:t>
      </w:r>
      <w:r w:rsidRPr="00AC63B2">
        <w:rPr>
          <w:rFonts w:ascii="Tahoma" w:hAnsi="Tahoma" w:cs="Tahoma"/>
          <w:color w:val="000000" w:themeColor="text1"/>
          <w:sz w:val="24"/>
          <w:szCs w:val="24"/>
        </w:rPr>
        <w:t>merge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after creating a unique set of values with </w:t>
      </w:r>
      <w:proofErr w:type="spellStart"/>
      <w:r w:rsidRPr="00AC63B2">
        <w:rPr>
          <w:rFonts w:ascii="Tahoma" w:hAnsi="Tahoma" w:cs="Tahoma"/>
          <w:color w:val="000000" w:themeColor="text1"/>
          <w:sz w:val="24"/>
          <w:szCs w:val="24"/>
        </w:rPr>
        <w:t>drop_duplicates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training set: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</w:t>
      </w:r>
      <w:proofErr w:type="gramStart"/>
      <w:r w:rsidRPr="00AC63B2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Create</w:t>
      </w:r>
      <w:proofErr w:type="gramEnd"/>
      <w:r w:rsidRPr="00AC63B2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splits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32" w:name="kln-71"/>
      <w:bookmarkEnd w:id="32"/>
      <w:proofErr w:type="spell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df_train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customer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sample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frac</w:t>
      </w:r>
      <w:proofErr w:type="spellEnd"/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C63B2">
        <w:rPr>
          <w:rFonts w:ascii="Consolas" w:eastAsia="Times New Roman" w:hAnsi="Consolas" w:cs="Consolas"/>
          <w:color w:val="666666"/>
          <w:sz w:val="21"/>
          <w:szCs w:val="21"/>
        </w:rPr>
        <w:t>0.5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33" w:name="kln-72"/>
      <w:bookmarkEnd w:id="33"/>
      <w:proofErr w:type="spell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df_valid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customer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drop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df_train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index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Create the average claim amount by coverage type, on the training set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34" w:name="kln-75"/>
      <w:bookmarkEnd w:id="34"/>
      <w:proofErr w:type="spell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df_</w:t>
      </w:r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train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gram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AverageClaim</w:t>
      </w:r>
      <w:proofErr w:type="spell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] 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df_train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groupby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"Coverage"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)[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ClaimAmount</w:t>
      </w:r>
      <w:proofErr w:type="spell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]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transform(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"mean"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lastRenderedPageBreak/>
        <w:t># Merge the values into the validation set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35" w:name="kln-78"/>
      <w:bookmarkEnd w:id="35"/>
      <w:proofErr w:type="spell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df_valid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df_</w:t>
      </w:r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valid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merge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bookmarkStart w:id="36" w:name="kln-79"/>
      <w:bookmarkEnd w:id="36"/>
      <w:proofErr w:type="spell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df_</w:t>
      </w:r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train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gram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"Coverage"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AverageClaim</w:t>
      </w:r>
      <w:proofErr w:type="spell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]]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proofErr w:type="spell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drop_duplicates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(),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on</w:t>
      </w:r>
      <w:proofErr w:type="gramEnd"/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"Coverage"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how</w:t>
      </w:r>
      <w:proofErr w:type="gramEnd"/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"left"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,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37" w:name="kln-84"/>
      <w:bookmarkEnd w:id="37"/>
      <w:proofErr w:type="spell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df_</w:t>
      </w:r>
      <w:proofErr w:type="gramStart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valid</w:t>
      </w:r>
      <w:proofErr w:type="spell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gramEnd"/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"Coverage"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AverageClaim</w:t>
      </w:r>
      <w:proofErr w:type="spellEnd"/>
      <w:r w:rsidRPr="00AC63B2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]]</w:t>
      </w:r>
      <w:r w:rsidRPr="00AC63B2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head(</w:t>
      </w:r>
      <w:r w:rsidRPr="00AC63B2">
        <w:rPr>
          <w:rFonts w:ascii="Consolas" w:eastAsia="Times New Roman" w:hAnsi="Consolas" w:cs="Consolas"/>
          <w:color w:val="666666"/>
          <w:sz w:val="21"/>
          <w:szCs w:val="21"/>
        </w:rPr>
        <w:t>10</w:t>
      </w:r>
      <w:r w:rsidRPr="00AC63B2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Coverage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AC63B2">
        <w:rPr>
          <w:rFonts w:ascii="Consolas" w:hAnsi="Consolas" w:cs="Consolas"/>
          <w:color w:val="3C4043"/>
          <w:sz w:val="21"/>
          <w:szCs w:val="21"/>
        </w:rPr>
        <w:t>AverageClaim</w:t>
      </w:r>
      <w:proofErr w:type="spellEnd"/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0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Premium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671.603973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1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Basic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375.455516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2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Basic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375.455516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3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Basic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375.455516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4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Basic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375.455516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5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Basic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375.455516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6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Basic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375.455516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7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Basic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375.455516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8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Extended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474.483232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AC63B2">
        <w:rPr>
          <w:rFonts w:ascii="Consolas" w:hAnsi="Consolas" w:cs="Consolas"/>
          <w:color w:val="3C4043"/>
          <w:sz w:val="21"/>
          <w:szCs w:val="21"/>
        </w:rPr>
        <w:t>9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Basic</w:t>
      </w:r>
      <w:r w:rsidRPr="00AC63B2">
        <w:rPr>
          <w:rFonts w:ascii="Consolas" w:hAnsi="Consolas" w:cs="Consolas"/>
          <w:color w:val="3C4043"/>
          <w:sz w:val="21"/>
          <w:szCs w:val="21"/>
        </w:rPr>
        <w:tab/>
        <w:t>375.455516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63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Tips on creating features:</w:t>
      </w:r>
    </w:p>
    <w:p w:rsid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It's good to keep in mind your model's own strengths and weaknesses when creating fea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tures. Here are some guidelines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AC63B2" w:rsidRDefault="00AC63B2" w:rsidP="00AC63B2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Linear models learn sums and differences naturall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y, but can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no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t learn anything more complex.</w:t>
      </w:r>
    </w:p>
    <w:p w:rsidR="00AC63B2" w:rsidRDefault="00AC63B2" w:rsidP="00AC63B2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Ratios seem to be difficult for most models to learn. Ratio combinations often lead to some easy performance gains.</w:t>
      </w:r>
    </w:p>
    <w:p w:rsidR="00AC63B2" w:rsidRDefault="00AC63B2" w:rsidP="00AC63B2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Linear models and neural nets generally do better with normalized features. Neural nets especially need features scaled to values not too far from 0. Tree-based models (like random forests and </w:t>
      </w:r>
      <w:proofErr w:type="spellStart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XGBoost</w:t>
      </w:r>
      <w:proofErr w:type="spellEnd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) can sometimes benefit from norma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lization, but usually much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less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spellEnd"/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C63B2" w:rsidRDefault="00AC63B2" w:rsidP="00AC63B2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Tree models can learn to approximate almost any combination of features, but when a combination is especially important they can still benefit from having it explicitly created, especially when data is limited.</w:t>
      </w:r>
    </w:p>
    <w:p w:rsidR="00AC63B2" w:rsidRDefault="00AC63B2" w:rsidP="00AC63B2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Counts are especially helpful for tree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models, since these models do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</w:t>
      </w:r>
      <w:r w:rsidRPr="00AC63B2">
        <w:rPr>
          <w:rFonts w:ascii="Times New Roman" w:hAnsi="Times New Roman" w:cs="Times New Roman"/>
          <w:color w:val="000000" w:themeColor="text1"/>
          <w:sz w:val="24"/>
          <w:szCs w:val="24"/>
        </w:rPr>
        <w:t>t have a natural way of aggregating information across many features at once.</w:t>
      </w:r>
    </w:p>
    <w:p w:rsidR="00AC63B2" w:rsidRPr="00AC63B2" w:rsidRDefault="00AC63B2" w:rsidP="00AC63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8" w:name="_GoBack"/>
      <w:bookmarkEnd w:id="38"/>
    </w:p>
    <w:sectPr w:rsidR="00AC63B2" w:rsidRPr="00AC63B2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47CD"/>
    <w:multiLevelType w:val="hybridMultilevel"/>
    <w:tmpl w:val="770ECD2A"/>
    <w:lvl w:ilvl="0" w:tplc="75F49B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13F14"/>
    <w:multiLevelType w:val="hybridMultilevel"/>
    <w:tmpl w:val="2154E20E"/>
    <w:lvl w:ilvl="0" w:tplc="3C3078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9579A"/>
    <w:multiLevelType w:val="hybridMultilevel"/>
    <w:tmpl w:val="0AC4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205B2"/>
    <w:multiLevelType w:val="hybridMultilevel"/>
    <w:tmpl w:val="FD183110"/>
    <w:lvl w:ilvl="0" w:tplc="8FAE72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A3B65"/>
    <w:multiLevelType w:val="hybridMultilevel"/>
    <w:tmpl w:val="EDCE7740"/>
    <w:lvl w:ilvl="0" w:tplc="445837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11"/>
    <w:rsid w:val="00000EC8"/>
    <w:rsid w:val="001824A9"/>
    <w:rsid w:val="00225C11"/>
    <w:rsid w:val="00344D99"/>
    <w:rsid w:val="003B7EE4"/>
    <w:rsid w:val="004940E7"/>
    <w:rsid w:val="00585163"/>
    <w:rsid w:val="005B3E64"/>
    <w:rsid w:val="007D5F5D"/>
    <w:rsid w:val="008634C9"/>
    <w:rsid w:val="00AC63B2"/>
    <w:rsid w:val="00AD2D72"/>
    <w:rsid w:val="00B401E2"/>
    <w:rsid w:val="00B67351"/>
    <w:rsid w:val="00C13B21"/>
    <w:rsid w:val="00C81F20"/>
    <w:rsid w:val="00CE7333"/>
    <w:rsid w:val="00DA4D0F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97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763797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0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553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070318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4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260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77136551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4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11</cp:revision>
  <dcterms:created xsi:type="dcterms:W3CDTF">2024-01-27T04:46:00Z</dcterms:created>
  <dcterms:modified xsi:type="dcterms:W3CDTF">2024-02-06T08:09:00Z</dcterms:modified>
</cp:coreProperties>
</file>