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5E7AFA"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Feature Engineer</w:t>
      </w:r>
      <w:r w:rsidR="00585163">
        <w:rPr>
          <w:rFonts w:ascii="Times New Roman" w:hAnsi="Times New Roman" w:cs="Times New Roman" w:hint="eastAsia"/>
          <w:sz w:val="24"/>
          <w:szCs w:val="24"/>
        </w:rPr>
        <w:t>ing</w:t>
      </w:r>
      <w:r w:rsidR="00FD47CD">
        <w:rPr>
          <w:rFonts w:ascii="Times New Roman" w:hAnsi="Times New Roman" w:cs="Times New Roman" w:hint="eastAsia"/>
          <w:sz w:val="24"/>
          <w:szCs w:val="24"/>
        </w:rPr>
        <w:t xml:space="preserve">: </w:t>
      </w:r>
      <w:r w:rsidR="00585163">
        <w:rPr>
          <w:rFonts w:ascii="Times New Roman" w:hAnsi="Times New Roman" w:cs="Times New Roman" w:hint="eastAsia"/>
          <w:sz w:val="24"/>
          <w:szCs w:val="24"/>
        </w:rPr>
        <w:t>1</w:t>
      </w:r>
      <w:r w:rsidR="00585163" w:rsidRPr="00585163">
        <w:rPr>
          <w:rFonts w:ascii="Times New Roman" w:hAnsi="Times New Roman" w:cs="Times New Roman" w:hint="eastAsia"/>
          <w:sz w:val="24"/>
          <w:szCs w:val="24"/>
          <w:vertAlign w:val="superscript"/>
        </w:rPr>
        <w:t>st</w:t>
      </w:r>
      <w:r w:rsidR="00585163">
        <w:rPr>
          <w:rFonts w:ascii="Times New Roman" w:hAnsi="Times New Roman" w:cs="Times New Roman" w:hint="eastAsia"/>
          <w:sz w:val="24"/>
          <w:szCs w:val="24"/>
        </w:rPr>
        <w:t xml:space="preserve"> lesson </w:t>
      </w:r>
      <w:r w:rsidR="00585163">
        <w:rPr>
          <w:rFonts w:ascii="Times New Roman" w:hAnsi="Times New Roman" w:cs="Times New Roman"/>
          <w:sz w:val="24"/>
          <w:szCs w:val="24"/>
        </w:rPr>
        <w:t>–</w:t>
      </w:r>
      <w:r w:rsidR="00585163">
        <w:rPr>
          <w:rFonts w:ascii="Times New Roman" w:hAnsi="Times New Roman" w:cs="Times New Roman" w:hint="eastAsia"/>
          <w:sz w:val="24"/>
          <w:szCs w:val="24"/>
        </w:rPr>
        <w:t xml:space="preserve"> </w:t>
      </w:r>
      <w:r w:rsidRPr="005E7AFA">
        <w:rPr>
          <w:rFonts w:ascii="Times New Roman" w:hAnsi="Times New Roman" w:cs="Times New Roman"/>
          <w:sz w:val="24"/>
          <w:szCs w:val="24"/>
        </w:rPr>
        <w:t>Feature Engineering</w:t>
      </w:r>
      <w:r w:rsidR="00585163">
        <w:rPr>
          <w:rFonts w:ascii="Times New Roman" w:hAnsi="Times New Roman" w:cs="Times New Roman" w:hint="eastAsia"/>
          <w:sz w:val="24"/>
          <w:szCs w:val="24"/>
        </w:rPr>
        <w:t xml:space="preserve"> Basics</w:t>
      </w:r>
    </w:p>
    <w:p w:rsidR="00225C11" w:rsidRDefault="00225C11" w:rsidP="00225C11">
      <w:pPr>
        <w:adjustRightInd w:val="0"/>
        <w:snapToGrid w:val="0"/>
        <w:spacing w:after="0" w:line="240" w:lineRule="auto"/>
        <w:jc w:val="both"/>
        <w:rPr>
          <w:rFonts w:ascii="Times New Roman" w:hAnsi="Times New Roman" w:cs="Times New Roman"/>
          <w:sz w:val="24"/>
          <w:szCs w:val="24"/>
        </w:rPr>
      </w:pPr>
    </w:p>
    <w:p w:rsidR="00585163" w:rsidRDefault="00ED7C2F"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Welcome to </w:t>
      </w:r>
      <w:proofErr w:type="spellStart"/>
      <w:r>
        <w:rPr>
          <w:rFonts w:ascii="Times New Roman" w:hAnsi="Times New Roman" w:cs="Times New Roman" w:hint="eastAsia"/>
          <w:sz w:val="24"/>
          <w:szCs w:val="24"/>
        </w:rPr>
        <w:t>Kaggle</w:t>
      </w:r>
      <w:r>
        <w:rPr>
          <w:rFonts w:ascii="Times New Roman" w:hAnsi="Times New Roman" w:cs="Times New Roman"/>
          <w:sz w:val="24"/>
          <w:szCs w:val="24"/>
        </w:rPr>
        <w:t>’</w:t>
      </w:r>
      <w:r>
        <w:rPr>
          <w:rFonts w:ascii="Times New Roman" w:hAnsi="Times New Roman" w:cs="Times New Roman" w:hint="eastAsia"/>
          <w:sz w:val="24"/>
          <w:szCs w:val="24"/>
        </w:rPr>
        <w:t>s</w:t>
      </w:r>
      <w:proofErr w:type="spellEnd"/>
      <w:r>
        <w:rPr>
          <w:rFonts w:ascii="Times New Roman" w:hAnsi="Times New Roman" w:cs="Times New Roman" w:hint="eastAsia"/>
          <w:sz w:val="24"/>
          <w:szCs w:val="24"/>
        </w:rPr>
        <w:t xml:space="preserve"> Feature Engineering course!</w:t>
      </w:r>
    </w:p>
    <w:p w:rsidR="00ED7C2F" w:rsidRDefault="00ED7C2F" w:rsidP="00585163">
      <w:pPr>
        <w:adjustRightInd w:val="0"/>
        <w:snapToGrid w:val="0"/>
        <w:spacing w:after="0" w:line="240" w:lineRule="auto"/>
        <w:jc w:val="both"/>
        <w:rPr>
          <w:rFonts w:ascii="Times New Roman" w:hAnsi="Times New Roman" w:cs="Times New Roman" w:hint="eastAsia"/>
          <w:sz w:val="24"/>
          <w:szCs w:val="24"/>
        </w:rPr>
      </w:pPr>
    </w:p>
    <w:p w:rsidR="00ED7C2F" w:rsidRDefault="00ED7C2F" w:rsidP="00585163">
      <w:pPr>
        <w:adjustRightInd w:val="0"/>
        <w:snapToGrid w:val="0"/>
        <w:spacing w:after="0" w:line="240" w:lineRule="auto"/>
        <w:jc w:val="both"/>
        <w:rPr>
          <w:rFonts w:ascii="Times New Roman" w:hAnsi="Times New Roman" w:cs="Times New Roman" w:hint="eastAsia"/>
          <w:sz w:val="24"/>
          <w:szCs w:val="24"/>
        </w:rPr>
      </w:pPr>
      <w:r w:rsidRPr="00ED7C2F">
        <w:rPr>
          <w:rFonts w:ascii="Times New Roman" w:hAnsi="Times New Roman" w:cs="Times New Roman"/>
          <w:sz w:val="24"/>
          <w:szCs w:val="24"/>
        </w:rPr>
        <w:t>In this course</w:t>
      </w:r>
      <w:r>
        <w:rPr>
          <w:rFonts w:ascii="Times New Roman" w:hAnsi="Times New Roman" w:cs="Times New Roman" w:hint="eastAsia"/>
          <w:sz w:val="24"/>
          <w:szCs w:val="24"/>
        </w:rPr>
        <w:t>,</w:t>
      </w:r>
      <w:r w:rsidRPr="00ED7C2F">
        <w:rPr>
          <w:rFonts w:ascii="Times New Roman" w:hAnsi="Times New Roman" w:cs="Times New Roman"/>
          <w:sz w:val="24"/>
          <w:szCs w:val="24"/>
        </w:rPr>
        <w:t xml:space="preserve"> you'll learn about one of the most important steps on the way to building a great machine learning model: feature engineering. You'll learn how to:</w:t>
      </w:r>
    </w:p>
    <w:p w:rsidR="00ED7C2F" w:rsidRDefault="00ED7C2F" w:rsidP="00ED7C2F">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Determine which features are the most important with </w:t>
      </w:r>
      <w:r w:rsidRPr="00C25FA1">
        <w:rPr>
          <w:rFonts w:ascii="Times New Roman" w:hAnsi="Times New Roman" w:cs="Times New Roman" w:hint="eastAsia"/>
          <w:i/>
          <w:sz w:val="24"/>
          <w:szCs w:val="24"/>
        </w:rPr>
        <w:t>mutual information</w:t>
      </w:r>
    </w:p>
    <w:p w:rsidR="00ED7C2F" w:rsidRDefault="00ED7C2F" w:rsidP="00ED7C2F">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Invent new features in several real-world problem domains</w:t>
      </w:r>
    </w:p>
    <w:p w:rsidR="00ED7C2F" w:rsidRDefault="00ED7C2F" w:rsidP="00ED7C2F">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Encode high-cardinality </w:t>
      </w:r>
      <w:proofErr w:type="spellStart"/>
      <w:r>
        <w:rPr>
          <w:rFonts w:ascii="Times New Roman" w:hAnsi="Times New Roman" w:cs="Times New Roman" w:hint="eastAsia"/>
          <w:sz w:val="24"/>
          <w:szCs w:val="24"/>
        </w:rPr>
        <w:t>categoricals</w:t>
      </w:r>
      <w:proofErr w:type="spellEnd"/>
      <w:r>
        <w:rPr>
          <w:rFonts w:ascii="Times New Roman" w:hAnsi="Times New Roman" w:cs="Times New Roman" w:hint="eastAsia"/>
          <w:sz w:val="24"/>
          <w:szCs w:val="24"/>
        </w:rPr>
        <w:t xml:space="preserve"> with a </w:t>
      </w:r>
      <w:r w:rsidRPr="00C25FA1">
        <w:rPr>
          <w:rFonts w:ascii="Times New Roman" w:hAnsi="Times New Roman" w:cs="Times New Roman" w:hint="eastAsia"/>
          <w:i/>
          <w:sz w:val="24"/>
          <w:szCs w:val="24"/>
        </w:rPr>
        <w:t>target encoding</w:t>
      </w:r>
    </w:p>
    <w:p w:rsidR="00ED7C2F" w:rsidRDefault="00ED7C2F" w:rsidP="00ED7C2F">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Create determination features with</w:t>
      </w:r>
      <w:r w:rsidR="00C25FA1">
        <w:rPr>
          <w:rFonts w:ascii="Times New Roman" w:hAnsi="Times New Roman" w:cs="Times New Roman" w:hint="eastAsia"/>
          <w:sz w:val="24"/>
          <w:szCs w:val="24"/>
        </w:rPr>
        <w:t xml:space="preserve"> </w:t>
      </w:r>
      <w:r w:rsidR="00C25FA1" w:rsidRPr="00C25FA1">
        <w:rPr>
          <w:rFonts w:ascii="Times New Roman" w:hAnsi="Times New Roman" w:cs="Times New Roman" w:hint="eastAsia"/>
          <w:i/>
          <w:sz w:val="24"/>
          <w:szCs w:val="24"/>
        </w:rPr>
        <w:t>k-means clustering</w:t>
      </w:r>
    </w:p>
    <w:p w:rsidR="00C25FA1" w:rsidRDefault="00C25FA1" w:rsidP="00ED7C2F">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Decompose a dataset</w:t>
      </w:r>
      <w:r>
        <w:rPr>
          <w:rFonts w:ascii="Times New Roman" w:hAnsi="Times New Roman" w:cs="Times New Roman"/>
          <w:sz w:val="24"/>
          <w:szCs w:val="24"/>
        </w:rPr>
        <w:t>’</w:t>
      </w:r>
      <w:r>
        <w:rPr>
          <w:rFonts w:ascii="Times New Roman" w:hAnsi="Times New Roman" w:cs="Times New Roman" w:hint="eastAsia"/>
          <w:sz w:val="24"/>
          <w:szCs w:val="24"/>
        </w:rPr>
        <w:t xml:space="preserve">s variation into features with </w:t>
      </w:r>
      <w:r w:rsidRPr="00C25FA1">
        <w:rPr>
          <w:rFonts w:ascii="Times New Roman" w:hAnsi="Times New Roman" w:cs="Times New Roman" w:hint="eastAsia"/>
          <w:i/>
          <w:sz w:val="24"/>
          <w:szCs w:val="24"/>
        </w:rPr>
        <w:t>principal component analysis</w:t>
      </w:r>
    </w:p>
    <w:p w:rsidR="00C25FA1" w:rsidRDefault="00C25FA1" w:rsidP="00C25FA1">
      <w:pPr>
        <w:adjustRightInd w:val="0"/>
        <w:snapToGrid w:val="0"/>
        <w:spacing w:after="0" w:line="240" w:lineRule="auto"/>
        <w:jc w:val="both"/>
        <w:rPr>
          <w:rFonts w:ascii="Times New Roman" w:hAnsi="Times New Roman" w:cs="Times New Roman" w:hint="eastAsia"/>
          <w:sz w:val="24"/>
          <w:szCs w:val="24"/>
        </w:rPr>
      </w:pPr>
    </w:p>
    <w:p w:rsidR="00C25FA1" w:rsidRDefault="00C25FA1" w:rsidP="00C25FA1">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The goal of feature engineering:</w:t>
      </w:r>
    </w:p>
    <w:p w:rsidR="00C25FA1" w:rsidRDefault="00C25FA1" w:rsidP="00C25FA1">
      <w:pPr>
        <w:adjustRightInd w:val="0"/>
        <w:snapToGrid w:val="0"/>
        <w:spacing w:after="0" w:line="240" w:lineRule="auto"/>
        <w:jc w:val="both"/>
        <w:rPr>
          <w:rFonts w:ascii="Times New Roman" w:hAnsi="Times New Roman" w:cs="Times New Roman" w:hint="eastAsia"/>
          <w:sz w:val="24"/>
          <w:szCs w:val="24"/>
        </w:rPr>
      </w:pPr>
      <w:r w:rsidRPr="00C25FA1">
        <w:rPr>
          <w:rFonts w:ascii="Times New Roman" w:hAnsi="Times New Roman" w:cs="Times New Roman"/>
          <w:sz w:val="24"/>
          <w:szCs w:val="24"/>
        </w:rPr>
        <w:t>The goal of feature engineering is simply to make your data better</w:t>
      </w:r>
      <w:r>
        <w:rPr>
          <w:rFonts w:ascii="Times New Roman" w:hAnsi="Times New Roman" w:cs="Times New Roman"/>
          <w:sz w:val="24"/>
          <w:szCs w:val="24"/>
        </w:rPr>
        <w:t xml:space="preserve"> suited to the problem at hand.</w:t>
      </w:r>
      <w:r>
        <w:rPr>
          <w:rFonts w:ascii="Times New Roman" w:hAnsi="Times New Roman" w:cs="Times New Roman" w:hint="eastAsia"/>
          <w:sz w:val="24"/>
          <w:szCs w:val="24"/>
        </w:rPr>
        <w:t xml:space="preserve"> </w:t>
      </w:r>
      <w:r w:rsidRPr="00C25FA1">
        <w:rPr>
          <w:rFonts w:ascii="Times New Roman" w:hAnsi="Times New Roman" w:cs="Times New Roman"/>
          <w:sz w:val="24"/>
          <w:szCs w:val="24"/>
        </w:rPr>
        <w:t>Consider "apparent temperature" measures like the heat index and the wind chill. These quantities attempt to measure the perceived temperature to humans based on air temperature, humidity, and wind speed, things which we can measure directly. You could think of an apparent temperature as the result of a kind of feature engineering, an attempt to make the observed data more relevant to what we actually care about: how it actually feels outside!</w:t>
      </w:r>
    </w:p>
    <w:p w:rsidR="00C25FA1" w:rsidRDefault="00C25FA1" w:rsidP="00C25FA1">
      <w:pPr>
        <w:adjustRightInd w:val="0"/>
        <w:snapToGrid w:val="0"/>
        <w:spacing w:after="0" w:line="240" w:lineRule="auto"/>
        <w:jc w:val="both"/>
        <w:rPr>
          <w:rFonts w:ascii="Times New Roman" w:hAnsi="Times New Roman" w:cs="Times New Roman" w:hint="eastAsia"/>
          <w:sz w:val="24"/>
          <w:szCs w:val="24"/>
        </w:rPr>
      </w:pPr>
    </w:p>
    <w:p w:rsidR="00C25FA1" w:rsidRDefault="00C25FA1" w:rsidP="00C25FA1">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You might perform feature engineering to:</w:t>
      </w:r>
    </w:p>
    <w:p w:rsidR="00C25FA1" w:rsidRDefault="00C25FA1" w:rsidP="00C25FA1">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Improve a model</w:t>
      </w:r>
      <w:r>
        <w:rPr>
          <w:rFonts w:ascii="Times New Roman" w:hAnsi="Times New Roman" w:cs="Times New Roman"/>
          <w:sz w:val="24"/>
          <w:szCs w:val="24"/>
        </w:rPr>
        <w:t>’</w:t>
      </w:r>
      <w:r>
        <w:rPr>
          <w:rFonts w:ascii="Times New Roman" w:hAnsi="Times New Roman" w:cs="Times New Roman" w:hint="eastAsia"/>
          <w:sz w:val="24"/>
          <w:szCs w:val="24"/>
        </w:rPr>
        <w:t>s predictive performance</w:t>
      </w:r>
    </w:p>
    <w:p w:rsidR="00C25FA1" w:rsidRDefault="00C25FA1" w:rsidP="00C25FA1">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Reduce computational or data needs</w:t>
      </w:r>
    </w:p>
    <w:p w:rsidR="00C25FA1" w:rsidRDefault="00C25FA1" w:rsidP="00C25FA1">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Improve interpretability of the results</w:t>
      </w:r>
    </w:p>
    <w:p w:rsidR="00C25FA1" w:rsidRDefault="00C25FA1" w:rsidP="00C25FA1">
      <w:pPr>
        <w:adjustRightInd w:val="0"/>
        <w:snapToGrid w:val="0"/>
        <w:spacing w:after="0" w:line="240" w:lineRule="auto"/>
        <w:jc w:val="both"/>
        <w:rPr>
          <w:rFonts w:ascii="Times New Roman" w:hAnsi="Times New Roman" w:cs="Times New Roman" w:hint="eastAsia"/>
          <w:sz w:val="24"/>
          <w:szCs w:val="24"/>
        </w:rPr>
      </w:pPr>
    </w:p>
    <w:p w:rsidR="00C25FA1" w:rsidRDefault="00C25FA1" w:rsidP="00C25FA1">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A guiding principle of feature engineering:</w:t>
      </w:r>
    </w:p>
    <w:p w:rsidR="00C25FA1" w:rsidRDefault="00C25FA1" w:rsidP="00C25FA1">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sidRPr="00C25FA1">
        <w:rPr>
          <w:rFonts w:ascii="Times New Roman" w:hAnsi="Times New Roman" w:cs="Times New Roman"/>
          <w:sz w:val="24"/>
          <w:szCs w:val="24"/>
        </w:rPr>
        <w:t>For a feature to be useful, it must have a relationship to the target that your model is able to learn. Linear models, for instance, are only able to learn linear relationships. So, when using a linear model, your goal is to transform the features to make their relationship to the target linear.</w:t>
      </w:r>
    </w:p>
    <w:p w:rsidR="00C25FA1" w:rsidRDefault="00C25FA1" w:rsidP="00C25FA1">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sidRPr="00C25FA1">
        <w:rPr>
          <w:rFonts w:ascii="Times New Roman" w:hAnsi="Times New Roman" w:cs="Times New Roman"/>
          <w:sz w:val="24"/>
          <w:szCs w:val="24"/>
        </w:rPr>
        <w:t xml:space="preserve">The key idea here is that a transformation you apply to a feature becomes in essence a part of the model itself. Say you were trying to predict the </w:t>
      </w:r>
      <w:r w:rsidRPr="00C25FA1">
        <w:rPr>
          <w:rFonts w:ascii="Tahoma" w:hAnsi="Tahoma" w:cs="Tahoma"/>
          <w:sz w:val="24"/>
          <w:szCs w:val="24"/>
        </w:rPr>
        <w:t>Price</w:t>
      </w:r>
      <w:r w:rsidRPr="00C25FA1">
        <w:rPr>
          <w:rFonts w:ascii="Times New Roman" w:hAnsi="Times New Roman" w:cs="Times New Roman"/>
          <w:sz w:val="24"/>
          <w:szCs w:val="24"/>
        </w:rPr>
        <w:t xml:space="preserve"> of square plots of land from the </w:t>
      </w:r>
      <w:r w:rsidRPr="00C25FA1">
        <w:rPr>
          <w:rFonts w:ascii="Tahoma" w:hAnsi="Tahoma" w:cs="Tahoma"/>
          <w:sz w:val="24"/>
          <w:szCs w:val="24"/>
        </w:rPr>
        <w:t>Length</w:t>
      </w:r>
      <w:r w:rsidRPr="00C25FA1">
        <w:rPr>
          <w:rFonts w:ascii="Times New Roman" w:hAnsi="Times New Roman" w:cs="Times New Roman"/>
          <w:sz w:val="24"/>
          <w:szCs w:val="24"/>
        </w:rPr>
        <w:t xml:space="preserve"> of one side. Fitting a linear model directly to </w:t>
      </w:r>
      <w:r w:rsidRPr="00C25FA1">
        <w:rPr>
          <w:rFonts w:ascii="Tahoma" w:hAnsi="Tahoma" w:cs="Tahoma"/>
          <w:sz w:val="24"/>
          <w:szCs w:val="24"/>
        </w:rPr>
        <w:t>Length</w:t>
      </w:r>
      <w:r w:rsidRPr="00C25FA1">
        <w:rPr>
          <w:rFonts w:ascii="Times New Roman" w:hAnsi="Times New Roman" w:cs="Times New Roman"/>
          <w:sz w:val="24"/>
          <w:szCs w:val="24"/>
        </w:rPr>
        <w:t xml:space="preserve"> gives poor results: the relationship is not linear.</w:t>
      </w:r>
    </w:p>
    <w:p w:rsidR="00C25FA1" w:rsidRDefault="00C25FA1" w:rsidP="00C25FA1">
      <w:pPr>
        <w:pStyle w:val="ListParagraph"/>
        <w:adjustRightInd w:val="0"/>
        <w:snapToGrid w:val="0"/>
        <w:spacing w:after="0" w:line="240" w:lineRule="auto"/>
        <w:ind w:left="360"/>
        <w:jc w:val="both"/>
        <w:rPr>
          <w:rFonts w:ascii="Times New Roman" w:hAnsi="Times New Roman" w:cs="Times New Roman" w:hint="eastAsia"/>
          <w:sz w:val="24"/>
          <w:szCs w:val="24"/>
        </w:rPr>
      </w:pPr>
    </w:p>
    <w:p w:rsidR="00C25FA1" w:rsidRDefault="00C25FA1" w:rsidP="00C25FA1">
      <w:pPr>
        <w:pStyle w:val="ListParagraph"/>
        <w:adjustRightInd w:val="0"/>
        <w:snapToGrid w:val="0"/>
        <w:spacing w:after="0" w:line="240" w:lineRule="auto"/>
        <w:ind w:left="360"/>
        <w:rPr>
          <w:rFonts w:ascii="Times New Roman" w:hAnsi="Times New Roman" w:cs="Times New Roman" w:hint="eastAsia"/>
          <w:sz w:val="24"/>
          <w:szCs w:val="24"/>
        </w:rPr>
      </w:pPr>
      <w:r>
        <w:rPr>
          <w:noProof/>
        </w:rPr>
        <w:drawing>
          <wp:inline distT="0" distB="0" distL="0" distR="0" wp14:anchorId="258BD5BA" wp14:editId="77CE1BCB">
            <wp:extent cx="1762125" cy="1914525"/>
            <wp:effectExtent l="0" t="0" r="9525" b="9525"/>
            <wp:docPr id="1" name="Picture 1" descr="A scatterplot of Length along the x-axis and Price along the y-axis, the points increasing in a curve, with a poorly-fitting line superimp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atterplot of Length along the x-axis and Price along the y-axis, the points increasing in a curve, with a poorly-fitting line superimpos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1914525"/>
                    </a:xfrm>
                    <a:prstGeom prst="rect">
                      <a:avLst/>
                    </a:prstGeom>
                    <a:noFill/>
                    <a:ln>
                      <a:noFill/>
                    </a:ln>
                  </pic:spPr>
                </pic:pic>
              </a:graphicData>
            </a:graphic>
          </wp:inline>
        </w:drawing>
      </w:r>
      <w:r>
        <w:rPr>
          <w:noProof/>
        </w:rPr>
        <w:drawing>
          <wp:inline distT="0" distB="0" distL="0" distR="0" wp14:anchorId="36FD41A9" wp14:editId="1ED45916">
            <wp:extent cx="3705225" cy="2190750"/>
            <wp:effectExtent l="0" t="0" r="9525" b="0"/>
            <wp:docPr id="2" name="Picture 2" descr="Left: Area now on the x-axis. The points increasing in a linear shape, with a well-fitting line superimposed. Right: Length on the x-axis now. The points increase in a curve as before, and a well-fitting curve is superimp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ft: Area now on the x-axis. The points increasing in a linear shape, with a well-fitting line superimposed. Right: Length on the x-axis now. The points increase in a curve as before, and a well-fitting curve is superimpos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0856" cy="2199992"/>
                    </a:xfrm>
                    <a:prstGeom prst="rect">
                      <a:avLst/>
                    </a:prstGeom>
                    <a:noFill/>
                    <a:ln>
                      <a:noFill/>
                    </a:ln>
                  </pic:spPr>
                </pic:pic>
              </a:graphicData>
            </a:graphic>
          </wp:inline>
        </w:drawing>
      </w:r>
    </w:p>
    <w:p w:rsidR="000562F8" w:rsidRDefault="000562F8" w:rsidP="00C25FA1">
      <w:pPr>
        <w:pStyle w:val="ListParagraph"/>
        <w:adjustRightInd w:val="0"/>
        <w:snapToGrid w:val="0"/>
        <w:spacing w:after="0" w:line="240" w:lineRule="auto"/>
        <w:ind w:left="360"/>
        <w:rPr>
          <w:rFonts w:ascii="Times New Roman" w:hAnsi="Times New Roman" w:cs="Times New Roman" w:hint="eastAsia"/>
          <w:sz w:val="24"/>
          <w:szCs w:val="24"/>
        </w:rPr>
      </w:pPr>
    </w:p>
    <w:p w:rsidR="000562F8" w:rsidRDefault="000562F8" w:rsidP="000562F8">
      <w:pPr>
        <w:pStyle w:val="ListParagraph"/>
        <w:adjustRightInd w:val="0"/>
        <w:snapToGrid w:val="0"/>
        <w:spacing w:after="0" w:line="240" w:lineRule="auto"/>
        <w:ind w:left="360"/>
        <w:jc w:val="both"/>
        <w:rPr>
          <w:rFonts w:ascii="Times New Roman" w:hAnsi="Times New Roman" w:cs="Times New Roman" w:hint="eastAsia"/>
          <w:sz w:val="24"/>
          <w:szCs w:val="24"/>
        </w:rPr>
      </w:pPr>
    </w:p>
    <w:p w:rsidR="000562F8" w:rsidRDefault="000562F8" w:rsidP="000562F8">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sidRPr="000562F8">
        <w:rPr>
          <w:rFonts w:ascii="Times New Roman" w:hAnsi="Times New Roman" w:cs="Times New Roman"/>
          <w:sz w:val="24"/>
          <w:szCs w:val="24"/>
        </w:rPr>
        <w:lastRenderedPageBreak/>
        <w:t xml:space="preserve">If we square the </w:t>
      </w:r>
      <w:r w:rsidRPr="000562F8">
        <w:rPr>
          <w:rFonts w:ascii="Tahoma" w:hAnsi="Tahoma" w:cs="Tahoma"/>
          <w:sz w:val="24"/>
          <w:szCs w:val="24"/>
        </w:rPr>
        <w:t>Length</w:t>
      </w:r>
      <w:r w:rsidRPr="000562F8">
        <w:rPr>
          <w:rFonts w:ascii="Times New Roman" w:hAnsi="Times New Roman" w:cs="Times New Roman"/>
          <w:sz w:val="24"/>
          <w:szCs w:val="24"/>
        </w:rPr>
        <w:t xml:space="preserve"> feature to get </w:t>
      </w:r>
      <w:r w:rsidRPr="000562F8">
        <w:rPr>
          <w:rFonts w:ascii="Tahoma" w:hAnsi="Tahoma" w:cs="Tahoma"/>
          <w:sz w:val="24"/>
          <w:szCs w:val="24"/>
        </w:rPr>
        <w:t>'Area'</w:t>
      </w:r>
      <w:r w:rsidRPr="000562F8">
        <w:rPr>
          <w:rFonts w:ascii="Times New Roman" w:hAnsi="Times New Roman" w:cs="Times New Roman"/>
          <w:sz w:val="24"/>
          <w:szCs w:val="24"/>
        </w:rPr>
        <w:t xml:space="preserve">, however, we create a linear relationship. Adding </w:t>
      </w:r>
      <w:r w:rsidRPr="000562F8">
        <w:rPr>
          <w:rFonts w:ascii="Tahoma" w:hAnsi="Tahoma" w:cs="Tahoma"/>
          <w:sz w:val="24"/>
          <w:szCs w:val="24"/>
        </w:rPr>
        <w:t>Area</w:t>
      </w:r>
      <w:r w:rsidRPr="000562F8">
        <w:rPr>
          <w:rFonts w:ascii="Times New Roman" w:hAnsi="Times New Roman" w:cs="Times New Roman"/>
          <w:sz w:val="24"/>
          <w:szCs w:val="24"/>
        </w:rPr>
        <w:t xml:space="preserve"> to the feature set means this linear model can now fit a parabola. Squaring a feature, in other words, gave the linear model the ability to fit squared features.</w:t>
      </w:r>
    </w:p>
    <w:p w:rsidR="000562F8" w:rsidRDefault="000562F8" w:rsidP="000562F8">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sidRPr="000562F8">
        <w:rPr>
          <w:rFonts w:ascii="Times New Roman" w:hAnsi="Times New Roman" w:cs="Times New Roman"/>
          <w:sz w:val="24"/>
          <w:szCs w:val="24"/>
        </w:rPr>
        <w:t>This should show you why there can be such a high return on time invested in feature engineering. Whatever relationships your model can't learn, you can provide yourself through transformations. As you develop your feature set, think about what information your model could use to achieve its best performance.</w:t>
      </w:r>
    </w:p>
    <w:p w:rsidR="000562F8" w:rsidRPr="000562F8" w:rsidRDefault="000562F8" w:rsidP="000562F8">
      <w:pPr>
        <w:adjustRightInd w:val="0"/>
        <w:snapToGrid w:val="0"/>
        <w:spacing w:after="0" w:line="240" w:lineRule="auto"/>
        <w:jc w:val="both"/>
        <w:rPr>
          <w:rFonts w:ascii="Times New Roman" w:hAnsi="Times New Roman" w:cs="Times New Roman"/>
          <w:sz w:val="24"/>
          <w:szCs w:val="24"/>
        </w:rPr>
      </w:pPr>
      <w:bookmarkStart w:id="0" w:name="_GoBack"/>
      <w:bookmarkEnd w:id="0"/>
    </w:p>
    <w:sectPr w:rsidR="000562F8" w:rsidRPr="000562F8"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3F322B"/>
    <w:multiLevelType w:val="hybridMultilevel"/>
    <w:tmpl w:val="993E9046"/>
    <w:lvl w:ilvl="0" w:tplc="6BDE8C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0562F8"/>
    <w:rsid w:val="00225C11"/>
    <w:rsid w:val="00585163"/>
    <w:rsid w:val="005E7AFA"/>
    <w:rsid w:val="008634C9"/>
    <w:rsid w:val="00C13B21"/>
    <w:rsid w:val="00C25FA1"/>
    <w:rsid w:val="00DA4D0F"/>
    <w:rsid w:val="00ED7C2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5</cp:revision>
  <dcterms:created xsi:type="dcterms:W3CDTF">2024-01-27T04:46:00Z</dcterms:created>
  <dcterms:modified xsi:type="dcterms:W3CDTF">2024-02-05T09:28:00Z</dcterms:modified>
</cp:coreProperties>
</file>