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651B" w14:textId="20CB8EEC" w:rsidR="001062CE" w:rsidRDefault="001062CE">
      <w:r>
        <w:rPr>
          <w:noProof/>
        </w:rPr>
        <w:drawing>
          <wp:inline distT="0" distB="0" distL="0" distR="0" wp14:anchorId="3C36C6FB" wp14:editId="525E403D">
            <wp:extent cx="5364945" cy="4473328"/>
            <wp:effectExtent l="0" t="0" r="7620" b="3810"/>
            <wp:docPr id="1871404800" name="Picture 1" descr="A graph with a line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04800" name="Picture 1" descr="A graph with a line and a black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CE"/>
    <w:rsid w:val="001062CE"/>
    <w:rsid w:val="0072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85407"/>
  <w15:chartTrackingRefBased/>
  <w15:docId w15:val="{7D43010F-F5AE-44A1-97E3-45F96CBF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Torok</dc:creator>
  <cp:keywords/>
  <dc:description/>
  <cp:lastModifiedBy>James Torok</cp:lastModifiedBy>
  <cp:revision>1</cp:revision>
  <dcterms:created xsi:type="dcterms:W3CDTF">2025-11-26T19:41:00Z</dcterms:created>
  <dcterms:modified xsi:type="dcterms:W3CDTF">2025-11-26T19:43:00Z</dcterms:modified>
</cp:coreProperties>
</file>