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C0EBD" w14:textId="6495F150" w:rsidR="001D041D" w:rsidRDefault="00A737EB" w:rsidP="001D041D">
      <w:r>
        <w:t>Kubernates and  OpenShift</w:t>
      </w:r>
      <w:r w:rsidR="001D041D">
        <w:t xml:space="preserve">  </w:t>
      </w:r>
      <w:r>
        <w:t xml:space="preserve">are equivalent to </w:t>
      </w:r>
      <w:r w:rsidR="001D041D">
        <w:t>Engine</w:t>
      </w:r>
      <w:r>
        <w:t xml:space="preserve"> and </w:t>
      </w:r>
      <w:r w:rsidR="001D041D">
        <w:t>Car</w:t>
      </w:r>
      <w:r>
        <w:t>.</w:t>
      </w:r>
    </w:p>
    <w:p w14:paraId="2B7D1C42" w14:textId="77777777" w:rsidR="001D041D" w:rsidRDefault="001D041D"/>
    <w:p w14:paraId="38B4707D" w14:textId="77777777" w:rsidR="001D041D" w:rsidRDefault="001D041D"/>
    <w:p w14:paraId="180F8461" w14:textId="55E04331" w:rsidR="00477F08" w:rsidRDefault="00000000">
      <w:hyperlink r:id="rId4" w:history="1">
        <w:r w:rsidR="003954FF" w:rsidRPr="009659D1">
          <w:rPr>
            <w:rStyle w:val="Hyperlink"/>
          </w:rPr>
          <w:t>https://www.youtube.com/watch?v=KTN_QBuDplo</w:t>
        </w:r>
      </w:hyperlink>
    </w:p>
    <w:p w14:paraId="1E149E42" w14:textId="325297CC" w:rsidR="00B40705" w:rsidRDefault="00B40705">
      <w:r>
        <w:rPr>
          <w:noProof/>
        </w:rPr>
        <w:drawing>
          <wp:inline distT="0" distB="0" distL="0" distR="0" wp14:anchorId="2596362B" wp14:editId="18458D01">
            <wp:extent cx="5943600" cy="3343275"/>
            <wp:effectExtent l="0" t="0" r="0" b="9525"/>
            <wp:docPr id="1649934750" name="Picture 1" descr="A person in a black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34750" name="Picture 1" descr="A person in a black shi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8690" w14:textId="77777777" w:rsidR="00E8469D" w:rsidRDefault="00E8469D"/>
    <w:p w14:paraId="11D60035" w14:textId="77777777" w:rsidR="00E8469D" w:rsidRDefault="00E8469D"/>
    <w:p w14:paraId="7F9F2745" w14:textId="202FC0FD" w:rsidR="00E8469D" w:rsidRDefault="00E8469D">
      <w:proofErr w:type="gramStart"/>
      <w:r>
        <w:t>Kubernates :</w:t>
      </w:r>
      <w:proofErr w:type="gramEnd"/>
      <w:r>
        <w:t xml:space="preserve"> it’s an open source project.</w:t>
      </w:r>
    </w:p>
    <w:p w14:paraId="45A0156C" w14:textId="3677A30A" w:rsidR="00E8469D" w:rsidRDefault="00E8469D">
      <w:proofErr w:type="gramStart"/>
      <w:r>
        <w:t>OpenShift :</w:t>
      </w:r>
      <w:proofErr w:type="gramEnd"/>
      <w:r>
        <w:t xml:space="preserve"> Offering by </w:t>
      </w:r>
      <w:proofErr w:type="spellStart"/>
      <w:r>
        <w:t>redHat</w:t>
      </w:r>
      <w:proofErr w:type="spellEnd"/>
      <w:r>
        <w:t xml:space="preserve">. Powered by OKD. It also includes K8s, docker, </w:t>
      </w:r>
      <w:proofErr w:type="gramStart"/>
      <w:r w:rsidRPr="00E8469D">
        <w:t>Istio</w:t>
      </w:r>
      <w:r>
        <w:t>(</w:t>
      </w:r>
      <w:r w:rsidRPr="00E8469D">
        <w:t xml:space="preserve"> service</w:t>
      </w:r>
      <w:proofErr w:type="gramEnd"/>
      <w:r w:rsidRPr="00E8469D">
        <w:t xml:space="preserve"> mesh</w:t>
      </w:r>
      <w:r>
        <w:t>)</w:t>
      </w:r>
      <w:r w:rsidR="00B51EB8">
        <w:t>.</w:t>
      </w:r>
    </w:p>
    <w:p w14:paraId="5620D7F8" w14:textId="77777777" w:rsidR="001D041D" w:rsidRDefault="001D041D"/>
    <w:p w14:paraId="2FB08FBD" w14:textId="77777777" w:rsidR="001D041D" w:rsidRDefault="001D041D"/>
    <w:sectPr w:rsidR="001D0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45A"/>
    <w:rsid w:val="001D041D"/>
    <w:rsid w:val="00341BD4"/>
    <w:rsid w:val="003954FF"/>
    <w:rsid w:val="00477F08"/>
    <w:rsid w:val="0055545A"/>
    <w:rsid w:val="007A5174"/>
    <w:rsid w:val="009D119F"/>
    <w:rsid w:val="00A737EB"/>
    <w:rsid w:val="00B40705"/>
    <w:rsid w:val="00B51EB8"/>
    <w:rsid w:val="00E8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58D6B"/>
  <w15:chartTrackingRefBased/>
  <w15:docId w15:val="{A610817D-95B9-46F2-A8B2-D00567A49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07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7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KTN_QBuDpl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Tharakan</dc:creator>
  <cp:keywords/>
  <dc:description/>
  <cp:lastModifiedBy>James Tharakan</cp:lastModifiedBy>
  <cp:revision>7</cp:revision>
  <dcterms:created xsi:type="dcterms:W3CDTF">2023-10-08T05:13:00Z</dcterms:created>
  <dcterms:modified xsi:type="dcterms:W3CDTF">2023-10-08T10:47:00Z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305dca8-daac-40b2-85cb-c39a1eaa36df_Enabled">
    <vt:lpwstr>true</vt:lpwstr>
  </property>
  <property fmtid="{D5CDD505-2E9C-101B-9397-08002B2CF9AE}" pid="3" name="MSIP_Label_e305dca8-daac-40b2-85cb-c39a1eaa36df_SetDate">
    <vt:lpwstr>2023-10-08T05:49:24Z</vt:lpwstr>
  </property>
  <property fmtid="{D5CDD505-2E9C-101B-9397-08002B2CF9AE}" pid="4" name="MSIP_Label_e305dca8-daac-40b2-85cb-c39a1eaa36df_Method">
    <vt:lpwstr>Standard</vt:lpwstr>
  </property>
  <property fmtid="{D5CDD505-2E9C-101B-9397-08002B2CF9AE}" pid="5" name="MSIP_Label_e305dca8-daac-40b2-85cb-c39a1eaa36df_Name">
    <vt:lpwstr>e305dca8-daac-40b2-85cb-c39a1eaa36df</vt:lpwstr>
  </property>
  <property fmtid="{D5CDD505-2E9C-101B-9397-08002B2CF9AE}" pid="6" name="MSIP_Label_e305dca8-daac-40b2-85cb-c39a1eaa36df_SiteId">
    <vt:lpwstr>ecdd899a-33be-4c33-91e4-1f1144fc2f56</vt:lpwstr>
  </property>
  <property fmtid="{D5CDD505-2E9C-101B-9397-08002B2CF9AE}" pid="7" name="MSIP_Label_e305dca8-daac-40b2-85cb-c39a1eaa36df_ActionId">
    <vt:lpwstr>b80a19d4-56da-41c9-9be5-74a187095b9f</vt:lpwstr>
  </property>
  <property fmtid="{D5CDD505-2E9C-101B-9397-08002B2CF9AE}" pid="8" name="MSIP_Label_e305dca8-daac-40b2-85cb-c39a1eaa36df_ContentBits">
    <vt:lpwstr>0</vt:lpwstr>
  </property>
</Properties>
</file>