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Group 114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George St,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51F9A">
        <w:rPr>
          <w:rFonts w:ascii="Arial" w:hAnsi="Arial" w:cs="Arial"/>
          <w:color w:val="000000"/>
          <w:sz w:val="22"/>
          <w:szCs w:val="22"/>
        </w:rPr>
        <w:t>Brisbane City QLD 4000</w:t>
      </w:r>
    </w:p>
    <w:p w:rsidR="00EE7F83" w:rsidRDefault="00EE7F83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F9A" w:rsidRDefault="005925B6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16 </w:t>
      </w:r>
      <w:r w:rsidR="00751F9A">
        <w:rPr>
          <w:rFonts w:ascii="Arial" w:hAnsi="Arial" w:cs="Arial"/>
          <w:color w:val="000000"/>
          <w:sz w:val="22"/>
          <w:szCs w:val="22"/>
        </w:rPr>
        <w:t>Oct. 16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Group___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team</w: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George St,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51F9A">
        <w:rPr>
          <w:rFonts w:ascii="Arial" w:hAnsi="Arial" w:cs="Arial"/>
          <w:color w:val="000000"/>
          <w:sz w:val="22"/>
          <w:szCs w:val="22"/>
        </w:rPr>
        <w:t>Brisbane City QLD 4000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Dear Group___</w:t>
      </w: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F9A" w:rsidRDefault="00751F9A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 am writing </w:t>
      </w:r>
      <w:r w:rsidR="00F330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you </w:t>
      </w:r>
      <w:r w:rsidR="00F330D5">
        <w:rPr>
          <w:rFonts w:ascii="Arial" w:hAnsi="Arial" w:cs="Arial"/>
          <w:color w:val="000000"/>
          <w:sz w:val="22"/>
          <w:szCs w:val="22"/>
          <w:shd w:val="clear" w:color="auto" w:fill="FFFFFF"/>
        </w:rPr>
        <w:t>regarding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development</w:t>
      </w:r>
      <w:r w:rsidR="00C51C0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of the computing solution</w:t>
      </w:r>
      <w:r w:rsidR="00F330D5">
        <w:rPr>
          <w:rFonts w:ascii="Arial" w:hAnsi="Arial" w:cs="Arial"/>
          <w:color w:val="000000"/>
          <w:sz w:val="22"/>
          <w:szCs w:val="22"/>
          <w:shd w:val="clear" w:color="auto" w:fill="FFFFFF"/>
        </w:rPr>
        <w:t>. Following the presentation of the product</w:t>
      </w:r>
      <w:r w:rsidR="00905B51">
        <w:rPr>
          <w:rFonts w:ascii="Arial" w:hAnsi="Arial" w:cs="Arial"/>
          <w:color w:val="000000"/>
          <w:sz w:val="22"/>
          <w:szCs w:val="22"/>
          <w:shd w:val="clear" w:color="auto" w:fill="FFFFFF"/>
        </w:rPr>
        <w:t>, we had some</w:t>
      </w:r>
      <w:r w:rsidR="00FB520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feedback concerning development. </w:t>
      </w:r>
    </w:p>
    <w:p w:rsidR="00EE7F83" w:rsidRDefault="00EE7F83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EE7F83" w:rsidRDefault="00EE7F83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EE7F83" w:rsidRPr="00EE7F83" w:rsidRDefault="00EE7F83" w:rsidP="00751F9A">
      <w:pPr>
        <w:pStyle w:val="c1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CONTENT)</w:t>
      </w:r>
    </w:p>
    <w:p w:rsidR="00EE7F83" w:rsidRDefault="00EE7F83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EE7F83" w:rsidRDefault="005706E3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</w:t>
      </w:r>
      <w:r w:rsidR="00EE7F83">
        <w:rPr>
          <w:rFonts w:ascii="Arial" w:hAnsi="Arial" w:cs="Arial"/>
          <w:color w:val="000000"/>
          <w:sz w:val="22"/>
          <w:szCs w:val="22"/>
          <w:shd w:val="clear" w:color="auto" w:fill="FFFFFF"/>
        </w:rPr>
        <w:t>hank you for the excellent work you have done</w:t>
      </w:r>
      <w:r w:rsidR="00BD1AD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3C12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progress has met our expectations for this stage of the development cycle. </w:t>
      </w:r>
      <w:r w:rsidR="00E3687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Please take into consideration our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and we hope it has helped you. Please</w:t>
      </w:r>
      <w:r w:rsidR="00E3687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not hesitate to contact us if you have any queries.</w:t>
      </w: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Cordially,</w:t>
      </w: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3C12EF" w:rsidRPr="003C12EF" w:rsidRDefault="003C12EF" w:rsidP="00751F9A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Group 114</w:t>
      </w:r>
    </w:p>
    <w:p w:rsidR="00264A2C" w:rsidRDefault="005925B6"/>
    <w:sectPr w:rsidR="0026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9A"/>
    <w:rsid w:val="003C12EF"/>
    <w:rsid w:val="004748CF"/>
    <w:rsid w:val="005706E3"/>
    <w:rsid w:val="005925B6"/>
    <w:rsid w:val="00751F9A"/>
    <w:rsid w:val="00905B51"/>
    <w:rsid w:val="00BD1ADD"/>
    <w:rsid w:val="00C51C06"/>
    <w:rsid w:val="00D87521"/>
    <w:rsid w:val="00E3687C"/>
    <w:rsid w:val="00EE7F83"/>
    <w:rsid w:val="00F330D5"/>
    <w:rsid w:val="00F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5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5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7C8E-5347-40C2-B55D-DFA02CEE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6</cp:revision>
  <dcterms:created xsi:type="dcterms:W3CDTF">2016-10-15T02:55:00Z</dcterms:created>
  <dcterms:modified xsi:type="dcterms:W3CDTF">2016-10-15T23:35:00Z</dcterms:modified>
</cp:coreProperties>
</file>