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Chauffe-eau en panne : comment diagnostiquer le problème</w:t>
      </w:r>
    </w:p>
    <w:p>
      <w:r>
        <w:t>Plus d'eau chaude le matin — c'est l'une des pannes les plus fréquentes et les plus dérangeantes du quotidien. Il existe plusieurs causes possibles, mais dans tous les cas la solution passe par un professionnel. Voici ce qu'il faut savoir et quoi faire.</w:t>
      </w:r>
    </w:p>
    <w:p>
      <w:pPr>
        <w:pStyle w:val="Heading2"/>
      </w:pPr>
      <w:r>
        <w:t>Les causes les plus fréquentes</w:t>
      </w:r>
    </w:p>
    <w:p>
      <w:pPr>
        <w:pStyle w:val="Heading3"/>
      </w:pPr>
      <w:r>
        <w:t>La résistance calcifiée ou grillée</w:t>
      </w:r>
    </w:p>
    <w:p>
      <w:r>
        <w:t>C'est la panne la plus courante sur un chauffe-eau de plus de 5 ans. La résistance qui chauffe l'eau se couvre progressivement de calcaire jusqu'à griller complètement. Résultat : plus d'eau chaude du tout, ou une eau à peine tiède. Le remplacement de la résistance est une intervention que je réalise couramment — souvent plus économique que le remplacement complet du ballon.</w:t>
      </w:r>
    </w:p>
    <w:p>
      <w:pPr>
        <w:pStyle w:val="Heading3"/>
      </w:pPr>
      <w:r>
        <w:t>Le thermostat ou la sécurité thermique</w:t>
      </w:r>
    </w:p>
    <w:p>
      <w:r>
        <w:t>Un thermostat défaillant peut bloquer la chauffe, ou au contraire laisser la température monter jusqu'à déclencher la sécurité. Ce composant doit être remplacé par un professionnel — le chauffe-eau est sous pression et branché au réseau électrique.</w:t>
      </w:r>
    </w:p>
    <w:p>
      <w:pPr>
        <w:pStyle w:val="Heading3"/>
      </w:pPr>
      <w:r>
        <w:t>L'anode magnésium épuisée</w:t>
      </w:r>
    </w:p>
    <w:p>
      <w:r>
        <w:t>À l'intérieur de votre chauffe-eau, une anode en magnésium protège la cuve de la corrosion. Quand elle est épuisée, la cuve rouille de l'intérieur — eau jaunâtre, odeur de soufre, durée de vie réduite. Je recommande de la changer tous les 3 à 5 ans.</w:t>
      </w:r>
    </w:p>
    <w:p>
      <w:pPr>
        <w:pStyle w:val="Heading3"/>
      </w:pPr>
      <w:r>
        <w:t>Une fuite sur l'appareil</w:t>
      </w:r>
    </w:p>
    <w:p>
      <w:r>
        <w:t>De l'eau sous le chauffe-eau peut venir d'un raccord, d'une soupape défaillante ou, dans le pire cas, d'une cuve percée. Ce dernier cas impose le remplacement immédiat. En attendant mon intervention, coupez le disjoncteur et l'arrivée d'eau froide de l'appareil.</w:t>
      </w:r>
    </w:p>
    <w:p>
      <w:r>
        <w:t>⚠️  ⚠️ N'ouvrez pas votre chauffe-eau et ne tentez aucune réparation vous-même : l'appareil est sous pression et sous tension. Un mauvais geste peut être dangereux et annule votre garantie.</w:t>
      </w:r>
    </w:p>
    <w:p>
      <w:pPr>
        <w:pStyle w:val="Heading2"/>
      </w:pPr>
      <w:r>
        <w:t>Réparer ou remplacer ?</w:t>
      </w:r>
    </w:p>
    <w:p>
      <w:r>
        <w:t>La durée de vie d'un cumulus électrique est de 10 à 15 ans en moyenne. Quand je viens diagnostiquer, j'évalue l'état général de l'appareil et je vous conseille honnêtement : réparation si c'est pertinent, remplacement si l'appareil est trop vieux ou trop dégradé. C'est aussi l'occasion d'envisager un chauffe-eau thermodynamique, nettement plus économique à long terme.</w:t>
      </w:r>
    </w:p>
    <w:p>
      <w:r>
        <w:t>ℹ️  Appelez-moi en décrivant les symptômes — eau froide, eau tiède, bruit inhabituel, fuite visible. Je peux souvent orienter le diagnostic par téléphone avant même de me déplacer.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