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5DEA3" w14:textId="77777777" w:rsidR="00797AB9" w:rsidRPr="00797AB9" w:rsidRDefault="00797AB9" w:rsidP="00797AB9">
      <w:pPr>
        <w:rPr>
          <w:b/>
          <w:bCs/>
        </w:rPr>
      </w:pPr>
      <w:r w:rsidRPr="00797AB9">
        <w:rPr>
          <w:b/>
          <w:bCs/>
        </w:rPr>
        <w:t>Business Requirements Document</w:t>
      </w:r>
    </w:p>
    <w:p w14:paraId="6F0B0315" w14:textId="77777777" w:rsidR="00797AB9" w:rsidRPr="00797AB9" w:rsidRDefault="00797AB9" w:rsidP="00797AB9">
      <w:r w:rsidRPr="00797AB9">
        <w:rPr>
          <w:b/>
          <w:bCs/>
        </w:rPr>
        <w:t>Project Title</w:t>
      </w:r>
      <w:r w:rsidRPr="00797AB9">
        <w:t>: Customer Lifetime Value Prediction Across Active &amp; Churned Customers</w:t>
      </w:r>
      <w:r w:rsidRPr="00797AB9">
        <w:br/>
      </w:r>
      <w:r w:rsidRPr="00797AB9">
        <w:rPr>
          <w:b/>
          <w:bCs/>
        </w:rPr>
        <w:t>Folder</w:t>
      </w:r>
      <w:r w:rsidRPr="00797AB9">
        <w:t>: data-science/clv-prediction/requirements/</w:t>
      </w:r>
      <w:r w:rsidRPr="00797AB9">
        <w:br/>
      </w:r>
      <w:r w:rsidRPr="00797AB9">
        <w:rPr>
          <w:b/>
          <w:bCs/>
        </w:rPr>
        <w:t>Version</w:t>
      </w:r>
      <w:r w:rsidRPr="00797AB9">
        <w:t>: v2 – Updated Scope</w:t>
      </w:r>
    </w:p>
    <w:p w14:paraId="14821DD0" w14:textId="77777777" w:rsidR="00797AB9" w:rsidRPr="00797AB9" w:rsidRDefault="00797AB9" w:rsidP="00797AB9">
      <w:r w:rsidRPr="00797AB9">
        <w:pict w14:anchorId="1176A981">
          <v:rect id="_x0000_i1202" style="width:0;height:1.5pt" o:hralign="center" o:hrstd="t" o:hr="t" fillcolor="#a0a0a0" stroked="f"/>
        </w:pict>
      </w:r>
    </w:p>
    <w:p w14:paraId="5EBE7EAA" w14:textId="77777777" w:rsidR="00797AB9" w:rsidRPr="00797AB9" w:rsidRDefault="00797AB9" w:rsidP="00797AB9">
      <w:pPr>
        <w:rPr>
          <w:b/>
          <w:bCs/>
        </w:rPr>
      </w:pPr>
      <w:r w:rsidRPr="00797AB9">
        <w:rPr>
          <w:b/>
          <w:bCs/>
        </w:rPr>
        <w:t>1. Objective</w:t>
      </w:r>
    </w:p>
    <w:p w14:paraId="4D0E323F" w14:textId="41C7E212" w:rsidR="00797AB9" w:rsidRPr="00797AB9" w:rsidRDefault="00797AB9" w:rsidP="00797AB9">
      <w:r w:rsidRPr="00797AB9">
        <w:t>Develop a machine learning model to estimate Customer Lifetime Value (CLV) across both churned and active customers.</w:t>
      </w:r>
      <w:r w:rsidRPr="00797AB9">
        <w:br/>
        <w:t>The goal is to identify high-potential customers</w:t>
      </w:r>
      <w:r>
        <w:t xml:space="preserve"> and their profile to help find where we likely have opportunity for upsells and high value new logo opportunities. </w:t>
      </w:r>
    </w:p>
    <w:p w14:paraId="34AA89B5" w14:textId="77777777" w:rsidR="00797AB9" w:rsidRPr="00797AB9" w:rsidRDefault="00797AB9" w:rsidP="00797AB9">
      <w:r w:rsidRPr="00797AB9">
        <w:pict w14:anchorId="105169E5">
          <v:rect id="_x0000_i1203" style="width:0;height:1.5pt" o:hralign="center" o:hrstd="t" o:hr="t" fillcolor="#a0a0a0" stroked="f"/>
        </w:pict>
      </w:r>
    </w:p>
    <w:p w14:paraId="0D71B109" w14:textId="77777777" w:rsidR="00797AB9" w:rsidRPr="00797AB9" w:rsidRDefault="00797AB9" w:rsidP="00797AB9">
      <w:pPr>
        <w:rPr>
          <w:b/>
          <w:bCs/>
        </w:rPr>
      </w:pPr>
      <w:r w:rsidRPr="00797AB9">
        <w:rPr>
          <w:b/>
          <w:bCs/>
        </w:rPr>
        <w:t>2. Business Questions</w:t>
      </w:r>
    </w:p>
    <w:p w14:paraId="5DA1564C" w14:textId="77777777" w:rsidR="00797AB9" w:rsidRPr="00797AB9" w:rsidRDefault="00797AB9" w:rsidP="00797AB9">
      <w:pPr>
        <w:numPr>
          <w:ilvl w:val="0"/>
          <w:numId w:val="11"/>
        </w:numPr>
      </w:pPr>
      <w:r w:rsidRPr="00797AB9">
        <w:t>Which features or behaviors are most predictive of high CLV?</w:t>
      </w:r>
    </w:p>
    <w:p w14:paraId="11788C03" w14:textId="77777777" w:rsidR="00797AB9" w:rsidRPr="00797AB9" w:rsidRDefault="00797AB9" w:rsidP="00797AB9">
      <w:pPr>
        <w:numPr>
          <w:ilvl w:val="0"/>
          <w:numId w:val="11"/>
        </w:numPr>
      </w:pPr>
      <w:r w:rsidRPr="00797AB9">
        <w:t>Can we create a profile of high-value customers to focus sales, marketing, and customer success efforts?</w:t>
      </w:r>
    </w:p>
    <w:p w14:paraId="589FFFDE" w14:textId="77777777" w:rsidR="00797AB9" w:rsidRPr="00797AB9" w:rsidRDefault="00797AB9" w:rsidP="00797AB9">
      <w:pPr>
        <w:numPr>
          <w:ilvl w:val="0"/>
          <w:numId w:val="11"/>
        </w:numPr>
      </w:pPr>
      <w:r w:rsidRPr="00797AB9">
        <w:t>How does CLV vary by region, product, and usage behavior?</w:t>
      </w:r>
    </w:p>
    <w:p w14:paraId="0D27CB02" w14:textId="77777777" w:rsidR="00797AB9" w:rsidRPr="00797AB9" w:rsidRDefault="00797AB9" w:rsidP="00797AB9">
      <w:pPr>
        <w:numPr>
          <w:ilvl w:val="0"/>
          <w:numId w:val="11"/>
        </w:numPr>
      </w:pPr>
      <w:r w:rsidRPr="00797AB9">
        <w:t>What levers might increase CLV in at-risk segments?</w:t>
      </w:r>
    </w:p>
    <w:p w14:paraId="4AA3B9A8" w14:textId="77777777" w:rsidR="00797AB9" w:rsidRPr="00797AB9" w:rsidRDefault="00797AB9" w:rsidP="00797AB9">
      <w:r w:rsidRPr="00797AB9">
        <w:pict w14:anchorId="1E583A3B">
          <v:rect id="_x0000_i1204" style="width:0;height:1.5pt" o:hralign="center" o:hrstd="t" o:hr="t" fillcolor="#a0a0a0" stroked="f"/>
        </w:pict>
      </w:r>
    </w:p>
    <w:p w14:paraId="06164923" w14:textId="77777777" w:rsidR="00797AB9" w:rsidRPr="00797AB9" w:rsidRDefault="00797AB9" w:rsidP="00797AB9">
      <w:pPr>
        <w:rPr>
          <w:b/>
          <w:bCs/>
        </w:rPr>
      </w:pPr>
      <w:r w:rsidRPr="00797AB9">
        <w:rPr>
          <w:b/>
          <w:bCs/>
        </w:rPr>
        <w:t>3.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062"/>
      </w:tblGrid>
      <w:tr w:rsidR="00797AB9" w:rsidRPr="00797AB9" w14:paraId="67F312D8" w14:textId="77777777" w:rsidTr="00797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074CC" w14:textId="77777777" w:rsidR="00797AB9" w:rsidRPr="00797AB9" w:rsidRDefault="00797AB9" w:rsidP="00797AB9">
            <w:pPr>
              <w:rPr>
                <w:b/>
                <w:bCs/>
              </w:rPr>
            </w:pPr>
            <w:r w:rsidRPr="00797AB9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4C8D689C" w14:textId="77777777" w:rsidR="00797AB9" w:rsidRPr="00797AB9" w:rsidRDefault="00797AB9" w:rsidP="00797AB9">
            <w:pPr>
              <w:rPr>
                <w:b/>
                <w:bCs/>
              </w:rPr>
            </w:pPr>
            <w:r w:rsidRPr="00797AB9">
              <w:rPr>
                <w:b/>
                <w:bCs/>
              </w:rPr>
              <w:t>Role</w:t>
            </w:r>
          </w:p>
        </w:tc>
      </w:tr>
      <w:tr w:rsidR="00797AB9" w:rsidRPr="00797AB9" w14:paraId="3CD7EC70" w14:textId="77777777" w:rsidTr="0079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6D111" w14:textId="77777777" w:rsidR="00797AB9" w:rsidRPr="00797AB9" w:rsidRDefault="00797AB9" w:rsidP="00797AB9">
            <w:r w:rsidRPr="00797AB9">
              <w:t>Customer Success</w:t>
            </w:r>
          </w:p>
        </w:tc>
        <w:tc>
          <w:tcPr>
            <w:tcW w:w="0" w:type="auto"/>
            <w:vAlign w:val="center"/>
            <w:hideMark/>
          </w:tcPr>
          <w:p w14:paraId="332F68E5" w14:textId="77777777" w:rsidR="00797AB9" w:rsidRPr="00797AB9" w:rsidRDefault="00797AB9" w:rsidP="00797AB9">
            <w:r w:rsidRPr="00797AB9">
              <w:t>Proactive engagement</w:t>
            </w:r>
          </w:p>
        </w:tc>
      </w:tr>
      <w:tr w:rsidR="00797AB9" w:rsidRPr="00797AB9" w14:paraId="499FA8EA" w14:textId="77777777" w:rsidTr="0079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656F5" w14:textId="04E839C4" w:rsidR="00797AB9" w:rsidRPr="00797AB9" w:rsidRDefault="00797AB9" w:rsidP="00797AB9">
            <w:r w:rsidRPr="00797AB9">
              <w:t>Sales</w:t>
            </w:r>
          </w:p>
        </w:tc>
        <w:tc>
          <w:tcPr>
            <w:tcW w:w="0" w:type="auto"/>
            <w:vAlign w:val="center"/>
            <w:hideMark/>
          </w:tcPr>
          <w:p w14:paraId="1C92DFC7" w14:textId="77777777" w:rsidR="00797AB9" w:rsidRPr="00797AB9" w:rsidRDefault="00797AB9" w:rsidP="00797AB9">
            <w:r w:rsidRPr="00797AB9">
              <w:t>Account targeting &amp; expansion</w:t>
            </w:r>
          </w:p>
        </w:tc>
      </w:tr>
      <w:tr w:rsidR="00797AB9" w:rsidRPr="00797AB9" w14:paraId="6666366F" w14:textId="77777777" w:rsidTr="0079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E7C3" w14:textId="77777777" w:rsidR="00797AB9" w:rsidRPr="00797AB9" w:rsidRDefault="00797AB9" w:rsidP="00797AB9">
            <w:r w:rsidRPr="00797AB9">
              <w:t>Marketing</w:t>
            </w:r>
          </w:p>
        </w:tc>
        <w:tc>
          <w:tcPr>
            <w:tcW w:w="0" w:type="auto"/>
            <w:vAlign w:val="center"/>
            <w:hideMark/>
          </w:tcPr>
          <w:p w14:paraId="1C0AD3A6" w14:textId="77777777" w:rsidR="00797AB9" w:rsidRPr="00797AB9" w:rsidRDefault="00797AB9" w:rsidP="00797AB9">
            <w:r w:rsidRPr="00797AB9">
              <w:t>Campaign targeting</w:t>
            </w:r>
          </w:p>
        </w:tc>
      </w:tr>
      <w:tr w:rsidR="00797AB9" w:rsidRPr="00797AB9" w14:paraId="47A675D2" w14:textId="77777777" w:rsidTr="0079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23D3" w14:textId="77777777" w:rsidR="00797AB9" w:rsidRPr="00797AB9" w:rsidRDefault="00797AB9" w:rsidP="00797AB9">
            <w:r w:rsidRPr="00797AB9">
              <w:t>FP&amp;A</w:t>
            </w:r>
          </w:p>
        </w:tc>
        <w:tc>
          <w:tcPr>
            <w:tcW w:w="0" w:type="auto"/>
            <w:vAlign w:val="center"/>
            <w:hideMark/>
          </w:tcPr>
          <w:p w14:paraId="7CC25E3E" w14:textId="77777777" w:rsidR="00797AB9" w:rsidRPr="00797AB9" w:rsidRDefault="00797AB9" w:rsidP="00797AB9">
            <w:r w:rsidRPr="00797AB9">
              <w:t>Revenue forecasting</w:t>
            </w:r>
          </w:p>
        </w:tc>
      </w:tr>
    </w:tbl>
    <w:p w14:paraId="5802D886" w14:textId="77777777" w:rsidR="00797AB9" w:rsidRPr="00797AB9" w:rsidRDefault="00797AB9" w:rsidP="00797AB9">
      <w:r w:rsidRPr="00797AB9">
        <w:pict w14:anchorId="39BE9A36">
          <v:rect id="_x0000_i1205" style="width:0;height:1.5pt" o:hralign="center" o:hrstd="t" o:hr="t" fillcolor="#a0a0a0" stroked="f"/>
        </w:pict>
      </w:r>
    </w:p>
    <w:p w14:paraId="0039615A" w14:textId="77777777" w:rsidR="00797AB9" w:rsidRPr="00797AB9" w:rsidRDefault="00797AB9" w:rsidP="00797AB9">
      <w:pPr>
        <w:rPr>
          <w:b/>
          <w:bCs/>
        </w:rPr>
      </w:pPr>
      <w:r w:rsidRPr="00797AB9">
        <w:rPr>
          <w:b/>
          <w:bCs/>
        </w:rPr>
        <w:t>4. Data Sources</w:t>
      </w:r>
    </w:p>
    <w:p w14:paraId="345876EA" w14:textId="77777777" w:rsidR="00797AB9" w:rsidRPr="00797AB9" w:rsidRDefault="00797AB9" w:rsidP="00797AB9">
      <w:pPr>
        <w:numPr>
          <w:ilvl w:val="0"/>
          <w:numId w:val="12"/>
        </w:numPr>
      </w:pPr>
      <w:r w:rsidRPr="00797AB9">
        <w:t>Synthetic customer data (</w:t>
      </w:r>
      <w:proofErr w:type="spellStart"/>
      <w:r w:rsidRPr="00797AB9">
        <w:t>customer_id</w:t>
      </w:r>
      <w:proofErr w:type="spellEnd"/>
      <w:r w:rsidRPr="00797AB9">
        <w:t xml:space="preserve">, region, </w:t>
      </w:r>
      <w:proofErr w:type="spellStart"/>
      <w:r w:rsidRPr="00797AB9">
        <w:t>product_family</w:t>
      </w:r>
      <w:proofErr w:type="spellEnd"/>
      <w:r w:rsidRPr="00797AB9">
        <w:t>, etc.)</w:t>
      </w:r>
    </w:p>
    <w:p w14:paraId="40D6B1D8" w14:textId="77777777" w:rsidR="00797AB9" w:rsidRPr="00797AB9" w:rsidRDefault="00797AB9" w:rsidP="00797AB9">
      <w:pPr>
        <w:numPr>
          <w:ilvl w:val="0"/>
          <w:numId w:val="12"/>
        </w:numPr>
      </w:pPr>
      <w:r w:rsidRPr="00797AB9">
        <w:lastRenderedPageBreak/>
        <w:t>Behavioral data (logins, feature usage, tenure)</w:t>
      </w:r>
    </w:p>
    <w:p w14:paraId="07719499" w14:textId="77777777" w:rsidR="00797AB9" w:rsidRPr="00797AB9" w:rsidRDefault="00797AB9" w:rsidP="00797AB9">
      <w:pPr>
        <w:numPr>
          <w:ilvl w:val="0"/>
          <w:numId w:val="12"/>
        </w:numPr>
      </w:pPr>
      <w:r w:rsidRPr="00797AB9">
        <w:t>ACV and email engagement scores</w:t>
      </w:r>
    </w:p>
    <w:p w14:paraId="2B5E5EFD" w14:textId="5BFCC92D" w:rsidR="00797AB9" w:rsidRPr="00797AB9" w:rsidRDefault="00797AB9" w:rsidP="00797AB9">
      <w:pPr>
        <w:numPr>
          <w:ilvl w:val="0"/>
          <w:numId w:val="12"/>
        </w:numPr>
      </w:pPr>
      <w:r w:rsidRPr="00797AB9">
        <w:t xml:space="preserve">Historical churn status </w:t>
      </w:r>
    </w:p>
    <w:p w14:paraId="5E6EEC98" w14:textId="77777777" w:rsidR="00797AB9" w:rsidRPr="00797AB9" w:rsidRDefault="00797AB9" w:rsidP="00797AB9">
      <w:r w:rsidRPr="00797AB9">
        <w:pict w14:anchorId="602EECF8">
          <v:rect id="_x0000_i1206" style="width:0;height:1.5pt" o:hralign="center" o:hrstd="t" o:hr="t" fillcolor="#a0a0a0" stroked="f"/>
        </w:pict>
      </w:r>
    </w:p>
    <w:p w14:paraId="60777781" w14:textId="77777777" w:rsidR="00797AB9" w:rsidRPr="00797AB9" w:rsidRDefault="00797AB9" w:rsidP="00797AB9">
      <w:pPr>
        <w:rPr>
          <w:b/>
          <w:bCs/>
        </w:rPr>
      </w:pPr>
      <w:r w:rsidRPr="00797AB9">
        <w:rPr>
          <w:b/>
          <w:bCs/>
        </w:rPr>
        <w:t>5. Modeling Approach</w:t>
      </w:r>
    </w:p>
    <w:p w14:paraId="62308C78" w14:textId="77777777" w:rsidR="00797AB9" w:rsidRPr="00797AB9" w:rsidRDefault="00797AB9" w:rsidP="00797AB9">
      <w:pPr>
        <w:numPr>
          <w:ilvl w:val="0"/>
          <w:numId w:val="13"/>
        </w:numPr>
      </w:pPr>
      <w:r w:rsidRPr="00797AB9">
        <w:t xml:space="preserve">Supervised regression model (e.g., </w:t>
      </w:r>
      <w:proofErr w:type="spellStart"/>
      <w:r w:rsidRPr="00797AB9">
        <w:t>XGBoostRegressor</w:t>
      </w:r>
      <w:proofErr w:type="spellEnd"/>
      <w:r w:rsidRPr="00797AB9">
        <w:t xml:space="preserve"> or </w:t>
      </w:r>
      <w:proofErr w:type="spellStart"/>
      <w:r w:rsidRPr="00797AB9">
        <w:t>LightGBM</w:t>
      </w:r>
      <w:proofErr w:type="spellEnd"/>
      <w:r w:rsidRPr="00797AB9">
        <w:t>)</w:t>
      </w:r>
    </w:p>
    <w:p w14:paraId="7B89B40D" w14:textId="77777777" w:rsidR="00797AB9" w:rsidRPr="00797AB9" w:rsidRDefault="00797AB9" w:rsidP="00797AB9">
      <w:pPr>
        <w:numPr>
          <w:ilvl w:val="0"/>
          <w:numId w:val="13"/>
        </w:numPr>
      </w:pPr>
      <w:r w:rsidRPr="00797AB9">
        <w:t>Target: clv (calculated for all customers based on tenure × ACV)</w:t>
      </w:r>
    </w:p>
    <w:p w14:paraId="6CCD5C78" w14:textId="77777777" w:rsidR="00797AB9" w:rsidRPr="00797AB9" w:rsidRDefault="00797AB9" w:rsidP="00797AB9">
      <w:pPr>
        <w:numPr>
          <w:ilvl w:val="0"/>
          <w:numId w:val="13"/>
        </w:numPr>
      </w:pPr>
      <w:r w:rsidRPr="00797AB9">
        <w:t xml:space="preserve">Feature engineering: Encode categorical variables, scale </w:t>
      </w:r>
      <w:proofErr w:type="spellStart"/>
      <w:r w:rsidRPr="00797AB9">
        <w:t>numerics</w:t>
      </w:r>
      <w:proofErr w:type="spellEnd"/>
    </w:p>
    <w:p w14:paraId="1D614A47" w14:textId="77777777" w:rsidR="00797AB9" w:rsidRPr="00797AB9" w:rsidRDefault="00797AB9" w:rsidP="00797AB9">
      <w:pPr>
        <w:numPr>
          <w:ilvl w:val="0"/>
          <w:numId w:val="13"/>
        </w:numPr>
      </w:pPr>
      <w:r w:rsidRPr="00797AB9">
        <w:t>Model interpretation: SHAP for global/local driver insights</w:t>
      </w:r>
    </w:p>
    <w:p w14:paraId="386B41D0" w14:textId="77777777" w:rsidR="00797AB9" w:rsidRPr="00797AB9" w:rsidRDefault="00797AB9" w:rsidP="00797AB9">
      <w:pPr>
        <w:numPr>
          <w:ilvl w:val="0"/>
          <w:numId w:val="13"/>
        </w:numPr>
      </w:pPr>
      <w:r w:rsidRPr="00797AB9">
        <w:t>Optional segmentation by region, product, etc.</w:t>
      </w:r>
    </w:p>
    <w:p w14:paraId="05C88F00" w14:textId="77777777" w:rsidR="00797AB9" w:rsidRPr="00797AB9" w:rsidRDefault="00797AB9" w:rsidP="00797AB9">
      <w:r w:rsidRPr="00797AB9">
        <w:pict w14:anchorId="0345E0C1">
          <v:rect id="_x0000_i1207" style="width:0;height:1.5pt" o:hralign="center" o:hrstd="t" o:hr="t" fillcolor="#a0a0a0" stroked="f"/>
        </w:pict>
      </w:r>
    </w:p>
    <w:p w14:paraId="7A229C95" w14:textId="697A5CA7" w:rsidR="00797AB9" w:rsidRPr="00797AB9" w:rsidRDefault="00797AB9" w:rsidP="00797AB9">
      <w:pPr>
        <w:rPr>
          <w:b/>
          <w:bCs/>
        </w:rPr>
      </w:pPr>
      <w:r w:rsidRPr="00797AB9">
        <w:rPr>
          <w:b/>
          <w:bCs/>
        </w:rPr>
        <w:t xml:space="preserve">6. </w:t>
      </w:r>
      <w:r>
        <w:rPr>
          <w:b/>
          <w:bCs/>
        </w:rPr>
        <w:t>Deliverables</w:t>
      </w:r>
    </w:p>
    <w:p w14:paraId="1CDDF911" w14:textId="77777777" w:rsidR="00797AB9" w:rsidRPr="00797AB9" w:rsidRDefault="00797AB9" w:rsidP="00797AB9">
      <w:pPr>
        <w:numPr>
          <w:ilvl w:val="0"/>
          <w:numId w:val="14"/>
        </w:numPr>
      </w:pPr>
      <w:r w:rsidRPr="00797AB9">
        <w:t>Trained model that estimates CLV for any customer</w:t>
      </w:r>
    </w:p>
    <w:p w14:paraId="0AA8BB40" w14:textId="77777777" w:rsidR="00797AB9" w:rsidRPr="00797AB9" w:rsidRDefault="00797AB9" w:rsidP="00797AB9">
      <w:pPr>
        <w:numPr>
          <w:ilvl w:val="0"/>
          <w:numId w:val="14"/>
        </w:numPr>
      </w:pPr>
      <w:r w:rsidRPr="00797AB9">
        <w:t>Ranked list of customers by predicted CLV</w:t>
      </w:r>
    </w:p>
    <w:p w14:paraId="062430F7" w14:textId="77777777" w:rsidR="00797AB9" w:rsidRPr="00797AB9" w:rsidRDefault="00797AB9" w:rsidP="00797AB9">
      <w:pPr>
        <w:numPr>
          <w:ilvl w:val="0"/>
          <w:numId w:val="14"/>
        </w:numPr>
      </w:pPr>
      <w:r w:rsidRPr="00797AB9">
        <w:t>SHAP-based driver insights</w:t>
      </w:r>
    </w:p>
    <w:p w14:paraId="35771560" w14:textId="77777777" w:rsidR="00797AB9" w:rsidRPr="00797AB9" w:rsidRDefault="00797AB9" w:rsidP="00797AB9">
      <w:pPr>
        <w:numPr>
          <w:ilvl w:val="0"/>
          <w:numId w:val="14"/>
        </w:numPr>
      </w:pPr>
      <w:r w:rsidRPr="00797AB9">
        <w:t>Visualizations: distribution of predicted CLV, SHAP plots, region/product breakdowns</w:t>
      </w:r>
    </w:p>
    <w:p w14:paraId="347BCCB5" w14:textId="77777777" w:rsidR="00797AB9" w:rsidRPr="00797AB9" w:rsidRDefault="00797AB9" w:rsidP="00797AB9">
      <w:r w:rsidRPr="00797AB9">
        <w:pict w14:anchorId="2ACC0CDA">
          <v:rect id="_x0000_i1208" style="width:0;height:1.5pt" o:hralign="center" o:hrstd="t" o:hr="t" fillcolor="#a0a0a0" stroked="f"/>
        </w:pict>
      </w:r>
    </w:p>
    <w:p w14:paraId="0C690483" w14:textId="77777777" w:rsidR="00797AB9" w:rsidRPr="00797AB9" w:rsidRDefault="00797AB9" w:rsidP="00797AB9">
      <w:pPr>
        <w:rPr>
          <w:b/>
          <w:bCs/>
        </w:rPr>
      </w:pPr>
      <w:r w:rsidRPr="00797AB9">
        <w:rPr>
          <w:b/>
          <w:bCs/>
        </w:rPr>
        <w:t>7. Success Criteria</w:t>
      </w:r>
    </w:p>
    <w:p w14:paraId="33DED761" w14:textId="77777777" w:rsidR="00797AB9" w:rsidRPr="00797AB9" w:rsidRDefault="00797AB9" w:rsidP="00797AB9">
      <w:pPr>
        <w:numPr>
          <w:ilvl w:val="0"/>
          <w:numId w:val="15"/>
        </w:numPr>
      </w:pPr>
      <w:r w:rsidRPr="00797AB9">
        <w:t>High R² or low RMSE/MAE on test data</w:t>
      </w:r>
    </w:p>
    <w:p w14:paraId="06F96A26" w14:textId="77777777" w:rsidR="00797AB9" w:rsidRPr="00797AB9" w:rsidRDefault="00797AB9" w:rsidP="00797AB9">
      <w:pPr>
        <w:numPr>
          <w:ilvl w:val="0"/>
          <w:numId w:val="15"/>
        </w:numPr>
      </w:pPr>
      <w:r w:rsidRPr="00797AB9">
        <w:t>Clear, interpretable drivers of CLV</w:t>
      </w:r>
    </w:p>
    <w:p w14:paraId="2969F957" w14:textId="77777777" w:rsidR="00797AB9" w:rsidRPr="00797AB9" w:rsidRDefault="00797AB9" w:rsidP="00797AB9">
      <w:pPr>
        <w:numPr>
          <w:ilvl w:val="0"/>
          <w:numId w:val="15"/>
        </w:numPr>
      </w:pPr>
      <w:r w:rsidRPr="00797AB9">
        <w:t>Actionable customer lists for GTM teams</w:t>
      </w:r>
    </w:p>
    <w:p w14:paraId="618F47A9" w14:textId="77777777" w:rsidR="00797AB9" w:rsidRPr="00797AB9" w:rsidRDefault="00797AB9" w:rsidP="00797AB9">
      <w:pPr>
        <w:numPr>
          <w:ilvl w:val="0"/>
          <w:numId w:val="15"/>
        </w:numPr>
      </w:pPr>
      <w:r w:rsidRPr="00797AB9">
        <w:t>Reproducible notebook + clean GitHub repo</w:t>
      </w:r>
    </w:p>
    <w:p w14:paraId="417E71D2" w14:textId="77777777" w:rsidR="006B1A01" w:rsidRPr="002832E9" w:rsidRDefault="006B1A01" w:rsidP="002832E9"/>
    <w:sectPr w:rsidR="006B1A01" w:rsidRPr="0028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6A65"/>
    <w:multiLevelType w:val="multilevel"/>
    <w:tmpl w:val="E000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11C8"/>
    <w:multiLevelType w:val="multilevel"/>
    <w:tmpl w:val="9A70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E7FA8"/>
    <w:multiLevelType w:val="multilevel"/>
    <w:tmpl w:val="3B14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D038F"/>
    <w:multiLevelType w:val="multilevel"/>
    <w:tmpl w:val="8AE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668E4"/>
    <w:multiLevelType w:val="multilevel"/>
    <w:tmpl w:val="973C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26F5F"/>
    <w:multiLevelType w:val="multilevel"/>
    <w:tmpl w:val="A804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E0D91"/>
    <w:multiLevelType w:val="multilevel"/>
    <w:tmpl w:val="49B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904C3"/>
    <w:multiLevelType w:val="multilevel"/>
    <w:tmpl w:val="BE1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15ABC"/>
    <w:multiLevelType w:val="multilevel"/>
    <w:tmpl w:val="46BE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27E3D"/>
    <w:multiLevelType w:val="multilevel"/>
    <w:tmpl w:val="822A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C7B37"/>
    <w:multiLevelType w:val="multilevel"/>
    <w:tmpl w:val="7FA2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C43CA"/>
    <w:multiLevelType w:val="multilevel"/>
    <w:tmpl w:val="A6E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72CE9"/>
    <w:multiLevelType w:val="multilevel"/>
    <w:tmpl w:val="3F0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A042E"/>
    <w:multiLevelType w:val="multilevel"/>
    <w:tmpl w:val="1F0A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34166"/>
    <w:multiLevelType w:val="multilevel"/>
    <w:tmpl w:val="2D6C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13552">
    <w:abstractNumId w:val="4"/>
  </w:num>
  <w:num w:numId="2" w16cid:durableId="651836869">
    <w:abstractNumId w:val="13"/>
  </w:num>
  <w:num w:numId="3" w16cid:durableId="925961856">
    <w:abstractNumId w:val="14"/>
  </w:num>
  <w:num w:numId="4" w16cid:durableId="1551376287">
    <w:abstractNumId w:val="0"/>
  </w:num>
  <w:num w:numId="5" w16cid:durableId="183056132">
    <w:abstractNumId w:val="8"/>
  </w:num>
  <w:num w:numId="6" w16cid:durableId="1470366014">
    <w:abstractNumId w:val="9"/>
  </w:num>
  <w:num w:numId="7" w16cid:durableId="1475755075">
    <w:abstractNumId w:val="3"/>
  </w:num>
  <w:num w:numId="8" w16cid:durableId="1504202946">
    <w:abstractNumId w:val="1"/>
  </w:num>
  <w:num w:numId="9" w16cid:durableId="814680683">
    <w:abstractNumId w:val="5"/>
  </w:num>
  <w:num w:numId="10" w16cid:durableId="1169298173">
    <w:abstractNumId w:val="10"/>
  </w:num>
  <w:num w:numId="11" w16cid:durableId="1849638159">
    <w:abstractNumId w:val="6"/>
  </w:num>
  <w:num w:numId="12" w16cid:durableId="65958067">
    <w:abstractNumId w:val="2"/>
  </w:num>
  <w:num w:numId="13" w16cid:durableId="829641151">
    <w:abstractNumId w:val="12"/>
  </w:num>
  <w:num w:numId="14" w16cid:durableId="1509782820">
    <w:abstractNumId w:val="11"/>
  </w:num>
  <w:num w:numId="15" w16cid:durableId="3568510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1C"/>
    <w:rsid w:val="000576C9"/>
    <w:rsid w:val="00061DB3"/>
    <w:rsid w:val="00266810"/>
    <w:rsid w:val="002832E9"/>
    <w:rsid w:val="006B1A01"/>
    <w:rsid w:val="00797AB9"/>
    <w:rsid w:val="007F51EC"/>
    <w:rsid w:val="0099451C"/>
    <w:rsid w:val="00A34CA9"/>
    <w:rsid w:val="00BA355C"/>
    <w:rsid w:val="00C57943"/>
    <w:rsid w:val="00CA1750"/>
    <w:rsid w:val="00CF40DA"/>
    <w:rsid w:val="00D53967"/>
    <w:rsid w:val="00DD1E81"/>
    <w:rsid w:val="00ED2027"/>
    <w:rsid w:val="00E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E187"/>
  <w15:chartTrackingRefBased/>
  <w15:docId w15:val="{B70371E0-0D0A-4A68-8CF6-2AC6443C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Bell</dc:creator>
  <cp:keywords/>
  <dc:description/>
  <cp:lastModifiedBy>James Bell</cp:lastModifiedBy>
  <cp:revision>3</cp:revision>
  <dcterms:created xsi:type="dcterms:W3CDTF">2025-04-15T14:19:00Z</dcterms:created>
  <dcterms:modified xsi:type="dcterms:W3CDTF">2025-04-15T14:23:00Z</dcterms:modified>
</cp:coreProperties>
</file>