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659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6605"/>
      </w:tblGrid>
      <w:tr w:rsidR="009A7F16" w:rsidRPr="00440257" w14:paraId="6E8E169E" w14:textId="77777777" w:rsidTr="009A7F16">
        <w:trPr>
          <w:trHeight w:val="1304"/>
        </w:trPr>
        <w:tc>
          <w:tcPr>
            <w:tcW w:w="6606" w:type="dxa"/>
          </w:tcPr>
          <w:p w14:paraId="1A995B7B" w14:textId="37D7E520" w:rsidR="009A7F16" w:rsidRPr="00440257" w:rsidRDefault="009A7F16" w:rsidP="00CB080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C27CEC0" wp14:editId="7BCBC8AD">
                  <wp:extent cx="2266950" cy="516380"/>
                  <wp:effectExtent l="0" t="0" r="0" b="0"/>
                  <wp:docPr id="376564194" name="Picture 1" descr="Cognizant'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gnizant'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927" cy="53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6AAD6" w14:textId="77777777" w:rsidR="009A7F16" w:rsidRDefault="009A7F16" w:rsidP="009A7F16">
      <w:p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</w:p>
    <w:p w14:paraId="32DB804C" w14:textId="536EA2A7" w:rsidR="009A7F16" w:rsidRDefault="009A7F16" w:rsidP="009A7F16">
      <w:p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>
        <w:rPr>
          <w:rFonts w:ascii="Arial Nova" w:hAnsi="Arial Nova" w:cs="Posterama"/>
          <w:sz w:val="24"/>
          <w:szCs w:val="24"/>
          <w:lang w:val="en-GB"/>
        </w:rPr>
        <w:t>26/03/2024</w:t>
      </w:r>
    </w:p>
    <w:p w14:paraId="2729416A" w14:textId="77777777" w:rsidR="009A7F16" w:rsidRDefault="009A7F16" w:rsidP="009A7F16">
      <w:p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</w:p>
    <w:p w14:paraId="6CB4569C" w14:textId="52774FCC" w:rsidR="009A7F16" w:rsidRPr="001A0526" w:rsidRDefault="009A7F16" w:rsidP="009A7F16">
      <w:p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 xml:space="preserve">Dear </w:t>
      </w:r>
      <w:r>
        <w:rPr>
          <w:rFonts w:ascii="DM Sans" w:hAnsi="DM Sans"/>
          <w:color w:val="3F3F3F"/>
          <w:shd w:val="clear" w:color="auto" w:fill="FFFFFF"/>
        </w:rPr>
        <w:t>Data</w:t>
      </w:r>
      <w:r>
        <w:rPr>
          <w:rFonts w:ascii="DM Sans" w:hAnsi="DM Sans"/>
          <w:color w:val="3F3F3F"/>
          <w:shd w:val="clear" w:color="auto" w:fill="FFFFFF"/>
        </w:rPr>
        <w:t xml:space="preserve"> Science </w:t>
      </w:r>
      <w:r>
        <w:rPr>
          <w:rFonts w:ascii="DM Sans" w:hAnsi="DM Sans"/>
          <w:color w:val="3F3F3F"/>
          <w:shd w:val="clear" w:color="auto" w:fill="FFFFFF"/>
        </w:rPr>
        <w:t>T</w:t>
      </w:r>
      <w:r>
        <w:rPr>
          <w:rFonts w:ascii="DM Sans" w:hAnsi="DM Sans"/>
          <w:color w:val="3F3F3F"/>
          <w:shd w:val="clear" w:color="auto" w:fill="FFFFFF"/>
        </w:rPr>
        <w:t xml:space="preserve">eam </w:t>
      </w:r>
      <w:r>
        <w:rPr>
          <w:rFonts w:ascii="DM Sans" w:hAnsi="DM Sans"/>
          <w:color w:val="3F3F3F"/>
          <w:shd w:val="clear" w:color="auto" w:fill="FFFFFF"/>
        </w:rPr>
        <w:t>L</w:t>
      </w:r>
      <w:r>
        <w:rPr>
          <w:rFonts w:ascii="DM Sans" w:hAnsi="DM Sans"/>
          <w:color w:val="3F3F3F"/>
          <w:shd w:val="clear" w:color="auto" w:fill="FFFFFF"/>
        </w:rPr>
        <w:t>eader</w:t>
      </w:r>
      <w:r>
        <w:rPr>
          <w:rFonts w:ascii="DM Sans" w:hAnsi="DM Sans"/>
          <w:color w:val="3F3F3F"/>
          <w:shd w:val="clear" w:color="auto" w:fill="FFFFFF"/>
        </w:rPr>
        <w:t>,</w:t>
      </w:r>
    </w:p>
    <w:p w14:paraId="5D6B9834" w14:textId="77777777" w:rsidR="009A7F16" w:rsidRPr="001A0526" w:rsidRDefault="009A7F16" w:rsidP="009A7F16">
      <w:p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I've conducted an analysis on the sample dataset provided by the Data Engineering team on behalf of the Data Science team.</w:t>
      </w:r>
    </w:p>
    <w:p w14:paraId="03BAF4B6" w14:textId="77777777" w:rsidR="009A7F16" w:rsidRPr="001A0526" w:rsidRDefault="009A7F16" w:rsidP="009A7F16">
      <w:p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Key Insights:</w:t>
      </w:r>
    </w:p>
    <w:p w14:paraId="364A9A39" w14:textId="77777777" w:rsidR="009A7F16" w:rsidRPr="001A0526" w:rsidRDefault="009A7F16" w:rsidP="009A7F16">
      <w:pPr>
        <w:numPr>
          <w:ilvl w:val="0"/>
          <w:numId w:val="14"/>
        </w:num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The dataset covers transactions from a single outlet over one week, with 11:00 AM identified as the busiest hour.</w:t>
      </w:r>
    </w:p>
    <w:p w14:paraId="670B47B5" w14:textId="77777777" w:rsidR="009A7F16" w:rsidRPr="001A0526" w:rsidRDefault="009A7F16" w:rsidP="009A7F16">
      <w:pPr>
        <w:numPr>
          <w:ilvl w:val="0"/>
          <w:numId w:val="14"/>
        </w:num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Fruits and vegetables are the highest-selling product categories, while spices and herbs, pets, personal care, and condiments and sauces are the least sold.</w:t>
      </w:r>
    </w:p>
    <w:p w14:paraId="36CAE423" w14:textId="77777777" w:rsidR="009A7F16" w:rsidRPr="001A0526" w:rsidRDefault="009A7F16" w:rsidP="009A7F16">
      <w:pPr>
        <w:numPr>
          <w:ilvl w:val="0"/>
          <w:numId w:val="14"/>
        </w:num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Strong positive correlation exists between unit price and total sales, and a moderate correlation between quantity and total sales.</w:t>
      </w:r>
    </w:p>
    <w:p w14:paraId="209EF672" w14:textId="77777777" w:rsidR="009A7F16" w:rsidRPr="001A0526" w:rsidRDefault="009A7F16" w:rsidP="009A7F16">
      <w:pPr>
        <w:numPr>
          <w:ilvl w:val="0"/>
          <w:numId w:val="14"/>
        </w:num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Most customers make purchases totalling between 6.57 and 21.9, with unit prices ranging from 0.19 to 23.99.</w:t>
      </w:r>
    </w:p>
    <w:p w14:paraId="0D614431" w14:textId="77777777" w:rsidR="009A7F16" w:rsidRPr="001A0526" w:rsidRDefault="009A7F16" w:rsidP="009A7F16">
      <w:pPr>
        <w:numPr>
          <w:ilvl w:val="0"/>
          <w:numId w:val="14"/>
        </w:num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Majority of customers are non-members, and cash is the most common payment method.</w:t>
      </w:r>
    </w:p>
    <w:p w14:paraId="6781B7EE" w14:textId="77777777" w:rsidR="009A7F16" w:rsidRPr="001A0526" w:rsidRDefault="009A7F16" w:rsidP="009A7F16">
      <w:p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Recommendations:</w:t>
      </w:r>
    </w:p>
    <w:p w14:paraId="767A2523" w14:textId="77777777" w:rsidR="009A7F16" w:rsidRPr="001A0526" w:rsidRDefault="009A7F16" w:rsidP="009A7F16">
      <w:pPr>
        <w:numPr>
          <w:ilvl w:val="0"/>
          <w:numId w:val="15"/>
        </w:num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Refine the business question for more specific objectives, such as predicting hourly product demand.</w:t>
      </w:r>
    </w:p>
    <w:p w14:paraId="46EF9D56" w14:textId="77777777" w:rsidR="009A7F16" w:rsidRPr="001A0526" w:rsidRDefault="009A7F16" w:rsidP="009A7F16">
      <w:pPr>
        <w:numPr>
          <w:ilvl w:val="0"/>
          <w:numId w:val="15"/>
        </w:num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Gather data from multiple outlets and over a longer timeframe to enhance analysis robustness.</w:t>
      </w:r>
    </w:p>
    <w:p w14:paraId="7173BC30" w14:textId="77777777" w:rsidR="009A7F16" w:rsidRDefault="009A7F16" w:rsidP="009A7F16">
      <w:pPr>
        <w:numPr>
          <w:ilvl w:val="0"/>
          <w:numId w:val="15"/>
        </w:num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Incorporate additional datasets, like stock levels or weather conditions, to improve understanding of demand patterns and stocking strategies.</w:t>
      </w:r>
    </w:p>
    <w:p w14:paraId="2B8F6BE8" w14:textId="77777777" w:rsidR="009A7F16" w:rsidRPr="001A0526" w:rsidRDefault="009A7F16" w:rsidP="009A7F16">
      <w:pPr>
        <w:spacing w:after="160" w:line="259" w:lineRule="auto"/>
        <w:ind w:left="720"/>
        <w:rPr>
          <w:rFonts w:ascii="Arial Nova" w:hAnsi="Arial Nova" w:cs="Posterama"/>
          <w:sz w:val="24"/>
          <w:szCs w:val="24"/>
          <w:lang w:val="en-GB"/>
        </w:rPr>
      </w:pPr>
    </w:p>
    <w:p w14:paraId="00077660" w14:textId="77777777" w:rsidR="009A7F16" w:rsidRPr="001A0526" w:rsidRDefault="009A7F16" w:rsidP="009A7F16">
      <w:pPr>
        <w:spacing w:after="160" w:line="259" w:lineRule="auto"/>
        <w:rPr>
          <w:rFonts w:ascii="Arial Nova" w:hAnsi="Arial Nova" w:cs="Posterama"/>
          <w:sz w:val="24"/>
          <w:szCs w:val="24"/>
          <w:lang w:val="en-GB"/>
        </w:rPr>
      </w:pPr>
      <w:r w:rsidRPr="001A0526">
        <w:rPr>
          <w:rFonts w:ascii="Arial Nova" w:hAnsi="Arial Nova" w:cs="Posterama"/>
          <w:sz w:val="24"/>
          <w:szCs w:val="24"/>
          <w:lang w:val="en-GB"/>
        </w:rPr>
        <w:t>Best regards,</w:t>
      </w:r>
    </w:p>
    <w:sdt>
      <w:sdtPr>
        <w:rPr>
          <w:lang w:val="en-GB"/>
        </w:rPr>
        <w:alias w:val="Your Name:"/>
        <w:tag w:val="Your Name:"/>
        <w:id w:val="1872109004"/>
        <w:placeholder>
          <w:docPart w:val="4105FFECE31443B8B0DC2693EF3693BC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DD9ADAA" w14:textId="146D2510" w:rsidR="000F7122" w:rsidRPr="00440257" w:rsidRDefault="0093207A" w:rsidP="000F7122">
          <w:pPr>
            <w:pStyle w:val="Signature"/>
            <w:rPr>
              <w:lang w:val="en-GB"/>
            </w:rPr>
          </w:pPr>
          <w:r>
            <w:rPr>
              <w:lang w:val="en-GB" w:bidi="en-GB"/>
            </w:rPr>
            <w:t>Your Name</w:t>
          </w:r>
        </w:p>
      </w:sdtContent>
    </w:sdt>
    <w:p w14:paraId="4AAE670D" w14:textId="2F229CAD" w:rsidR="009468D3" w:rsidRPr="00440257" w:rsidRDefault="009468D3" w:rsidP="00254E0D">
      <w:pPr>
        <w:pStyle w:val="Signature"/>
        <w:rPr>
          <w:lang w:val="en-GB"/>
        </w:rPr>
      </w:pPr>
    </w:p>
    <w:sectPr w:rsidR="009468D3" w:rsidRPr="00440257" w:rsidSect="0020559B">
      <w:footerReference w:type="default" r:id="rId12"/>
      <w:headerReference w:type="first" r:id="rId13"/>
      <w:footerReference w:type="first" r:id="rId14"/>
      <w:pgSz w:w="11906" w:h="16838" w:code="9"/>
      <w:pgMar w:top="72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1BBDC" w14:textId="77777777" w:rsidR="0020559B" w:rsidRDefault="0020559B">
      <w:pPr>
        <w:spacing w:after="0" w:line="240" w:lineRule="auto"/>
      </w:pPr>
      <w:r>
        <w:separator/>
      </w:r>
    </w:p>
    <w:p w14:paraId="71C0CC72" w14:textId="77777777" w:rsidR="0020559B" w:rsidRDefault="0020559B"/>
  </w:endnote>
  <w:endnote w:type="continuationSeparator" w:id="0">
    <w:p w14:paraId="47E16413" w14:textId="77777777" w:rsidR="0020559B" w:rsidRDefault="0020559B">
      <w:pPr>
        <w:spacing w:after="0" w:line="240" w:lineRule="auto"/>
      </w:pPr>
      <w:r>
        <w:continuationSeparator/>
      </w:r>
    </w:p>
    <w:p w14:paraId="2CC8F6C8" w14:textId="77777777" w:rsidR="0020559B" w:rsidRDefault="002055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805A" w14:textId="77777777" w:rsidR="00E5646A" w:rsidRPr="00440257" w:rsidRDefault="00A5578C">
    <w:pPr>
      <w:pStyle w:val="Footer"/>
      <w:rPr>
        <w:lang w:val="en-GB"/>
      </w:rPr>
    </w:pPr>
    <w:r w:rsidRPr="00440257"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DC403DC" wp14:editId="73D4EAD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88910" cy="3954649"/>
              <wp:effectExtent l="0" t="0" r="0" b="127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910" cy="3954649"/>
                        <a:chOff x="114300" y="-9525"/>
                        <a:chExt cx="7788910" cy="3954649"/>
                      </a:xfrm>
                    </wpg:grpSpPr>
                    <wps:wsp>
                      <wps:cNvPr id="5" name="Freeform 54">
                        <a:extLst>
                          <a:ext uri="{FF2B5EF4-FFF2-40B4-BE49-F238E27FC236}">
                            <a16:creationId xmlns:a16="http://schemas.microsoft.com/office/drawing/2014/main" id="{9FC139B6-5636-4A3B-AC63-720C57A630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2093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55">
                        <a:extLst>
                          <a:ext uri="{FF2B5EF4-FFF2-40B4-BE49-F238E27FC236}">
                            <a16:creationId xmlns:a16="http://schemas.microsoft.com/office/drawing/2014/main" id="{18A460A0-9935-4F4B-A301-2E05CF0E8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3825" y="-9525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: Shape 14">
                        <a:extLst>
                          <a:ext uri="{FF2B5EF4-FFF2-40B4-BE49-F238E27FC236}">
                            <a16:creationId xmlns:a16="http://schemas.microsoft.com/office/drawing/2014/main" id="{D57537D0-64E0-4E7C-98BF-EEDCE612E3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581144"/>
                          <a:ext cx="7779385" cy="1363980"/>
                        </a:xfrm>
                        <a:custGeom>
                          <a:avLst/>
                          <a:gdLst>
                            <a:gd name="connsiteX0" fmla="*/ 7779656 w 7779656"/>
                            <a:gd name="connsiteY0" fmla="*/ 1364203 h 1364203"/>
                            <a:gd name="connsiteX1" fmla="*/ 0 w 7779656"/>
                            <a:gd name="connsiteY1" fmla="*/ 0 h 1364203"/>
                            <a:gd name="connsiteX2" fmla="*/ 7779656 w 7779656"/>
                            <a:gd name="connsiteY2" fmla="*/ 0 h 1364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79656" h="1364203">
                              <a:moveTo>
                                <a:pt x="7779656" y="1364203"/>
                              </a:moveTo>
                              <a:lnTo>
                                <a:pt x="0" y="0"/>
                              </a:lnTo>
                              <a:lnTo>
                                <a:pt x="77796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39000</wp14:pctHeight>
              </wp14:sizeRelV>
            </wp:anchor>
          </w:drawing>
        </mc:Choice>
        <mc:Fallback>
          <w:pict>
            <v:group w14:anchorId="6C237E9B" id="Group 12" o:spid="_x0000_s1026" alt="&quot;&quot;" style="position:absolute;margin-left:0;margin-top:0;width:613.3pt;height:311.4pt;z-index:251669504;mso-width-percent:1000;mso-height-percent:390;mso-position-horizontal:center;mso-position-horizontal-relative:page;mso-position-vertical:bottom;mso-position-vertical-relative:page;mso-width-percent:1000;mso-height-percent:390" coordorigin="1143,-95" coordsize="77889,3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">
              <v:shape id="Freeform 54" o:spid="_x0000_s1027" style="position:absolute;left:1143;top:220;width:77793;height:39231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<v:path arrowok="t" o:connecttype="custom" o:connectlocs="0,3923030;0,0;7779385,0;0,3923030" o:connectangles="0,0,0,0"/>
              </v:shape>
              <v:shape id="Freeform 55" o:spid="_x0000_s1028" style="position:absolute;left:1238;top:-95;width:77794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<v:path arrowok="t" o:connecttype="custom" o:connectlocs="0,3923030;0,3847587;4359875,0;7779385,0;0,3923030" o:connectangles="0,0,0,0,0"/>
              </v:shape>
              <v:shape id="Freeform: Shape 14" o:spid="_x0000_s1029" style="position:absolute;left:1143;top:25811;width:77793;height:13640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" path="m7779656,1364203l,,7779656,r,1364203xe" fillcolor="#85cdc1 [3206]" stroked="f">
                <v:path arrowok="t" o:connecttype="custom" o:connectlocs="7779385,1363980;0,0;7779385,0" o:connectangles="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A3E1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35E3" w14:textId="77777777" w:rsidR="0020559B" w:rsidRDefault="0020559B">
      <w:pPr>
        <w:spacing w:after="0" w:line="240" w:lineRule="auto"/>
      </w:pPr>
      <w:r>
        <w:separator/>
      </w:r>
    </w:p>
    <w:p w14:paraId="6AFE3C13" w14:textId="77777777" w:rsidR="0020559B" w:rsidRDefault="0020559B"/>
  </w:footnote>
  <w:footnote w:type="continuationSeparator" w:id="0">
    <w:p w14:paraId="3F4B6D14" w14:textId="77777777" w:rsidR="0020559B" w:rsidRDefault="0020559B">
      <w:pPr>
        <w:spacing w:after="0" w:line="240" w:lineRule="auto"/>
      </w:pPr>
      <w:r>
        <w:continuationSeparator/>
      </w:r>
    </w:p>
    <w:p w14:paraId="4BA45FBF" w14:textId="77777777" w:rsidR="0020559B" w:rsidRDefault="002055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72EA" w14:textId="77777777" w:rsidR="009468D3" w:rsidRDefault="00CB0809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42CEE4" wp14:editId="0007DA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6CD77F8" id="Group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NyxuRXdAAAABwEAAA8AAABkcnMv&#10;ZG93bnJldi54bWxMj09Lw0AQxe+C32EZwZvdJBAtaTZFxJ4UxFa0x2l2msRmZ2N288dv79aLXoY3&#10;vOG93+Tr2bRipN41lhXEiwgEcWl1w5WCt93mZgnCeWSNrWVS8E0O1sXlRY6ZthO/0rj1lQgh7DJU&#10;UHvfZVK6siaDbmE74uAdbW/Qh7WvpO5xCuGmlUkU3UqDDYeGGjt6qKk8bQej4Pg4dcMYf23umven&#10;T7Ivp4/nfaTU9dV8vwLhafZ/x3DGD+hQBKaDHVg70SoIj/jfefaSJE1BHIJKl2kMssjlf/7iBw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NyxuRX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AC35B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CD4A1B"/>
    <w:multiLevelType w:val="multilevel"/>
    <w:tmpl w:val="8784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3355A"/>
    <w:multiLevelType w:val="multilevel"/>
    <w:tmpl w:val="065A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BD7E06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AD046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73674001">
    <w:abstractNumId w:val="9"/>
  </w:num>
  <w:num w:numId="2" w16cid:durableId="1801531446">
    <w:abstractNumId w:val="7"/>
  </w:num>
  <w:num w:numId="3" w16cid:durableId="147065416">
    <w:abstractNumId w:val="6"/>
  </w:num>
  <w:num w:numId="4" w16cid:durableId="284387693">
    <w:abstractNumId w:val="5"/>
  </w:num>
  <w:num w:numId="5" w16cid:durableId="2066640808">
    <w:abstractNumId w:val="4"/>
  </w:num>
  <w:num w:numId="6" w16cid:durableId="1778868694">
    <w:abstractNumId w:val="8"/>
  </w:num>
  <w:num w:numId="7" w16cid:durableId="1054506865">
    <w:abstractNumId w:val="3"/>
  </w:num>
  <w:num w:numId="8" w16cid:durableId="229658136">
    <w:abstractNumId w:val="2"/>
  </w:num>
  <w:num w:numId="9" w16cid:durableId="2074619770">
    <w:abstractNumId w:val="1"/>
  </w:num>
  <w:num w:numId="10" w16cid:durableId="1019937622">
    <w:abstractNumId w:val="0"/>
  </w:num>
  <w:num w:numId="11" w16cid:durableId="2092045136">
    <w:abstractNumId w:val="10"/>
  </w:num>
  <w:num w:numId="12" w16cid:durableId="980381423">
    <w:abstractNumId w:val="14"/>
  </w:num>
  <w:num w:numId="13" w16cid:durableId="224802908">
    <w:abstractNumId w:val="13"/>
  </w:num>
  <w:num w:numId="14" w16cid:durableId="974527703">
    <w:abstractNumId w:val="12"/>
  </w:num>
  <w:num w:numId="15" w16cid:durableId="10523880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16"/>
    <w:rsid w:val="000115CE"/>
    <w:rsid w:val="00063A84"/>
    <w:rsid w:val="000828F4"/>
    <w:rsid w:val="000A293B"/>
    <w:rsid w:val="000F1B5C"/>
    <w:rsid w:val="000F51EC"/>
    <w:rsid w:val="000F7122"/>
    <w:rsid w:val="00114A27"/>
    <w:rsid w:val="001B4EEF"/>
    <w:rsid w:val="001B689C"/>
    <w:rsid w:val="00200635"/>
    <w:rsid w:val="0020559B"/>
    <w:rsid w:val="00254E0D"/>
    <w:rsid w:val="0038000D"/>
    <w:rsid w:val="00385ACF"/>
    <w:rsid w:val="00422757"/>
    <w:rsid w:val="00436E03"/>
    <w:rsid w:val="00440257"/>
    <w:rsid w:val="00475D96"/>
    <w:rsid w:val="00477474"/>
    <w:rsid w:val="00480B7F"/>
    <w:rsid w:val="004A1893"/>
    <w:rsid w:val="004C4A44"/>
    <w:rsid w:val="005125BB"/>
    <w:rsid w:val="005264AB"/>
    <w:rsid w:val="00537F9C"/>
    <w:rsid w:val="0055629A"/>
    <w:rsid w:val="00572222"/>
    <w:rsid w:val="00575178"/>
    <w:rsid w:val="005D3DA6"/>
    <w:rsid w:val="00616566"/>
    <w:rsid w:val="00642E91"/>
    <w:rsid w:val="00662425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167AE"/>
    <w:rsid w:val="0093207A"/>
    <w:rsid w:val="009468D3"/>
    <w:rsid w:val="009A7F16"/>
    <w:rsid w:val="00A17117"/>
    <w:rsid w:val="00A5578C"/>
    <w:rsid w:val="00A763AE"/>
    <w:rsid w:val="00AC1A6E"/>
    <w:rsid w:val="00B40F1A"/>
    <w:rsid w:val="00B63133"/>
    <w:rsid w:val="00BC0F0A"/>
    <w:rsid w:val="00C11980"/>
    <w:rsid w:val="00C37964"/>
    <w:rsid w:val="00CB0809"/>
    <w:rsid w:val="00CF46CA"/>
    <w:rsid w:val="00D04123"/>
    <w:rsid w:val="00D06525"/>
    <w:rsid w:val="00D149F1"/>
    <w:rsid w:val="00D36106"/>
    <w:rsid w:val="00DC7840"/>
    <w:rsid w:val="00E10E4B"/>
    <w:rsid w:val="00E5646A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12D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5" w:unhideWhenUsed="1" w:qFormat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57"/>
    <w:rPr>
      <w:rFonts w:ascii="Arial" w:hAnsi="Arial" w:cs="Arial"/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440257"/>
    <w:pPr>
      <w:keepNext/>
      <w:keepLines/>
      <w:spacing w:before="480" w:after="0"/>
      <w:outlineLvl w:val="0"/>
    </w:pPr>
    <w:rPr>
      <w:rFonts w:eastAsiaTheme="majorEastAsia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440257"/>
    <w:pPr>
      <w:keepNext/>
      <w:keepLines/>
      <w:spacing w:before="200" w:after="0"/>
      <w:outlineLvl w:val="1"/>
    </w:pPr>
    <w:rPr>
      <w:rFonts w:eastAsiaTheme="majorEastAsia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257"/>
    <w:pPr>
      <w:keepNext/>
      <w:keepLines/>
      <w:spacing w:before="40" w:after="0"/>
      <w:outlineLvl w:val="2"/>
    </w:pPr>
    <w:rPr>
      <w:rFonts w:eastAsiaTheme="majorEastAsia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57"/>
    <w:pPr>
      <w:keepNext/>
      <w:keepLines/>
      <w:spacing w:before="40" w:after="0"/>
      <w:outlineLvl w:val="3"/>
    </w:pPr>
    <w:rPr>
      <w:rFonts w:eastAsiaTheme="majorEastAsia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257"/>
    <w:pPr>
      <w:keepNext/>
      <w:keepLines/>
      <w:spacing w:before="40" w:after="0"/>
      <w:outlineLvl w:val="4"/>
    </w:pPr>
    <w:rPr>
      <w:rFonts w:eastAsiaTheme="majorEastAsia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57"/>
    <w:pPr>
      <w:keepNext/>
      <w:keepLines/>
      <w:spacing w:before="40" w:after="0"/>
      <w:outlineLvl w:val="5"/>
    </w:pPr>
    <w:rPr>
      <w:rFonts w:eastAsiaTheme="majorEastAsia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257"/>
    <w:pPr>
      <w:keepNext/>
      <w:keepLines/>
      <w:spacing w:before="40" w:after="0"/>
      <w:outlineLvl w:val="6"/>
    </w:pPr>
    <w:rPr>
      <w:rFonts w:eastAsiaTheme="majorEastAsia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257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257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4025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257"/>
    <w:rPr>
      <w:rFonts w:ascii="Arial" w:hAnsi="Arial" w:cs="Arial"/>
      <w:color w:val="auto"/>
    </w:rPr>
  </w:style>
  <w:style w:type="paragraph" w:styleId="Footer">
    <w:name w:val="footer"/>
    <w:basedOn w:val="Normal"/>
    <w:link w:val="FooterChar"/>
    <w:uiPriority w:val="99"/>
    <w:semiHidden/>
    <w:rsid w:val="00440257"/>
    <w:pPr>
      <w:spacing w:after="0" w:line="240" w:lineRule="auto"/>
      <w:ind w:left="-720" w:right="-720"/>
      <w:jc w:val="center"/>
    </w:pPr>
    <w:rPr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0257"/>
    <w:rPr>
      <w:rFonts w:ascii="Arial" w:hAnsi="Arial" w:cs="Arial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440257"/>
    <w:rPr>
      <w:rFonts w:ascii="Arial" w:hAnsi="Arial" w:cs="Arial"/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4025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440257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440257"/>
    <w:rPr>
      <w:rFonts w:ascii="Arial" w:hAnsi="Arial" w:cs="Arial"/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440257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440257"/>
    <w:rPr>
      <w:rFonts w:ascii="Arial" w:hAnsi="Arial" w:cs="Arial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440257"/>
    <w:rPr>
      <w:rFonts w:ascii="Arial" w:eastAsiaTheme="majorEastAsia" w:hAnsi="Arial" w:cs="Arial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57"/>
    <w:rPr>
      <w:rFonts w:ascii="Arial" w:eastAsiaTheme="majorEastAsia" w:hAnsi="Arial" w:cs="Arial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44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02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57"/>
    <w:rPr>
      <w:rFonts w:ascii="Segoe UI" w:hAnsi="Segoe UI" w:cs="Segoe UI"/>
      <w:color w:val="auto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0257"/>
  </w:style>
  <w:style w:type="paragraph" w:styleId="BlockText">
    <w:name w:val="Block Text"/>
    <w:basedOn w:val="Normal"/>
    <w:uiPriority w:val="99"/>
    <w:semiHidden/>
    <w:unhideWhenUsed/>
    <w:rsid w:val="00440257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402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0257"/>
    <w:rPr>
      <w:rFonts w:ascii="Arial" w:hAnsi="Arial" w:cs="Arial"/>
      <w:color w:val="auto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4025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0257"/>
    <w:rPr>
      <w:rFonts w:ascii="Arial" w:hAnsi="Arial" w:cs="Arial"/>
      <w:color w:val="auto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402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0257"/>
    <w:rPr>
      <w:rFonts w:ascii="Arial" w:hAnsi="Arial" w:cs="Arial"/>
      <w:color w:val="auto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0257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40257"/>
    <w:rPr>
      <w:rFonts w:ascii="Arial" w:hAnsi="Arial" w:cs="Arial"/>
      <w:color w:val="aut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025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0257"/>
    <w:rPr>
      <w:rFonts w:ascii="Arial" w:hAnsi="Arial" w:cs="Arial"/>
      <w:color w:val="auto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0257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0257"/>
    <w:rPr>
      <w:rFonts w:ascii="Arial" w:hAnsi="Arial" w:cs="Arial"/>
      <w:color w:val="auto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02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0257"/>
    <w:rPr>
      <w:rFonts w:ascii="Arial" w:hAnsi="Arial" w:cs="Arial"/>
      <w:color w:val="auto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02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0257"/>
    <w:rPr>
      <w:rFonts w:ascii="Arial" w:hAnsi="Arial" w:cs="Arial"/>
      <w:color w:val="auto"/>
      <w:szCs w:val="16"/>
    </w:rPr>
  </w:style>
  <w:style w:type="character" w:styleId="BookTitle">
    <w:name w:val="Book Title"/>
    <w:basedOn w:val="DefaultParagraphFont"/>
    <w:uiPriority w:val="33"/>
    <w:semiHidden/>
    <w:qFormat/>
    <w:rsid w:val="00440257"/>
    <w:rPr>
      <w:rFonts w:ascii="Arial" w:hAnsi="Arial" w:cs="Arial"/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257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0257"/>
    <w:rPr>
      <w:rFonts w:ascii="Arial" w:hAnsi="Arial" w:cs="Arial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2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257"/>
    <w:rPr>
      <w:rFonts w:ascii="Arial" w:hAnsi="Arial" w:cs="Arial"/>
      <w:color w:val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257"/>
    <w:rPr>
      <w:rFonts w:ascii="Arial" w:hAnsi="Arial" w:cs="Arial"/>
      <w:b/>
      <w:bCs/>
      <w:color w:val="auto"/>
    </w:rPr>
  </w:style>
  <w:style w:type="table" w:styleId="DarkList">
    <w:name w:val="Dark List"/>
    <w:basedOn w:val="TableNormal"/>
    <w:uiPriority w:val="70"/>
    <w:semiHidden/>
    <w:unhideWhenUsed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402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0257"/>
    <w:rPr>
      <w:rFonts w:ascii="Segoe UI" w:hAnsi="Segoe UI" w:cs="Segoe UI"/>
      <w:color w:val="auto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025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0257"/>
    <w:rPr>
      <w:rFonts w:ascii="Arial" w:hAnsi="Arial" w:cs="Arial"/>
      <w:color w:val="auto"/>
    </w:rPr>
  </w:style>
  <w:style w:type="character" w:styleId="Emphasis">
    <w:name w:val="Emphasis"/>
    <w:basedOn w:val="DefaultParagraphFont"/>
    <w:uiPriority w:val="20"/>
    <w:semiHidden/>
    <w:qFormat/>
    <w:rsid w:val="00440257"/>
    <w:rPr>
      <w:rFonts w:ascii="Arial" w:hAnsi="Arial" w:cs="Arial"/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440257"/>
    <w:rPr>
      <w:rFonts w:ascii="Arial" w:hAnsi="Arial" w:cs="Arial"/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025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0257"/>
    <w:rPr>
      <w:rFonts w:ascii="Arial" w:hAnsi="Arial" w:cs="Arial"/>
      <w:color w:val="auto"/>
    </w:rPr>
  </w:style>
  <w:style w:type="paragraph" w:styleId="EnvelopeAddress">
    <w:name w:val="envelope address"/>
    <w:basedOn w:val="Normal"/>
    <w:uiPriority w:val="99"/>
    <w:semiHidden/>
    <w:unhideWhenUsed/>
    <w:rsid w:val="0044025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0257"/>
    <w:pPr>
      <w:spacing w:after="0" w:line="240" w:lineRule="auto"/>
    </w:pPr>
    <w:rPr>
      <w:rFonts w:eastAsiaTheme="maj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440257"/>
    <w:rPr>
      <w:rFonts w:ascii="Arial" w:hAnsi="Arial" w:cs="Arial"/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40257"/>
    <w:rPr>
      <w:rFonts w:ascii="Arial" w:hAnsi="Arial" w:cs="Arial"/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025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0257"/>
    <w:rPr>
      <w:rFonts w:ascii="Arial" w:hAnsi="Arial" w:cs="Arial"/>
      <w:color w:val="auto"/>
    </w:rPr>
  </w:style>
  <w:style w:type="table" w:styleId="GridTable1Light">
    <w:name w:val="Grid Table 1 Light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40257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40257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40257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40257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40257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40257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40257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40257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40257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40257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40257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40257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40257"/>
    <w:rPr>
      <w:rFonts w:ascii="Arial" w:eastAsiaTheme="majorEastAsia" w:hAnsi="Arial" w:cs="Arial"/>
      <w:color w:val="250C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57"/>
    <w:rPr>
      <w:rFonts w:ascii="Arial" w:eastAsiaTheme="majorEastAsia" w:hAnsi="Arial" w:cs="Arial"/>
      <w:i/>
      <w:iCs/>
      <w:color w:val="3812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257"/>
    <w:rPr>
      <w:rFonts w:ascii="Arial" w:eastAsiaTheme="majorEastAsia" w:hAnsi="Arial" w:cs="Arial"/>
      <w:color w:val="3812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57"/>
    <w:rPr>
      <w:rFonts w:ascii="Arial" w:eastAsiaTheme="majorEastAsia" w:hAnsi="Arial" w:cs="Arial"/>
      <w:color w:val="250C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257"/>
    <w:rPr>
      <w:rFonts w:ascii="Arial" w:eastAsiaTheme="majorEastAsia" w:hAnsi="Arial" w:cs="Arial"/>
      <w:i/>
      <w:iCs/>
      <w:color w:val="250C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257"/>
    <w:rPr>
      <w:rFonts w:ascii="Arial" w:eastAsiaTheme="majorEastAsia" w:hAnsi="Arial" w:cs="Arial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257"/>
    <w:rPr>
      <w:rFonts w:ascii="Arial" w:eastAsiaTheme="majorEastAsia" w:hAnsi="Arial" w:cs="Arial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40257"/>
    <w:rPr>
      <w:rFonts w:ascii="Arial" w:hAnsi="Arial" w:cs="Arial"/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025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0257"/>
    <w:rPr>
      <w:rFonts w:ascii="Arial" w:hAnsi="Arial" w:cs="Arial"/>
      <w:i/>
      <w:iCs/>
      <w:color w:val="auto"/>
    </w:rPr>
  </w:style>
  <w:style w:type="character" w:styleId="HTMLCite">
    <w:name w:val="HTML Cite"/>
    <w:basedOn w:val="DefaultParagraphFont"/>
    <w:uiPriority w:val="99"/>
    <w:semiHidden/>
    <w:unhideWhenUsed/>
    <w:rsid w:val="00440257"/>
    <w:rPr>
      <w:rFonts w:ascii="Arial" w:hAnsi="Arial" w:cs="Arial"/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440257"/>
    <w:rPr>
      <w:rFonts w:ascii="Consolas" w:hAnsi="Consolas" w:cs="Arial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40257"/>
    <w:rPr>
      <w:rFonts w:ascii="Arial" w:hAnsi="Arial" w:cs="Arial"/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440257"/>
    <w:rPr>
      <w:rFonts w:ascii="Consolas" w:hAnsi="Consolas" w:cs="Arial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57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57"/>
    <w:rPr>
      <w:rFonts w:ascii="Consolas" w:hAnsi="Consolas" w:cs="Arial"/>
      <w:color w:val="auto"/>
    </w:rPr>
  </w:style>
  <w:style w:type="character" w:styleId="HTMLSample">
    <w:name w:val="HTML Sample"/>
    <w:basedOn w:val="DefaultParagraphFont"/>
    <w:uiPriority w:val="99"/>
    <w:semiHidden/>
    <w:unhideWhenUsed/>
    <w:rsid w:val="00440257"/>
    <w:rPr>
      <w:rFonts w:ascii="Consolas" w:hAnsi="Consolas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40257"/>
    <w:rPr>
      <w:rFonts w:ascii="Consolas" w:hAnsi="Consolas" w:cs="Arial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0257"/>
    <w:rPr>
      <w:rFonts w:ascii="Arial" w:hAnsi="Arial" w:cs="Arial"/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440257"/>
    <w:rPr>
      <w:rFonts w:ascii="Arial" w:hAnsi="Arial" w:cs="Arial"/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0257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0257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0257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0257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0257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0257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0257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0257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0257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0257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40257"/>
    <w:rPr>
      <w:rFonts w:ascii="Arial" w:hAnsi="Arial" w:cs="Arial"/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40257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40257"/>
    <w:rPr>
      <w:rFonts w:ascii="Arial" w:hAnsi="Arial" w:cs="Arial"/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440257"/>
    <w:rPr>
      <w:rFonts w:ascii="Arial" w:hAnsi="Arial" w:cs="Arial"/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402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40257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40257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40257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40257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40257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40257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40257"/>
    <w:rPr>
      <w:rFonts w:ascii="Arial" w:hAnsi="Arial" w:cs="Arial"/>
      <w:sz w:val="22"/>
    </w:rPr>
  </w:style>
  <w:style w:type="paragraph" w:styleId="List">
    <w:name w:val="List"/>
    <w:basedOn w:val="Normal"/>
    <w:uiPriority w:val="99"/>
    <w:semiHidden/>
    <w:unhideWhenUsed/>
    <w:rsid w:val="0044025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025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025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4025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4025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4025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4025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025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025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025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025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025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025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025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025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4025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4025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4025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025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025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4025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402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40257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40257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40257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40257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40257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40257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40257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40257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40257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40257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40257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40257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402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0257"/>
    <w:rPr>
      <w:rFonts w:ascii="Consolas" w:hAnsi="Consolas" w:cs="Arial"/>
      <w:kern w:val="16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402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4025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402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025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0257"/>
    <w:rPr>
      <w:rFonts w:ascii="Arial" w:eastAsiaTheme="majorEastAsia" w:hAnsi="Arial" w:cs="Arial"/>
      <w:color w:val="auto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440257"/>
    <w:pPr>
      <w:spacing w:after="0" w:line="240" w:lineRule="auto"/>
    </w:pPr>
    <w:rPr>
      <w:rFonts w:ascii="Arial" w:hAnsi="Arial" w:cs="Arial"/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44025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025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025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0257"/>
    <w:rPr>
      <w:rFonts w:ascii="Arial" w:hAnsi="Arial" w:cs="Arial"/>
      <w:color w:val="auto"/>
    </w:rPr>
  </w:style>
  <w:style w:type="character" w:styleId="PageNumber">
    <w:name w:val="page number"/>
    <w:basedOn w:val="DefaultParagraphFont"/>
    <w:uiPriority w:val="99"/>
    <w:semiHidden/>
    <w:unhideWhenUsed/>
    <w:rsid w:val="00440257"/>
    <w:rPr>
      <w:rFonts w:ascii="Arial" w:hAnsi="Arial" w:cs="Arial"/>
      <w:sz w:val="22"/>
    </w:rPr>
  </w:style>
  <w:style w:type="table" w:styleId="PlainTable1">
    <w:name w:val="Plain Table 1"/>
    <w:basedOn w:val="TableNormal"/>
    <w:uiPriority w:val="40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402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402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402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0257"/>
    <w:rPr>
      <w:rFonts w:ascii="Consolas" w:hAnsi="Consolas" w:cs="Arial"/>
      <w:color w:val="auto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4025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4025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440257"/>
  </w:style>
  <w:style w:type="character" w:customStyle="1" w:styleId="SalutationChar">
    <w:name w:val="Salutation Char"/>
    <w:basedOn w:val="DefaultParagraphFont"/>
    <w:link w:val="Salutation"/>
    <w:uiPriority w:val="5"/>
    <w:rsid w:val="00440257"/>
    <w:rPr>
      <w:rFonts w:ascii="Arial" w:hAnsi="Arial" w:cs="Arial"/>
      <w:color w:val="auto"/>
    </w:rPr>
  </w:style>
  <w:style w:type="paragraph" w:styleId="Signature">
    <w:name w:val="Signature"/>
    <w:basedOn w:val="Normal"/>
    <w:next w:val="Normal"/>
    <w:link w:val="SignatureChar"/>
    <w:uiPriority w:val="7"/>
    <w:qFormat/>
    <w:rsid w:val="00440257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440257"/>
    <w:rPr>
      <w:rFonts w:ascii="Arial" w:hAnsi="Arial" w:cs="Arial"/>
      <w:color w:val="auto"/>
    </w:rPr>
  </w:style>
  <w:style w:type="character" w:styleId="Strong">
    <w:name w:val="Strong"/>
    <w:basedOn w:val="DefaultParagraphFont"/>
    <w:uiPriority w:val="19"/>
    <w:semiHidden/>
    <w:qFormat/>
    <w:rsid w:val="00440257"/>
    <w:rPr>
      <w:rFonts w:ascii="Arial" w:hAnsi="Arial" w:cs="Arial"/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4025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40257"/>
    <w:rPr>
      <w:rFonts w:ascii="Arial" w:hAnsi="Arial" w:cs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qFormat/>
    <w:rsid w:val="00440257"/>
    <w:rPr>
      <w:rFonts w:ascii="Arial" w:hAnsi="Arial" w:cs="Arial"/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440257"/>
    <w:rPr>
      <w:rFonts w:ascii="Arial" w:hAnsi="Arial" w:cs="Arial"/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44025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4025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4025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4025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4025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402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4025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402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4025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4025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025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4025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4025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4025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025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025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025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4025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4025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4025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4025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4025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025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025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025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402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4025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402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4025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4025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025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4025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02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02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4025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4025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4025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025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02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4025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025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402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40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025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4025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4025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440257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40257"/>
    <w:rPr>
      <w:rFonts w:ascii="Arial" w:eastAsiaTheme="majorEastAsia" w:hAnsi="Arial" w:cs="Arial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40257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4025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402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4025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4025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4025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4025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4025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4025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4025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257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40257"/>
    <w:rPr>
      <w:rFonts w:ascii="Arial" w:hAnsi="Arial" w:cs="Arial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440257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440257"/>
    <w:pPr>
      <w:numPr>
        <w:numId w:val="12"/>
      </w:numPr>
    </w:pPr>
  </w:style>
  <w:style w:type="character" w:styleId="Hashtag">
    <w:name w:val="Hashtag"/>
    <w:basedOn w:val="DefaultParagraphFont"/>
    <w:uiPriority w:val="99"/>
    <w:semiHidden/>
    <w:unhideWhenUsed/>
    <w:rsid w:val="00440257"/>
    <w:rPr>
      <w:rFonts w:ascii="Arial" w:hAnsi="Arial" w:cs="Arial"/>
      <w:color w:val="2B579A"/>
      <w:shd w:val="clear" w:color="auto" w:fill="E1DFDD"/>
    </w:rPr>
  </w:style>
  <w:style w:type="numbering" w:styleId="ArticleSection">
    <w:name w:val="Outline List 3"/>
    <w:basedOn w:val="NoList"/>
    <w:uiPriority w:val="99"/>
    <w:semiHidden/>
    <w:unhideWhenUsed/>
    <w:rsid w:val="00440257"/>
    <w:pPr>
      <w:numPr>
        <w:numId w:val="13"/>
      </w:numPr>
    </w:pPr>
  </w:style>
  <w:style w:type="character" w:styleId="SmartHyperlink">
    <w:name w:val="Smart Hyperlink"/>
    <w:basedOn w:val="DefaultParagraphFont"/>
    <w:uiPriority w:val="99"/>
    <w:semiHidden/>
    <w:unhideWhenUsed/>
    <w:rsid w:val="00440257"/>
    <w:rPr>
      <w:rFonts w:ascii="Arial" w:hAnsi="Arial" w:cs="Arial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40257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asonic\AppData\Roaming\Microsoft\Templates\Earth%20ton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05FFECE31443B8B0DC2693EF369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6CE63-708B-4224-98CC-FA1979B93233}"/>
      </w:docPartPr>
      <w:docPartBody>
        <w:p w:rsidR="00000000" w:rsidRDefault="00000000">
          <w:pPr>
            <w:pStyle w:val="4105FFECE31443B8B0DC2693EF3693BC"/>
          </w:pPr>
          <w:r>
            <w:rPr>
              <w:lang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79"/>
    <w:rsid w:val="00D0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F5744AC9B43E9B8F6E581B4FDDC47">
    <w:name w:val="9C1F5744AC9B43E9B8F6E581B4FDDC47"/>
  </w:style>
  <w:style w:type="paragraph" w:customStyle="1" w:styleId="8AFECCD360AF4A569012CB12C8534D8E">
    <w:name w:val="8AFECCD360AF4A569012CB12C8534D8E"/>
  </w:style>
  <w:style w:type="paragraph" w:customStyle="1" w:styleId="74368A60EAA1499AB070683FB6183238">
    <w:name w:val="74368A60EAA1499AB070683FB6183238"/>
  </w:style>
  <w:style w:type="character" w:styleId="PlaceholderText">
    <w:name w:val="Placeholder Text"/>
    <w:basedOn w:val="DefaultParagraphFont"/>
    <w:uiPriority w:val="99"/>
    <w:semiHidden/>
    <w:rPr>
      <w:color w:val="77206D" w:themeColor="accent5" w:themeShade="BF"/>
      <w:sz w:val="22"/>
    </w:rPr>
  </w:style>
  <w:style w:type="paragraph" w:customStyle="1" w:styleId="07B8584D8A874040A52C0D1E808A68A6">
    <w:name w:val="07B8584D8A874040A52C0D1E808A68A6"/>
  </w:style>
  <w:style w:type="paragraph" w:customStyle="1" w:styleId="FF34890485C14881B1D0DE3543C6163D">
    <w:name w:val="FF34890485C14881B1D0DE3543C6163D"/>
  </w:style>
  <w:style w:type="paragraph" w:customStyle="1" w:styleId="6DA37CEE4BE24FF09BAC7E19DED15D71">
    <w:name w:val="6DA37CEE4BE24FF09BAC7E19DED15D71"/>
  </w:style>
  <w:style w:type="paragraph" w:customStyle="1" w:styleId="443BF0E3DD98436FB5615EF9C997FCAE">
    <w:name w:val="443BF0E3DD98436FB5615EF9C997FCAE"/>
  </w:style>
  <w:style w:type="paragraph" w:customStyle="1" w:styleId="4105FFECE31443B8B0DC2693EF3693BC">
    <w:name w:val="4105FFECE31443B8B0DC2693EF3693BC"/>
  </w:style>
  <w:style w:type="paragraph" w:customStyle="1" w:styleId="E084ECE7E6804634A0AE0FE5CACCA3A3">
    <w:name w:val="E084ECE7E6804634A0AE0FE5CACCA3A3"/>
  </w:style>
  <w:style w:type="paragraph" w:customStyle="1" w:styleId="C0DD7822FAC74B8EBB0F809A3DB9EED8">
    <w:name w:val="C0DD7822FAC74B8EBB0F809A3DB9E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5B88C-D73C-4469-BCC9-5E4FD85005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Earth tones letterhead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2024-03-26T16:49:00Z</dcterms:created>
  <dcterms:modified xsi:type="dcterms:W3CDTF">2024-03-26T16:49:00Z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