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James</w:t>
            </w:r>
          </w:p>
        </w:tc>
      </w:tr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201918010413</w:t>
            </w:r>
          </w:p>
        </w:tc>
      </w:tr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Joojo Walker</w:t>
            </w:r>
          </w:p>
        </w:tc>
      </w:tr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lang w:eastAsia="zh-Hans"/>
              </w:rPr>
            </w:pPr>
            <w:r>
              <w:rPr>
                <w:rFonts w:hint="eastAsia" w:ascii="Arial" w:hAnsi="Arial" w:cs="Arial"/>
                <w:lang w:val="en-US" w:eastAsia="zh-Hans"/>
              </w:rPr>
              <w:t xml:space="preserve">November </w:t>
            </w:r>
            <w:r>
              <w:rPr>
                <w:rFonts w:hint="default" w:ascii="Arial" w:hAnsi="Arial" w:cs="Arial"/>
                <w:lang w:eastAsia="zh-Hans"/>
              </w:rPr>
              <w:t>28</w:t>
            </w:r>
            <w:r>
              <w:rPr>
                <w:rFonts w:hint="eastAsia" w:ascii="Arial" w:hAnsi="Arial" w:cs="Arial"/>
                <w:lang w:val="en-US" w:eastAsia="zh-Hans"/>
              </w:rPr>
              <w:t xml:space="preserve"> to December</w:t>
            </w:r>
            <w:r>
              <w:rPr>
                <w:rFonts w:hint="default" w:ascii="Arial" w:hAnsi="Arial" w:cs="Arial"/>
                <w:lang w:eastAsia="zh-Hans"/>
              </w:rPr>
              <w:t xml:space="preserve"> 4</w:t>
            </w:r>
          </w:p>
        </w:tc>
      </w:tr>
      <w:tr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Project progress: The model has been optimised and improved in greater depth and the forecasting results have been evaluated and analysed.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Data analysis and visualisation Results: The model was evaluated and analysed using the sklearn and Keras libraries in Python, and the ROC curve and precision-recall curve of the prediction results were plotted using the matplotlib library.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Problems encountered: In the course of the model evaluation and analysis, a number of samples with large prediction errors were encountered and the causes need to be explored further.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Next steps: continue to optimise the model and carry out more in-depth data exploration and feature engineering to improve the predictive accuracy and stability of the model.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DED6C8F"/>
    <w:rsid w:val="5ED74D0C"/>
    <w:rsid w:val="9FCE57CE"/>
    <w:rsid w:val="D3FE4922"/>
    <w:rsid w:val="EDF055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2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TotalTime>4</TotalTime>
  <ScaleCrop>false</ScaleCrop>
  <LinksUpToDate>false</LinksUpToDate>
  <CharactersWithSpaces>390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2022-09-20T16:37:00Z</dcterms:created>
  <dc:creator>Walker</dc:creator>
  <cp:lastModifiedBy>朱彦潼</cp:lastModifiedBy>
  <dcterms:modified xsi:type="dcterms:W3CDTF">2023-03-20T10:18:30Z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ICV">
    <vt:lpwstr>1742B9745FD5F18BD5718963EC2B597B</vt:lpwstr>
  </property>
  <property fmtid="{D5CDD505-2E9C-101B-9397-08002B2CF9AE}" pid="4" name="KSOProductBuildVer">
    <vt:lpwstr>2052-5.2.1.7798</vt:lpwstr>
  </property>
</Properties>
</file>