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E44939">
        <w:rPr>
          <w:sz w:val="32"/>
          <w:szCs w:val="32"/>
          <w:u w:val="single"/>
        </w:rPr>
        <w:t>A5171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Default="008A7299" w:rsidP="00E44939">
      <w:pPr>
        <w:rPr>
          <w:sz w:val="32"/>
          <w:szCs w:val="32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E44939">
        <w:rPr>
          <w:sz w:val="32"/>
          <w:szCs w:val="32"/>
          <w:u w:val="single"/>
        </w:rPr>
        <w:t>.005 Chamfer</w:t>
      </w:r>
      <w:r w:rsidRPr="00246327">
        <w:rPr>
          <w:sz w:val="32"/>
          <w:szCs w:val="32"/>
          <w:u w:val="single"/>
        </w:rPr>
        <w:t>_</w:t>
      </w:r>
    </w:p>
    <w:p w:rsidR="00E44939" w:rsidRPr="00E44939" w:rsidRDefault="00E44939" w:rsidP="00E44939">
      <w:pPr>
        <w:rPr>
          <w:sz w:val="32"/>
          <w:szCs w:val="32"/>
        </w:rPr>
      </w:pPr>
    </w:p>
    <w:p w:rsidR="008A7299" w:rsidRDefault="00E4493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 xml:space="preserve"> Chamfer must be present on part! No burr on edge </w:t>
      </w:r>
    </w:p>
    <w:p w:rsidR="008A7299" w:rsidRDefault="00E4493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proofErr w:type="gramStart"/>
      <w:r>
        <w:rPr>
          <w:b/>
          <w:bCs/>
          <w:sz w:val="36"/>
        </w:rPr>
        <w:t>Allowed.</w:t>
      </w:r>
      <w:proofErr w:type="gramEnd"/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E44939">
        <w:rPr>
          <w:b/>
          <w:bCs/>
          <w:sz w:val="36"/>
        </w:rPr>
        <w:t>3/19/14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C3" w:rsidRDefault="00086FC3" w:rsidP="008E7197">
      <w:r>
        <w:separator/>
      </w:r>
    </w:p>
  </w:endnote>
  <w:endnote w:type="continuationSeparator" w:id="0">
    <w:p w:rsidR="00086FC3" w:rsidRDefault="00086FC3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C3" w:rsidRDefault="00086FC3" w:rsidP="008E7197">
      <w:r>
        <w:separator/>
      </w:r>
    </w:p>
  </w:footnote>
  <w:footnote w:type="continuationSeparator" w:id="0">
    <w:p w:rsidR="00086FC3" w:rsidRDefault="00086FC3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86C81"/>
    <w:rsid w:val="00086FC3"/>
    <w:rsid w:val="0011731B"/>
    <w:rsid w:val="00206BF7"/>
    <w:rsid w:val="00246327"/>
    <w:rsid w:val="007904B3"/>
    <w:rsid w:val="008356BD"/>
    <w:rsid w:val="008A7299"/>
    <w:rsid w:val="008E7197"/>
    <w:rsid w:val="0099402C"/>
    <w:rsid w:val="00A07881"/>
    <w:rsid w:val="00AB23C4"/>
    <w:rsid w:val="00BC0292"/>
    <w:rsid w:val="00C33FE9"/>
    <w:rsid w:val="00E44939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2</cp:revision>
  <cp:lastPrinted>2003-10-13T13:51:00Z</cp:lastPrinted>
  <dcterms:created xsi:type="dcterms:W3CDTF">2014-03-19T19:07:00Z</dcterms:created>
  <dcterms:modified xsi:type="dcterms:W3CDTF">2014-03-19T19:07:00Z</dcterms:modified>
</cp:coreProperties>
</file>