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DFF10C" w14:textId="33489BF1" w:rsidR="00B813F7" w:rsidRDefault="00202B6C" w:rsidP="00202B6C">
      <w:pPr>
        <w:rPr>
          <w:rFonts w:ascii="Arial" w:hAnsi="Arial" w:cs="Arial"/>
          <w:sz w:val="28"/>
          <w:szCs w:val="28"/>
        </w:rPr>
      </w:pPr>
      <w:r w:rsidRPr="00202B6C">
        <w:rPr>
          <w:rFonts w:ascii="Arial" w:hAnsi="Arial" w:cs="Arial"/>
          <w:sz w:val="28"/>
          <w:szCs w:val="28"/>
        </w:rPr>
        <w:t>The Hilton hotel:</w:t>
      </w:r>
    </w:p>
    <w:p w14:paraId="0405298A" w14:textId="68FCAFC8" w:rsidR="00F376C6" w:rsidRDefault="00F376C6" w:rsidP="00202B6C">
      <w:pPr>
        <w:rPr>
          <w:rFonts w:ascii="Arial" w:hAnsi="Arial" w:cs="Arial"/>
          <w:sz w:val="24"/>
          <w:szCs w:val="24"/>
        </w:rPr>
      </w:pPr>
      <w:r>
        <w:rPr>
          <w:rFonts w:ascii="Arial" w:hAnsi="Arial" w:cs="Arial"/>
          <w:sz w:val="24"/>
          <w:szCs w:val="24"/>
        </w:rPr>
        <w:t>Step 2:</w:t>
      </w:r>
    </w:p>
    <w:p w14:paraId="4FC9C526" w14:textId="2B32216C" w:rsidR="00932547" w:rsidRPr="00932547" w:rsidRDefault="00932547" w:rsidP="00932547">
      <w:pPr>
        <w:rPr>
          <w:rFonts w:ascii="Arial" w:hAnsi="Arial" w:cs="Arial"/>
          <w:sz w:val="24"/>
          <w:szCs w:val="24"/>
        </w:rPr>
      </w:pPr>
      <w:r w:rsidRPr="00932547">
        <w:rPr>
          <w:rFonts w:ascii="Arial" w:hAnsi="Arial" w:cs="Arial"/>
          <w:sz w:val="24"/>
          <w:szCs w:val="24"/>
        </w:rPr>
        <w:t>Determining Profitable Target Markets for Hilton Hotels</w:t>
      </w:r>
      <w:r>
        <w:rPr>
          <w:rFonts w:ascii="Arial" w:hAnsi="Arial" w:cs="Arial"/>
          <w:sz w:val="24"/>
          <w:szCs w:val="24"/>
        </w:rPr>
        <w:t>:</w:t>
      </w:r>
    </w:p>
    <w:p w14:paraId="0A9D1275" w14:textId="796FF4C7" w:rsidR="00932547" w:rsidRPr="00932547" w:rsidRDefault="00932547" w:rsidP="00932547">
      <w:pPr>
        <w:rPr>
          <w:rFonts w:ascii="Arial" w:hAnsi="Arial" w:cs="Arial"/>
          <w:sz w:val="24"/>
          <w:szCs w:val="24"/>
        </w:rPr>
      </w:pPr>
      <w:r w:rsidRPr="00932547">
        <w:rPr>
          <w:rFonts w:ascii="Arial" w:hAnsi="Arial" w:cs="Arial"/>
          <w:sz w:val="24"/>
          <w:szCs w:val="24"/>
        </w:rPr>
        <w:t xml:space="preserve">To identify profitable target markets for Hilton Hotels, we need to </w:t>
      </w:r>
      <w:r w:rsidRPr="00932547">
        <w:rPr>
          <w:rFonts w:ascii="Arial" w:hAnsi="Arial" w:cs="Arial"/>
          <w:sz w:val="24"/>
          <w:szCs w:val="24"/>
        </w:rPr>
        <w:t>analyse</w:t>
      </w:r>
      <w:r w:rsidRPr="00932547">
        <w:rPr>
          <w:rFonts w:ascii="Arial" w:hAnsi="Arial" w:cs="Arial"/>
          <w:sz w:val="24"/>
          <w:szCs w:val="24"/>
        </w:rPr>
        <w:t xml:space="preserve"> various aspects such as guest demographics, revenue streams, historical data, and future revenue projections. Below is an overview of these components.</w:t>
      </w:r>
    </w:p>
    <w:p w14:paraId="46D9C934" w14:textId="77777777" w:rsidR="00932547" w:rsidRPr="00932547" w:rsidRDefault="00932547" w:rsidP="00932547">
      <w:pPr>
        <w:rPr>
          <w:rFonts w:ascii="Arial" w:hAnsi="Arial" w:cs="Arial"/>
          <w:sz w:val="24"/>
          <w:szCs w:val="24"/>
        </w:rPr>
      </w:pPr>
    </w:p>
    <w:p w14:paraId="2C089A4C" w14:textId="77777777" w:rsidR="00932547" w:rsidRPr="00932547" w:rsidRDefault="00932547" w:rsidP="00932547">
      <w:pPr>
        <w:rPr>
          <w:rFonts w:ascii="Arial" w:hAnsi="Arial" w:cs="Arial"/>
          <w:sz w:val="24"/>
          <w:szCs w:val="24"/>
        </w:rPr>
      </w:pPr>
      <w:r w:rsidRPr="00932547">
        <w:rPr>
          <w:rFonts w:ascii="Arial" w:hAnsi="Arial" w:cs="Arial"/>
          <w:sz w:val="24"/>
          <w:szCs w:val="24"/>
        </w:rPr>
        <w:t>---</w:t>
      </w:r>
    </w:p>
    <w:p w14:paraId="6114173F" w14:textId="77777777" w:rsidR="00932547" w:rsidRPr="00932547" w:rsidRDefault="00932547" w:rsidP="00932547">
      <w:pPr>
        <w:rPr>
          <w:rFonts w:ascii="Arial" w:hAnsi="Arial" w:cs="Arial"/>
          <w:sz w:val="24"/>
          <w:szCs w:val="24"/>
        </w:rPr>
      </w:pPr>
    </w:p>
    <w:p w14:paraId="78AB1A7B" w14:textId="0A1510BD" w:rsidR="00932547" w:rsidRPr="00932547" w:rsidRDefault="00932547" w:rsidP="00932547">
      <w:pPr>
        <w:rPr>
          <w:rFonts w:ascii="Arial" w:hAnsi="Arial" w:cs="Arial"/>
          <w:sz w:val="24"/>
          <w:szCs w:val="24"/>
        </w:rPr>
      </w:pPr>
      <w:r w:rsidRPr="00932547">
        <w:rPr>
          <w:rFonts w:ascii="Arial" w:hAnsi="Arial" w:cs="Arial"/>
          <w:sz w:val="24"/>
          <w:szCs w:val="24"/>
        </w:rPr>
        <w:t>1. Demographics and Guest Profiles</w:t>
      </w:r>
    </w:p>
    <w:p w14:paraId="5723CF5A" w14:textId="50310E0C" w:rsidR="00932547" w:rsidRPr="00932547" w:rsidRDefault="00932547" w:rsidP="00932547">
      <w:pPr>
        <w:rPr>
          <w:rFonts w:ascii="Arial" w:hAnsi="Arial" w:cs="Arial"/>
          <w:sz w:val="24"/>
          <w:szCs w:val="24"/>
        </w:rPr>
      </w:pPr>
      <w:r w:rsidRPr="00932547">
        <w:rPr>
          <w:rFonts w:ascii="Arial" w:hAnsi="Arial" w:cs="Arial"/>
          <w:sz w:val="24"/>
          <w:szCs w:val="24"/>
        </w:rPr>
        <w:t>Guest Demographics:</w:t>
      </w:r>
    </w:p>
    <w:p w14:paraId="2A0ACB90" w14:textId="4B92B1DB" w:rsidR="00932547" w:rsidRPr="00932547" w:rsidRDefault="00932547" w:rsidP="00932547">
      <w:pPr>
        <w:rPr>
          <w:rFonts w:ascii="Arial" w:hAnsi="Arial" w:cs="Arial"/>
          <w:sz w:val="24"/>
          <w:szCs w:val="24"/>
        </w:rPr>
      </w:pPr>
      <w:r w:rsidRPr="00932547">
        <w:rPr>
          <w:rFonts w:ascii="Arial" w:hAnsi="Arial" w:cs="Arial"/>
          <w:sz w:val="24"/>
          <w:szCs w:val="24"/>
        </w:rPr>
        <w:t xml:space="preserve">Hilton Hotels serve a diverse clientele, including both business and leisure </w:t>
      </w:r>
      <w:r w:rsidRPr="00932547">
        <w:rPr>
          <w:rFonts w:ascii="Arial" w:hAnsi="Arial" w:cs="Arial"/>
          <w:sz w:val="24"/>
          <w:szCs w:val="24"/>
        </w:rPr>
        <w:t>travellers</w:t>
      </w:r>
      <w:r w:rsidRPr="00932547">
        <w:rPr>
          <w:rFonts w:ascii="Arial" w:hAnsi="Arial" w:cs="Arial"/>
          <w:sz w:val="24"/>
          <w:szCs w:val="24"/>
        </w:rPr>
        <w:t>. The target markets can be segmented as follows:</w:t>
      </w:r>
    </w:p>
    <w:p w14:paraId="7B301279" w14:textId="39DBDB93" w:rsidR="00932547" w:rsidRPr="00932547" w:rsidRDefault="00932547" w:rsidP="00932547">
      <w:pPr>
        <w:rPr>
          <w:rFonts w:ascii="Arial" w:hAnsi="Arial" w:cs="Arial"/>
          <w:sz w:val="24"/>
          <w:szCs w:val="24"/>
        </w:rPr>
      </w:pPr>
      <w:r w:rsidRPr="00932547">
        <w:rPr>
          <w:rFonts w:ascii="Arial" w:hAnsi="Arial" w:cs="Arial"/>
          <w:sz w:val="24"/>
          <w:szCs w:val="24"/>
        </w:rPr>
        <w:t xml:space="preserve">Business Travelers: </w:t>
      </w:r>
    </w:p>
    <w:p w14:paraId="7E41B0E0" w14:textId="3A1202B9" w:rsidR="00932547" w:rsidRPr="00932547" w:rsidRDefault="00932547" w:rsidP="00932547">
      <w:pPr>
        <w:pStyle w:val="ListParagraph"/>
        <w:numPr>
          <w:ilvl w:val="0"/>
          <w:numId w:val="23"/>
        </w:numPr>
        <w:rPr>
          <w:rFonts w:ascii="Arial" w:hAnsi="Arial" w:cs="Arial"/>
          <w:sz w:val="24"/>
          <w:szCs w:val="24"/>
        </w:rPr>
      </w:pPr>
      <w:r w:rsidRPr="00932547">
        <w:rPr>
          <w:rFonts w:ascii="Arial" w:hAnsi="Arial" w:cs="Arial"/>
          <w:b/>
          <w:bCs/>
          <w:sz w:val="24"/>
          <w:szCs w:val="24"/>
        </w:rPr>
        <w:t>Age:</w:t>
      </w:r>
      <w:r w:rsidRPr="00932547">
        <w:rPr>
          <w:rFonts w:ascii="Arial" w:hAnsi="Arial" w:cs="Arial"/>
          <w:sz w:val="24"/>
          <w:szCs w:val="24"/>
        </w:rPr>
        <w:t xml:space="preserve"> </w:t>
      </w:r>
      <w:r w:rsidRPr="00932547">
        <w:rPr>
          <w:rFonts w:ascii="Arial" w:hAnsi="Arial" w:cs="Arial"/>
          <w:sz w:val="24"/>
          <w:szCs w:val="24"/>
        </w:rPr>
        <w:t>30-55 years old.</w:t>
      </w:r>
    </w:p>
    <w:p w14:paraId="392B8A92" w14:textId="16FD1549" w:rsidR="00932547" w:rsidRPr="00932547" w:rsidRDefault="00932547" w:rsidP="00932547">
      <w:pPr>
        <w:pStyle w:val="ListParagraph"/>
        <w:numPr>
          <w:ilvl w:val="0"/>
          <w:numId w:val="23"/>
        </w:numPr>
        <w:rPr>
          <w:rFonts w:ascii="Arial" w:hAnsi="Arial" w:cs="Arial"/>
          <w:sz w:val="24"/>
          <w:szCs w:val="24"/>
        </w:rPr>
      </w:pPr>
      <w:r w:rsidRPr="00932547">
        <w:rPr>
          <w:rFonts w:ascii="Arial" w:hAnsi="Arial" w:cs="Arial"/>
          <w:b/>
          <w:bCs/>
          <w:sz w:val="24"/>
          <w:szCs w:val="24"/>
        </w:rPr>
        <w:t>Income Level:</w:t>
      </w:r>
      <w:r w:rsidRPr="00932547">
        <w:rPr>
          <w:rFonts w:ascii="Arial" w:hAnsi="Arial" w:cs="Arial"/>
          <w:sz w:val="24"/>
          <w:szCs w:val="24"/>
        </w:rPr>
        <w:t xml:space="preserve"> Middle to high income.</w:t>
      </w:r>
    </w:p>
    <w:p w14:paraId="566FCCFE" w14:textId="2CDB7920" w:rsidR="00932547" w:rsidRPr="00932547" w:rsidRDefault="00932547" w:rsidP="00932547">
      <w:pPr>
        <w:pStyle w:val="ListParagraph"/>
        <w:numPr>
          <w:ilvl w:val="0"/>
          <w:numId w:val="23"/>
        </w:numPr>
        <w:rPr>
          <w:rFonts w:ascii="Arial" w:hAnsi="Arial" w:cs="Arial"/>
          <w:sz w:val="24"/>
          <w:szCs w:val="24"/>
        </w:rPr>
      </w:pPr>
      <w:r w:rsidRPr="00932547">
        <w:rPr>
          <w:rFonts w:ascii="Arial" w:hAnsi="Arial" w:cs="Arial"/>
          <w:b/>
          <w:bCs/>
          <w:sz w:val="24"/>
          <w:szCs w:val="24"/>
        </w:rPr>
        <w:t>Location:</w:t>
      </w:r>
      <w:r>
        <w:rPr>
          <w:rFonts w:ascii="Arial" w:hAnsi="Arial" w:cs="Arial"/>
          <w:sz w:val="24"/>
          <w:szCs w:val="24"/>
        </w:rPr>
        <w:t xml:space="preserve"> </w:t>
      </w:r>
      <w:r w:rsidRPr="00932547">
        <w:rPr>
          <w:rFonts w:ascii="Arial" w:hAnsi="Arial" w:cs="Arial"/>
          <w:sz w:val="24"/>
          <w:szCs w:val="24"/>
        </w:rPr>
        <w:t xml:space="preserve">Primarily from urban </w:t>
      </w:r>
      <w:r w:rsidRPr="00932547">
        <w:rPr>
          <w:rFonts w:ascii="Arial" w:hAnsi="Arial" w:cs="Arial"/>
          <w:sz w:val="24"/>
          <w:szCs w:val="24"/>
        </w:rPr>
        <w:t>centres</w:t>
      </w:r>
      <w:r w:rsidRPr="00932547">
        <w:rPr>
          <w:rFonts w:ascii="Arial" w:hAnsi="Arial" w:cs="Arial"/>
          <w:sz w:val="24"/>
          <w:szCs w:val="24"/>
        </w:rPr>
        <w:t xml:space="preserve"> and international hubs.</w:t>
      </w:r>
    </w:p>
    <w:p w14:paraId="1A1810D4" w14:textId="07EDDA3F" w:rsidR="00932547" w:rsidRPr="00932547" w:rsidRDefault="00932547" w:rsidP="00932547">
      <w:pPr>
        <w:pStyle w:val="ListParagraph"/>
        <w:numPr>
          <w:ilvl w:val="0"/>
          <w:numId w:val="23"/>
        </w:numPr>
        <w:rPr>
          <w:rFonts w:ascii="Arial" w:hAnsi="Arial" w:cs="Arial"/>
          <w:sz w:val="24"/>
          <w:szCs w:val="24"/>
        </w:rPr>
      </w:pPr>
      <w:r w:rsidRPr="00932547">
        <w:rPr>
          <w:rFonts w:ascii="Arial" w:hAnsi="Arial" w:cs="Arial"/>
          <w:b/>
          <w:bCs/>
          <w:sz w:val="24"/>
          <w:szCs w:val="24"/>
        </w:rPr>
        <w:t>Needs:</w:t>
      </w:r>
      <w:r w:rsidRPr="00932547">
        <w:rPr>
          <w:rFonts w:ascii="Arial" w:hAnsi="Arial" w:cs="Arial"/>
          <w:sz w:val="24"/>
          <w:szCs w:val="24"/>
        </w:rPr>
        <w:t xml:space="preserve"> </w:t>
      </w:r>
      <w:r w:rsidRPr="00932547">
        <w:rPr>
          <w:rFonts w:ascii="Arial" w:hAnsi="Arial" w:cs="Arial"/>
          <w:sz w:val="24"/>
          <w:szCs w:val="24"/>
        </w:rPr>
        <w:t>Proximity to business districts, conference facilities, fast and reliable Wi-Fi, and loyalty programs.</w:t>
      </w:r>
    </w:p>
    <w:p w14:paraId="284A65B7" w14:textId="77777777" w:rsidR="00932547" w:rsidRPr="00932547" w:rsidRDefault="00932547" w:rsidP="00932547">
      <w:pPr>
        <w:rPr>
          <w:rFonts w:ascii="Arial" w:hAnsi="Arial" w:cs="Arial"/>
          <w:sz w:val="24"/>
          <w:szCs w:val="24"/>
        </w:rPr>
      </w:pPr>
      <w:r w:rsidRPr="00932547">
        <w:rPr>
          <w:rFonts w:ascii="Arial" w:hAnsi="Arial" w:cs="Arial"/>
          <w:sz w:val="24"/>
          <w:szCs w:val="24"/>
        </w:rPr>
        <w:t xml:space="preserve">  </w:t>
      </w:r>
    </w:p>
    <w:p w14:paraId="492CE902" w14:textId="2D4A131D" w:rsidR="00932547" w:rsidRPr="00932547" w:rsidRDefault="00932547" w:rsidP="00932547">
      <w:pPr>
        <w:rPr>
          <w:rFonts w:ascii="Arial" w:hAnsi="Arial" w:cs="Arial"/>
          <w:sz w:val="24"/>
          <w:szCs w:val="24"/>
        </w:rPr>
      </w:pPr>
      <w:r w:rsidRPr="00932547">
        <w:rPr>
          <w:rFonts w:ascii="Arial" w:hAnsi="Arial" w:cs="Arial"/>
          <w:sz w:val="24"/>
          <w:szCs w:val="24"/>
        </w:rPr>
        <w:t>Leisure Travelers:</w:t>
      </w:r>
    </w:p>
    <w:p w14:paraId="5AF3CF29" w14:textId="6F519904" w:rsidR="00932547" w:rsidRPr="00932547" w:rsidRDefault="00932547" w:rsidP="00932547">
      <w:pPr>
        <w:pStyle w:val="ListParagraph"/>
        <w:numPr>
          <w:ilvl w:val="0"/>
          <w:numId w:val="22"/>
        </w:numPr>
        <w:rPr>
          <w:rFonts w:ascii="Arial" w:hAnsi="Arial" w:cs="Arial"/>
          <w:sz w:val="24"/>
          <w:szCs w:val="24"/>
        </w:rPr>
      </w:pPr>
      <w:r w:rsidRPr="00932547">
        <w:rPr>
          <w:rFonts w:ascii="Arial" w:hAnsi="Arial" w:cs="Arial"/>
          <w:b/>
          <w:bCs/>
          <w:sz w:val="24"/>
          <w:szCs w:val="24"/>
        </w:rPr>
        <w:t>Age:</w:t>
      </w:r>
      <w:r>
        <w:rPr>
          <w:rFonts w:ascii="Arial" w:hAnsi="Arial" w:cs="Arial"/>
          <w:sz w:val="24"/>
          <w:szCs w:val="24"/>
        </w:rPr>
        <w:t xml:space="preserve"> </w:t>
      </w:r>
      <w:r w:rsidRPr="00932547">
        <w:rPr>
          <w:rFonts w:ascii="Arial" w:hAnsi="Arial" w:cs="Arial"/>
          <w:sz w:val="24"/>
          <w:szCs w:val="24"/>
        </w:rPr>
        <w:t>25-60 years old.</w:t>
      </w:r>
    </w:p>
    <w:p w14:paraId="565F4524" w14:textId="2A7ECEBA" w:rsidR="00932547" w:rsidRPr="00932547" w:rsidRDefault="00932547" w:rsidP="00932547">
      <w:pPr>
        <w:pStyle w:val="ListParagraph"/>
        <w:numPr>
          <w:ilvl w:val="0"/>
          <w:numId w:val="22"/>
        </w:numPr>
        <w:rPr>
          <w:rFonts w:ascii="Arial" w:hAnsi="Arial" w:cs="Arial"/>
          <w:sz w:val="24"/>
          <w:szCs w:val="24"/>
        </w:rPr>
      </w:pPr>
      <w:r w:rsidRPr="00932547">
        <w:rPr>
          <w:rFonts w:ascii="Arial" w:hAnsi="Arial" w:cs="Arial"/>
          <w:b/>
          <w:bCs/>
          <w:sz w:val="24"/>
          <w:szCs w:val="24"/>
        </w:rPr>
        <w:t>Income Level:</w:t>
      </w:r>
      <w:r w:rsidRPr="00932547">
        <w:rPr>
          <w:rFonts w:ascii="Arial" w:hAnsi="Arial" w:cs="Arial"/>
          <w:sz w:val="24"/>
          <w:szCs w:val="24"/>
        </w:rPr>
        <w:t xml:space="preserve"> Middle to high income.</w:t>
      </w:r>
    </w:p>
    <w:p w14:paraId="1FEC497A" w14:textId="2837CBDA" w:rsidR="00932547" w:rsidRPr="00932547" w:rsidRDefault="00932547" w:rsidP="00932547">
      <w:pPr>
        <w:pStyle w:val="ListParagraph"/>
        <w:numPr>
          <w:ilvl w:val="0"/>
          <w:numId w:val="22"/>
        </w:numPr>
        <w:rPr>
          <w:rFonts w:ascii="Arial" w:hAnsi="Arial" w:cs="Arial"/>
          <w:sz w:val="24"/>
          <w:szCs w:val="24"/>
        </w:rPr>
      </w:pPr>
      <w:r w:rsidRPr="00932547">
        <w:rPr>
          <w:rFonts w:ascii="Arial" w:hAnsi="Arial" w:cs="Arial"/>
          <w:b/>
          <w:bCs/>
          <w:sz w:val="24"/>
          <w:szCs w:val="24"/>
        </w:rPr>
        <w:t>Location:</w:t>
      </w:r>
      <w:r w:rsidRPr="00932547">
        <w:rPr>
          <w:rFonts w:ascii="Arial" w:hAnsi="Arial" w:cs="Arial"/>
          <w:sz w:val="24"/>
          <w:szCs w:val="24"/>
        </w:rPr>
        <w:t xml:space="preserve"> Domestic and international tourists, often from countries with strong economies.</w:t>
      </w:r>
    </w:p>
    <w:p w14:paraId="46CB872A" w14:textId="350EB016" w:rsidR="00932547" w:rsidRPr="00932547" w:rsidRDefault="00932547" w:rsidP="00932547">
      <w:pPr>
        <w:pStyle w:val="ListParagraph"/>
        <w:numPr>
          <w:ilvl w:val="0"/>
          <w:numId w:val="22"/>
        </w:numPr>
        <w:rPr>
          <w:rFonts w:ascii="Arial" w:hAnsi="Arial" w:cs="Arial"/>
          <w:sz w:val="24"/>
          <w:szCs w:val="24"/>
        </w:rPr>
      </w:pPr>
      <w:r w:rsidRPr="00932547">
        <w:rPr>
          <w:rFonts w:ascii="Arial" w:hAnsi="Arial" w:cs="Arial"/>
          <w:b/>
          <w:bCs/>
          <w:sz w:val="24"/>
          <w:szCs w:val="24"/>
        </w:rPr>
        <w:t>Needs:</w:t>
      </w:r>
      <w:r w:rsidRPr="00932547">
        <w:rPr>
          <w:rFonts w:ascii="Arial" w:hAnsi="Arial" w:cs="Arial"/>
          <w:sz w:val="24"/>
          <w:szCs w:val="24"/>
        </w:rPr>
        <w:t xml:space="preserve"> Comfortable accommodations, proximity to tourist attractions, dining options, and family-friendly amenities.</w:t>
      </w:r>
    </w:p>
    <w:p w14:paraId="090D38CB" w14:textId="77777777" w:rsidR="00932547" w:rsidRPr="00932547" w:rsidRDefault="00932547" w:rsidP="00932547">
      <w:pPr>
        <w:rPr>
          <w:rFonts w:ascii="Arial" w:hAnsi="Arial" w:cs="Arial"/>
          <w:sz w:val="24"/>
          <w:szCs w:val="24"/>
        </w:rPr>
      </w:pPr>
      <w:r w:rsidRPr="00932547">
        <w:rPr>
          <w:rFonts w:ascii="Arial" w:hAnsi="Arial" w:cs="Arial"/>
          <w:sz w:val="24"/>
          <w:szCs w:val="24"/>
        </w:rPr>
        <w:t xml:space="preserve">  </w:t>
      </w:r>
    </w:p>
    <w:p w14:paraId="5B4871C0" w14:textId="00CBBC58" w:rsidR="00932547" w:rsidRPr="00932547" w:rsidRDefault="00932547" w:rsidP="00932547">
      <w:pPr>
        <w:rPr>
          <w:rFonts w:ascii="Arial" w:hAnsi="Arial" w:cs="Arial"/>
          <w:sz w:val="24"/>
          <w:szCs w:val="24"/>
        </w:rPr>
      </w:pPr>
      <w:r w:rsidRPr="00932547">
        <w:rPr>
          <w:rFonts w:ascii="Arial" w:hAnsi="Arial" w:cs="Arial"/>
          <w:sz w:val="24"/>
          <w:szCs w:val="24"/>
        </w:rPr>
        <w:t>Luxury Segment:</w:t>
      </w:r>
    </w:p>
    <w:p w14:paraId="0540C0D3" w14:textId="14F6F638" w:rsidR="00932547" w:rsidRPr="00932547" w:rsidRDefault="00932547" w:rsidP="00932547">
      <w:pPr>
        <w:pStyle w:val="ListParagraph"/>
        <w:numPr>
          <w:ilvl w:val="0"/>
          <w:numId w:val="21"/>
        </w:numPr>
        <w:rPr>
          <w:rFonts w:ascii="Arial" w:hAnsi="Arial" w:cs="Arial"/>
          <w:sz w:val="24"/>
          <w:szCs w:val="24"/>
        </w:rPr>
      </w:pPr>
      <w:r w:rsidRPr="00932547">
        <w:rPr>
          <w:rFonts w:ascii="Arial" w:hAnsi="Arial" w:cs="Arial"/>
          <w:b/>
          <w:bCs/>
          <w:sz w:val="24"/>
          <w:szCs w:val="24"/>
        </w:rPr>
        <w:t>Age:</w:t>
      </w:r>
      <w:r w:rsidRPr="00932547">
        <w:rPr>
          <w:rFonts w:ascii="Arial" w:hAnsi="Arial" w:cs="Arial"/>
          <w:sz w:val="24"/>
          <w:szCs w:val="24"/>
        </w:rPr>
        <w:t xml:space="preserve"> 35-65 years old.</w:t>
      </w:r>
    </w:p>
    <w:p w14:paraId="20320B9D" w14:textId="32F24E70" w:rsidR="00932547" w:rsidRPr="00932547" w:rsidRDefault="00932547" w:rsidP="00932547">
      <w:pPr>
        <w:pStyle w:val="ListParagraph"/>
        <w:numPr>
          <w:ilvl w:val="0"/>
          <w:numId w:val="21"/>
        </w:numPr>
        <w:rPr>
          <w:rFonts w:ascii="Arial" w:hAnsi="Arial" w:cs="Arial"/>
          <w:sz w:val="24"/>
          <w:szCs w:val="24"/>
        </w:rPr>
      </w:pPr>
      <w:r w:rsidRPr="00932547">
        <w:rPr>
          <w:rFonts w:ascii="Arial" w:hAnsi="Arial" w:cs="Arial"/>
          <w:b/>
          <w:bCs/>
          <w:sz w:val="24"/>
          <w:szCs w:val="24"/>
        </w:rPr>
        <w:t>Income Level:</w:t>
      </w:r>
      <w:r w:rsidRPr="00932547">
        <w:rPr>
          <w:rFonts w:ascii="Arial" w:hAnsi="Arial" w:cs="Arial"/>
          <w:sz w:val="24"/>
          <w:szCs w:val="24"/>
        </w:rPr>
        <w:t xml:space="preserve"> High income.</w:t>
      </w:r>
    </w:p>
    <w:p w14:paraId="3AF438E9" w14:textId="556B4B21" w:rsidR="00932547" w:rsidRPr="00932547" w:rsidRDefault="00932547" w:rsidP="00932547">
      <w:pPr>
        <w:pStyle w:val="ListParagraph"/>
        <w:numPr>
          <w:ilvl w:val="0"/>
          <w:numId w:val="21"/>
        </w:numPr>
        <w:rPr>
          <w:rFonts w:ascii="Arial" w:hAnsi="Arial" w:cs="Arial"/>
          <w:sz w:val="24"/>
          <w:szCs w:val="24"/>
        </w:rPr>
      </w:pPr>
      <w:r w:rsidRPr="00932547">
        <w:rPr>
          <w:rFonts w:ascii="Arial" w:hAnsi="Arial" w:cs="Arial"/>
          <w:b/>
          <w:bCs/>
          <w:sz w:val="24"/>
          <w:szCs w:val="24"/>
        </w:rPr>
        <w:t>Location:</w:t>
      </w:r>
      <w:r w:rsidRPr="00932547">
        <w:rPr>
          <w:rFonts w:ascii="Arial" w:hAnsi="Arial" w:cs="Arial"/>
          <w:sz w:val="24"/>
          <w:szCs w:val="24"/>
        </w:rPr>
        <w:t xml:space="preserve"> Global, especially from developed countries.</w:t>
      </w:r>
    </w:p>
    <w:p w14:paraId="4638294C" w14:textId="2602F2DA" w:rsidR="00932547" w:rsidRPr="00932547" w:rsidRDefault="00932547" w:rsidP="00932547">
      <w:pPr>
        <w:pStyle w:val="ListParagraph"/>
        <w:numPr>
          <w:ilvl w:val="0"/>
          <w:numId w:val="21"/>
        </w:numPr>
        <w:rPr>
          <w:rFonts w:ascii="Arial" w:hAnsi="Arial" w:cs="Arial"/>
          <w:sz w:val="24"/>
          <w:szCs w:val="24"/>
        </w:rPr>
      </w:pPr>
      <w:r w:rsidRPr="00932547">
        <w:rPr>
          <w:rFonts w:ascii="Arial" w:hAnsi="Arial" w:cs="Arial"/>
          <w:b/>
          <w:bCs/>
          <w:sz w:val="24"/>
          <w:szCs w:val="24"/>
        </w:rPr>
        <w:t>Needs:</w:t>
      </w:r>
      <w:r w:rsidRPr="00932547">
        <w:rPr>
          <w:rFonts w:ascii="Arial" w:hAnsi="Arial" w:cs="Arial"/>
          <w:sz w:val="24"/>
          <w:szCs w:val="24"/>
        </w:rPr>
        <w:t xml:space="preserve"> </w:t>
      </w:r>
      <w:r w:rsidRPr="00932547">
        <w:rPr>
          <w:rFonts w:ascii="Arial" w:hAnsi="Arial" w:cs="Arial"/>
          <w:sz w:val="24"/>
          <w:szCs w:val="24"/>
        </w:rPr>
        <w:t>High-end services, exclusive experiences, spa services, personalized attention, and premium room types.</w:t>
      </w:r>
    </w:p>
    <w:p w14:paraId="73951C9A" w14:textId="77777777" w:rsidR="00932547" w:rsidRPr="00932547" w:rsidRDefault="00932547" w:rsidP="00932547">
      <w:pPr>
        <w:rPr>
          <w:rFonts w:ascii="Arial" w:hAnsi="Arial" w:cs="Arial"/>
          <w:sz w:val="24"/>
          <w:szCs w:val="24"/>
        </w:rPr>
      </w:pPr>
    </w:p>
    <w:p w14:paraId="3A77318A" w14:textId="6CF23ABA" w:rsidR="00932547" w:rsidRPr="00932547" w:rsidRDefault="00932547" w:rsidP="00932547">
      <w:pPr>
        <w:rPr>
          <w:rFonts w:ascii="Arial" w:hAnsi="Arial" w:cs="Arial"/>
          <w:sz w:val="24"/>
          <w:szCs w:val="24"/>
        </w:rPr>
      </w:pPr>
      <w:r w:rsidRPr="00932547">
        <w:rPr>
          <w:rFonts w:ascii="Arial" w:hAnsi="Arial" w:cs="Arial"/>
          <w:sz w:val="24"/>
          <w:szCs w:val="24"/>
        </w:rPr>
        <w:lastRenderedPageBreak/>
        <w:t>Group Travelers:</w:t>
      </w:r>
    </w:p>
    <w:p w14:paraId="09B43CB3" w14:textId="40251A8C" w:rsidR="00932547" w:rsidRPr="00932547" w:rsidRDefault="00932547" w:rsidP="00932547">
      <w:pPr>
        <w:pStyle w:val="ListParagraph"/>
        <w:numPr>
          <w:ilvl w:val="0"/>
          <w:numId w:val="20"/>
        </w:numPr>
        <w:rPr>
          <w:rFonts w:ascii="Arial" w:hAnsi="Arial" w:cs="Arial"/>
          <w:sz w:val="24"/>
          <w:szCs w:val="24"/>
        </w:rPr>
      </w:pPr>
      <w:r w:rsidRPr="00932547">
        <w:rPr>
          <w:rFonts w:ascii="Arial" w:hAnsi="Arial" w:cs="Arial"/>
          <w:b/>
          <w:bCs/>
          <w:sz w:val="24"/>
          <w:szCs w:val="24"/>
        </w:rPr>
        <w:t>Age:</w:t>
      </w:r>
      <w:r w:rsidRPr="00932547">
        <w:rPr>
          <w:rFonts w:ascii="Arial" w:hAnsi="Arial" w:cs="Arial"/>
          <w:sz w:val="24"/>
          <w:szCs w:val="24"/>
        </w:rPr>
        <w:t xml:space="preserve"> </w:t>
      </w:r>
      <w:r w:rsidRPr="00932547">
        <w:rPr>
          <w:rFonts w:ascii="Arial" w:hAnsi="Arial" w:cs="Arial"/>
          <w:sz w:val="24"/>
          <w:szCs w:val="24"/>
        </w:rPr>
        <w:t>Varies.</w:t>
      </w:r>
    </w:p>
    <w:p w14:paraId="62895007" w14:textId="0035FA54" w:rsidR="00932547" w:rsidRPr="00932547" w:rsidRDefault="00932547" w:rsidP="00932547">
      <w:pPr>
        <w:pStyle w:val="ListParagraph"/>
        <w:numPr>
          <w:ilvl w:val="0"/>
          <w:numId w:val="20"/>
        </w:numPr>
        <w:rPr>
          <w:rFonts w:ascii="Arial" w:hAnsi="Arial" w:cs="Arial"/>
          <w:sz w:val="24"/>
          <w:szCs w:val="24"/>
        </w:rPr>
      </w:pPr>
      <w:r w:rsidRPr="00932547">
        <w:rPr>
          <w:rFonts w:ascii="Arial" w:hAnsi="Arial" w:cs="Arial"/>
          <w:b/>
          <w:bCs/>
          <w:sz w:val="24"/>
          <w:szCs w:val="24"/>
        </w:rPr>
        <w:t>Income Level:</w:t>
      </w:r>
      <w:r w:rsidRPr="00932547">
        <w:rPr>
          <w:rFonts w:ascii="Arial" w:hAnsi="Arial" w:cs="Arial"/>
          <w:sz w:val="24"/>
          <w:szCs w:val="24"/>
        </w:rPr>
        <w:t xml:space="preserve"> </w:t>
      </w:r>
      <w:r w:rsidRPr="00932547">
        <w:rPr>
          <w:rFonts w:ascii="Arial" w:hAnsi="Arial" w:cs="Arial"/>
          <w:sz w:val="24"/>
          <w:szCs w:val="24"/>
        </w:rPr>
        <w:t>Middle to high income.</w:t>
      </w:r>
    </w:p>
    <w:p w14:paraId="48D014CD" w14:textId="5909A083" w:rsidR="00932547" w:rsidRPr="00932547" w:rsidRDefault="00932547" w:rsidP="00932547">
      <w:pPr>
        <w:pStyle w:val="ListParagraph"/>
        <w:numPr>
          <w:ilvl w:val="0"/>
          <w:numId w:val="20"/>
        </w:numPr>
        <w:rPr>
          <w:rFonts w:ascii="Arial" w:hAnsi="Arial" w:cs="Arial"/>
          <w:sz w:val="24"/>
          <w:szCs w:val="24"/>
        </w:rPr>
      </w:pPr>
      <w:r w:rsidRPr="00932547">
        <w:rPr>
          <w:rFonts w:ascii="Arial" w:hAnsi="Arial" w:cs="Arial"/>
          <w:b/>
          <w:bCs/>
          <w:sz w:val="24"/>
          <w:szCs w:val="24"/>
        </w:rPr>
        <w:t>Location:</w:t>
      </w:r>
      <w:r w:rsidRPr="00932547">
        <w:rPr>
          <w:rFonts w:ascii="Arial" w:hAnsi="Arial" w:cs="Arial"/>
          <w:sz w:val="24"/>
          <w:szCs w:val="24"/>
        </w:rPr>
        <w:t xml:space="preserve"> Domestic and international, including corporate groups and social gatherings.</w:t>
      </w:r>
    </w:p>
    <w:p w14:paraId="2ACD496E" w14:textId="328A2015" w:rsidR="00932547" w:rsidRPr="00932547" w:rsidRDefault="00932547" w:rsidP="00932547">
      <w:pPr>
        <w:pStyle w:val="ListParagraph"/>
        <w:numPr>
          <w:ilvl w:val="0"/>
          <w:numId w:val="20"/>
        </w:numPr>
        <w:rPr>
          <w:rFonts w:ascii="Arial" w:hAnsi="Arial" w:cs="Arial"/>
          <w:sz w:val="24"/>
          <w:szCs w:val="24"/>
        </w:rPr>
      </w:pPr>
      <w:r w:rsidRPr="00932547">
        <w:rPr>
          <w:rFonts w:ascii="Arial" w:hAnsi="Arial" w:cs="Arial"/>
          <w:b/>
          <w:bCs/>
          <w:sz w:val="24"/>
          <w:szCs w:val="24"/>
        </w:rPr>
        <w:t>Needs:</w:t>
      </w:r>
      <w:r w:rsidRPr="00932547">
        <w:rPr>
          <w:rFonts w:ascii="Arial" w:hAnsi="Arial" w:cs="Arial"/>
          <w:sz w:val="24"/>
          <w:szCs w:val="24"/>
        </w:rPr>
        <w:t xml:space="preserve"> </w:t>
      </w:r>
      <w:r w:rsidRPr="00932547">
        <w:rPr>
          <w:rFonts w:ascii="Arial" w:hAnsi="Arial" w:cs="Arial"/>
          <w:sz w:val="24"/>
          <w:szCs w:val="24"/>
        </w:rPr>
        <w:t>Event spaces, catering services, and group discounts.</w:t>
      </w:r>
    </w:p>
    <w:p w14:paraId="57FE1891" w14:textId="77777777" w:rsidR="00932547" w:rsidRPr="00932547" w:rsidRDefault="00932547" w:rsidP="00932547">
      <w:pPr>
        <w:rPr>
          <w:rFonts w:ascii="Arial" w:hAnsi="Arial" w:cs="Arial"/>
          <w:sz w:val="24"/>
          <w:szCs w:val="24"/>
        </w:rPr>
      </w:pPr>
    </w:p>
    <w:p w14:paraId="2086CDEA" w14:textId="5AA2B64B" w:rsidR="00932547" w:rsidRPr="00932547" w:rsidRDefault="00932547" w:rsidP="00932547">
      <w:pPr>
        <w:rPr>
          <w:rFonts w:ascii="Arial" w:hAnsi="Arial" w:cs="Arial"/>
          <w:sz w:val="24"/>
          <w:szCs w:val="24"/>
        </w:rPr>
      </w:pPr>
      <w:r w:rsidRPr="00932547">
        <w:rPr>
          <w:rFonts w:ascii="Arial" w:hAnsi="Arial" w:cs="Arial"/>
          <w:sz w:val="24"/>
          <w:szCs w:val="24"/>
        </w:rPr>
        <w:t>Guest Profiles:</w:t>
      </w:r>
    </w:p>
    <w:p w14:paraId="17E38BA4" w14:textId="2CE8095F" w:rsidR="00932547" w:rsidRPr="00932547" w:rsidRDefault="00932547" w:rsidP="00932547">
      <w:pPr>
        <w:rPr>
          <w:rFonts w:ascii="Arial" w:hAnsi="Arial" w:cs="Arial"/>
          <w:sz w:val="24"/>
          <w:szCs w:val="24"/>
        </w:rPr>
      </w:pPr>
      <w:r w:rsidRPr="00932547">
        <w:rPr>
          <w:rFonts w:ascii="Arial" w:hAnsi="Arial" w:cs="Arial"/>
          <w:sz w:val="24"/>
          <w:szCs w:val="24"/>
        </w:rPr>
        <w:t>Hilton caters to a broad range of guests, including:</w:t>
      </w:r>
    </w:p>
    <w:p w14:paraId="0F70C6CE" w14:textId="6D00E985" w:rsidR="00932547" w:rsidRPr="00932547" w:rsidRDefault="00932547" w:rsidP="00932547">
      <w:pPr>
        <w:pStyle w:val="ListParagraph"/>
        <w:numPr>
          <w:ilvl w:val="0"/>
          <w:numId w:val="18"/>
        </w:numPr>
        <w:rPr>
          <w:rFonts w:ascii="Arial" w:hAnsi="Arial" w:cs="Arial"/>
          <w:sz w:val="24"/>
          <w:szCs w:val="24"/>
        </w:rPr>
      </w:pPr>
      <w:r w:rsidRPr="00932547">
        <w:rPr>
          <w:rFonts w:ascii="Arial" w:hAnsi="Arial" w:cs="Arial"/>
          <w:b/>
          <w:bCs/>
          <w:sz w:val="24"/>
          <w:szCs w:val="24"/>
        </w:rPr>
        <w:t>Corporate Executives:</w:t>
      </w:r>
      <w:r w:rsidRPr="00932547">
        <w:rPr>
          <w:rFonts w:ascii="Arial" w:hAnsi="Arial" w:cs="Arial"/>
          <w:sz w:val="24"/>
          <w:szCs w:val="24"/>
        </w:rPr>
        <w:t xml:space="preserve"> Often staying for business meetings or conferences.</w:t>
      </w:r>
    </w:p>
    <w:p w14:paraId="74879776" w14:textId="57833FC6" w:rsidR="00932547" w:rsidRPr="00932547" w:rsidRDefault="00932547" w:rsidP="00932547">
      <w:pPr>
        <w:pStyle w:val="ListParagraph"/>
        <w:numPr>
          <w:ilvl w:val="0"/>
          <w:numId w:val="18"/>
        </w:numPr>
        <w:rPr>
          <w:rFonts w:ascii="Arial" w:hAnsi="Arial" w:cs="Arial"/>
          <w:sz w:val="24"/>
          <w:szCs w:val="24"/>
        </w:rPr>
      </w:pPr>
      <w:r w:rsidRPr="00932547">
        <w:rPr>
          <w:rFonts w:ascii="Arial" w:hAnsi="Arial" w:cs="Arial"/>
          <w:b/>
          <w:bCs/>
          <w:sz w:val="24"/>
          <w:szCs w:val="24"/>
        </w:rPr>
        <w:t>Vacationers:</w:t>
      </w:r>
      <w:r w:rsidRPr="00932547">
        <w:rPr>
          <w:rFonts w:ascii="Arial" w:hAnsi="Arial" w:cs="Arial"/>
          <w:sz w:val="24"/>
          <w:szCs w:val="24"/>
        </w:rPr>
        <w:t xml:space="preserve"> Families or couples on leisure trips.</w:t>
      </w:r>
    </w:p>
    <w:p w14:paraId="10CA86C7" w14:textId="39FCDB20" w:rsidR="00932547" w:rsidRPr="00932547" w:rsidRDefault="00932547" w:rsidP="00932547">
      <w:pPr>
        <w:pStyle w:val="ListParagraph"/>
        <w:numPr>
          <w:ilvl w:val="0"/>
          <w:numId w:val="18"/>
        </w:numPr>
        <w:rPr>
          <w:rFonts w:ascii="Arial" w:hAnsi="Arial" w:cs="Arial"/>
          <w:sz w:val="24"/>
          <w:szCs w:val="24"/>
        </w:rPr>
      </w:pPr>
      <w:r w:rsidRPr="00932547">
        <w:rPr>
          <w:rFonts w:ascii="Arial" w:hAnsi="Arial" w:cs="Arial"/>
          <w:b/>
          <w:bCs/>
          <w:sz w:val="24"/>
          <w:szCs w:val="24"/>
        </w:rPr>
        <w:t>Luxury Travelers:</w:t>
      </w:r>
      <w:r w:rsidRPr="00932547">
        <w:rPr>
          <w:rFonts w:ascii="Arial" w:hAnsi="Arial" w:cs="Arial"/>
          <w:sz w:val="24"/>
          <w:szCs w:val="24"/>
        </w:rPr>
        <w:t xml:space="preserve"> </w:t>
      </w:r>
      <w:r w:rsidRPr="00932547">
        <w:rPr>
          <w:rFonts w:ascii="Arial" w:hAnsi="Arial" w:cs="Arial"/>
          <w:sz w:val="24"/>
          <w:szCs w:val="24"/>
        </w:rPr>
        <w:t>Seeking premium services and exclusive experiences.</w:t>
      </w:r>
    </w:p>
    <w:p w14:paraId="44A12BFA" w14:textId="4392A885" w:rsidR="00932547" w:rsidRPr="00932547" w:rsidRDefault="00932547" w:rsidP="00932547">
      <w:pPr>
        <w:pStyle w:val="ListParagraph"/>
        <w:numPr>
          <w:ilvl w:val="0"/>
          <w:numId w:val="18"/>
        </w:numPr>
        <w:rPr>
          <w:rFonts w:ascii="Arial" w:hAnsi="Arial" w:cs="Arial"/>
          <w:sz w:val="24"/>
          <w:szCs w:val="24"/>
        </w:rPr>
      </w:pPr>
      <w:r w:rsidRPr="00932547">
        <w:rPr>
          <w:rFonts w:ascii="Arial" w:hAnsi="Arial" w:cs="Arial"/>
          <w:b/>
          <w:bCs/>
          <w:sz w:val="24"/>
          <w:szCs w:val="24"/>
        </w:rPr>
        <w:t>Event Attendees:</w:t>
      </w:r>
      <w:r w:rsidRPr="00932547">
        <w:rPr>
          <w:rFonts w:ascii="Arial" w:hAnsi="Arial" w:cs="Arial"/>
          <w:sz w:val="24"/>
          <w:szCs w:val="24"/>
        </w:rPr>
        <w:t xml:space="preserve"> </w:t>
      </w:r>
      <w:r w:rsidRPr="00932547">
        <w:rPr>
          <w:rFonts w:ascii="Arial" w:hAnsi="Arial" w:cs="Arial"/>
          <w:sz w:val="24"/>
          <w:szCs w:val="24"/>
        </w:rPr>
        <w:t>Guests attending weddings, conferences, or social events.</w:t>
      </w:r>
    </w:p>
    <w:p w14:paraId="7620EBAF" w14:textId="77777777" w:rsidR="00932547" w:rsidRPr="00932547" w:rsidRDefault="00932547" w:rsidP="00932547">
      <w:pPr>
        <w:rPr>
          <w:rFonts w:ascii="Arial" w:hAnsi="Arial" w:cs="Arial"/>
          <w:sz w:val="24"/>
          <w:szCs w:val="24"/>
        </w:rPr>
      </w:pPr>
    </w:p>
    <w:p w14:paraId="67FE9EEB" w14:textId="77777777" w:rsidR="00932547" w:rsidRPr="00932547" w:rsidRDefault="00932547" w:rsidP="00932547">
      <w:pPr>
        <w:rPr>
          <w:rFonts w:ascii="Arial" w:hAnsi="Arial" w:cs="Arial"/>
          <w:sz w:val="24"/>
          <w:szCs w:val="24"/>
        </w:rPr>
      </w:pPr>
      <w:r w:rsidRPr="00932547">
        <w:rPr>
          <w:rFonts w:ascii="Arial" w:hAnsi="Arial" w:cs="Arial"/>
          <w:sz w:val="24"/>
          <w:szCs w:val="24"/>
        </w:rPr>
        <w:t>---</w:t>
      </w:r>
    </w:p>
    <w:p w14:paraId="2E239170" w14:textId="77777777" w:rsidR="00932547" w:rsidRPr="00932547" w:rsidRDefault="00932547" w:rsidP="00932547">
      <w:pPr>
        <w:rPr>
          <w:rFonts w:ascii="Arial" w:hAnsi="Arial" w:cs="Arial"/>
          <w:sz w:val="24"/>
          <w:szCs w:val="24"/>
        </w:rPr>
      </w:pPr>
    </w:p>
    <w:p w14:paraId="023ECA02" w14:textId="7FE15200" w:rsidR="00932547" w:rsidRPr="00932547" w:rsidRDefault="00932547" w:rsidP="00932547">
      <w:pPr>
        <w:rPr>
          <w:rFonts w:ascii="Arial" w:hAnsi="Arial" w:cs="Arial"/>
          <w:sz w:val="24"/>
          <w:szCs w:val="24"/>
        </w:rPr>
      </w:pPr>
      <w:r w:rsidRPr="00932547">
        <w:rPr>
          <w:rFonts w:ascii="Arial" w:hAnsi="Arial" w:cs="Arial"/>
          <w:sz w:val="24"/>
          <w:szCs w:val="24"/>
        </w:rPr>
        <w:t>2. Revenue Streams</w:t>
      </w:r>
    </w:p>
    <w:p w14:paraId="31E5CEF0" w14:textId="7C41E9BC" w:rsidR="00932547" w:rsidRPr="00932547" w:rsidRDefault="00932547" w:rsidP="00932547">
      <w:pPr>
        <w:rPr>
          <w:rFonts w:ascii="Arial" w:hAnsi="Arial" w:cs="Arial"/>
          <w:sz w:val="24"/>
          <w:szCs w:val="24"/>
        </w:rPr>
      </w:pPr>
      <w:r w:rsidRPr="00932547">
        <w:rPr>
          <w:rFonts w:ascii="Arial" w:hAnsi="Arial" w:cs="Arial"/>
          <w:sz w:val="24"/>
          <w:szCs w:val="24"/>
        </w:rPr>
        <w:t>Hilton Hotels generate revenue through various streams, including:</w:t>
      </w:r>
    </w:p>
    <w:p w14:paraId="58408A41" w14:textId="0C1CA29F" w:rsidR="00932547" w:rsidRPr="00932547" w:rsidRDefault="00932547" w:rsidP="00932547">
      <w:pPr>
        <w:pStyle w:val="ListParagraph"/>
        <w:numPr>
          <w:ilvl w:val="0"/>
          <w:numId w:val="17"/>
        </w:numPr>
        <w:rPr>
          <w:rFonts w:ascii="Arial" w:hAnsi="Arial" w:cs="Arial"/>
          <w:sz w:val="24"/>
          <w:szCs w:val="24"/>
        </w:rPr>
      </w:pPr>
      <w:r w:rsidRPr="00932547">
        <w:rPr>
          <w:rFonts w:ascii="Arial" w:hAnsi="Arial" w:cs="Arial"/>
          <w:b/>
          <w:bCs/>
          <w:sz w:val="24"/>
          <w:szCs w:val="24"/>
        </w:rPr>
        <w:t>Room Revenue:</w:t>
      </w:r>
      <w:r w:rsidRPr="00932547">
        <w:rPr>
          <w:rFonts w:ascii="Arial" w:hAnsi="Arial" w:cs="Arial"/>
          <w:sz w:val="24"/>
          <w:szCs w:val="24"/>
        </w:rPr>
        <w:t xml:space="preserve"> The primary source of income, including standard rooms, suites, and premium rooms.</w:t>
      </w:r>
    </w:p>
    <w:p w14:paraId="3F04BAE0" w14:textId="0C704D54" w:rsidR="00932547" w:rsidRPr="00932547" w:rsidRDefault="00932547" w:rsidP="00932547">
      <w:pPr>
        <w:pStyle w:val="ListParagraph"/>
        <w:numPr>
          <w:ilvl w:val="0"/>
          <w:numId w:val="17"/>
        </w:numPr>
        <w:rPr>
          <w:rFonts w:ascii="Arial" w:hAnsi="Arial" w:cs="Arial"/>
          <w:sz w:val="24"/>
          <w:szCs w:val="24"/>
        </w:rPr>
      </w:pPr>
      <w:r w:rsidRPr="00932547">
        <w:rPr>
          <w:rFonts w:ascii="Arial" w:hAnsi="Arial" w:cs="Arial"/>
          <w:b/>
          <w:bCs/>
          <w:sz w:val="24"/>
          <w:szCs w:val="24"/>
        </w:rPr>
        <w:t>Food and Beverage:</w:t>
      </w:r>
      <w:r w:rsidRPr="00932547">
        <w:rPr>
          <w:rFonts w:ascii="Arial" w:hAnsi="Arial" w:cs="Arial"/>
          <w:sz w:val="24"/>
          <w:szCs w:val="24"/>
        </w:rPr>
        <w:t xml:space="preserve"> </w:t>
      </w:r>
      <w:r w:rsidRPr="00932547">
        <w:rPr>
          <w:rFonts w:ascii="Arial" w:hAnsi="Arial" w:cs="Arial"/>
          <w:sz w:val="24"/>
          <w:szCs w:val="24"/>
        </w:rPr>
        <w:t>Restaurants, bars, room service, and catering for events.</w:t>
      </w:r>
    </w:p>
    <w:p w14:paraId="3382065B" w14:textId="1F0F35B3" w:rsidR="00932547" w:rsidRPr="00932547" w:rsidRDefault="00932547" w:rsidP="00932547">
      <w:pPr>
        <w:pStyle w:val="ListParagraph"/>
        <w:numPr>
          <w:ilvl w:val="0"/>
          <w:numId w:val="17"/>
        </w:numPr>
        <w:rPr>
          <w:rFonts w:ascii="Arial" w:hAnsi="Arial" w:cs="Arial"/>
          <w:sz w:val="24"/>
          <w:szCs w:val="24"/>
        </w:rPr>
      </w:pPr>
      <w:r w:rsidRPr="00932547">
        <w:rPr>
          <w:rFonts w:ascii="Arial" w:hAnsi="Arial" w:cs="Arial"/>
          <w:b/>
          <w:bCs/>
          <w:sz w:val="24"/>
          <w:szCs w:val="24"/>
        </w:rPr>
        <w:t>Event Hosting:</w:t>
      </w:r>
      <w:r w:rsidRPr="00932547">
        <w:rPr>
          <w:rFonts w:ascii="Arial" w:hAnsi="Arial" w:cs="Arial"/>
          <w:sz w:val="24"/>
          <w:szCs w:val="24"/>
        </w:rPr>
        <w:t xml:space="preserve"> </w:t>
      </w:r>
      <w:r w:rsidRPr="00932547">
        <w:rPr>
          <w:rFonts w:ascii="Arial" w:hAnsi="Arial" w:cs="Arial"/>
          <w:sz w:val="24"/>
          <w:szCs w:val="24"/>
        </w:rPr>
        <w:t>Revenue from corporate events, weddings, and conferences.</w:t>
      </w:r>
    </w:p>
    <w:p w14:paraId="1E3AA8E0" w14:textId="7B4EFBEB" w:rsidR="00932547" w:rsidRPr="00932547" w:rsidRDefault="00932547" w:rsidP="00932547">
      <w:pPr>
        <w:pStyle w:val="ListParagraph"/>
        <w:numPr>
          <w:ilvl w:val="0"/>
          <w:numId w:val="16"/>
        </w:numPr>
        <w:rPr>
          <w:rFonts w:ascii="Arial" w:hAnsi="Arial" w:cs="Arial"/>
          <w:sz w:val="24"/>
          <w:szCs w:val="24"/>
        </w:rPr>
      </w:pPr>
      <w:r w:rsidRPr="00932547">
        <w:rPr>
          <w:rFonts w:ascii="Arial" w:hAnsi="Arial" w:cs="Arial"/>
          <w:b/>
          <w:bCs/>
          <w:sz w:val="24"/>
          <w:szCs w:val="24"/>
        </w:rPr>
        <w:t>Spa and Wellness Services:</w:t>
      </w:r>
      <w:r w:rsidRPr="00932547">
        <w:rPr>
          <w:rFonts w:ascii="Arial" w:hAnsi="Arial" w:cs="Arial"/>
          <w:sz w:val="24"/>
          <w:szCs w:val="24"/>
        </w:rPr>
        <w:t xml:space="preserve"> High-end spas and wellness </w:t>
      </w:r>
      <w:r w:rsidRPr="00932547">
        <w:rPr>
          <w:rFonts w:ascii="Arial" w:hAnsi="Arial" w:cs="Arial"/>
          <w:sz w:val="24"/>
          <w:szCs w:val="24"/>
        </w:rPr>
        <w:t>centres</w:t>
      </w:r>
      <w:r w:rsidRPr="00932547">
        <w:rPr>
          <w:rFonts w:ascii="Arial" w:hAnsi="Arial" w:cs="Arial"/>
          <w:sz w:val="24"/>
          <w:szCs w:val="24"/>
        </w:rPr>
        <w:t xml:space="preserve"> within Hilton properties.</w:t>
      </w:r>
    </w:p>
    <w:p w14:paraId="4B6D6EB8" w14:textId="4BB9A6B5" w:rsidR="00932547" w:rsidRPr="00932547" w:rsidRDefault="00932547" w:rsidP="00932547">
      <w:pPr>
        <w:pStyle w:val="ListParagraph"/>
        <w:numPr>
          <w:ilvl w:val="0"/>
          <w:numId w:val="16"/>
        </w:numPr>
        <w:rPr>
          <w:rFonts w:ascii="Arial" w:hAnsi="Arial" w:cs="Arial"/>
          <w:sz w:val="24"/>
          <w:szCs w:val="24"/>
        </w:rPr>
      </w:pPr>
      <w:r w:rsidRPr="00932547">
        <w:rPr>
          <w:rFonts w:ascii="Arial" w:hAnsi="Arial" w:cs="Arial"/>
          <w:b/>
          <w:bCs/>
          <w:sz w:val="24"/>
          <w:szCs w:val="24"/>
        </w:rPr>
        <w:t>Loyalty Programs:</w:t>
      </w:r>
      <w:r w:rsidRPr="00932547">
        <w:rPr>
          <w:rFonts w:ascii="Arial" w:hAnsi="Arial" w:cs="Arial"/>
          <w:sz w:val="24"/>
          <w:szCs w:val="24"/>
        </w:rPr>
        <w:t xml:space="preserve"> Hilton Honors members contribute significantly through repeat business.</w:t>
      </w:r>
    </w:p>
    <w:p w14:paraId="403D5E6A" w14:textId="65186D7B" w:rsidR="00932547" w:rsidRPr="00932547" w:rsidRDefault="00932547" w:rsidP="00932547">
      <w:pPr>
        <w:pStyle w:val="ListParagraph"/>
        <w:numPr>
          <w:ilvl w:val="0"/>
          <w:numId w:val="16"/>
        </w:numPr>
        <w:rPr>
          <w:rFonts w:ascii="Arial" w:hAnsi="Arial" w:cs="Arial"/>
          <w:sz w:val="24"/>
          <w:szCs w:val="24"/>
        </w:rPr>
      </w:pPr>
      <w:r w:rsidRPr="00932547">
        <w:rPr>
          <w:rFonts w:ascii="Arial" w:hAnsi="Arial" w:cs="Arial"/>
          <w:b/>
          <w:bCs/>
          <w:sz w:val="24"/>
          <w:szCs w:val="24"/>
        </w:rPr>
        <w:t>Franchise Fees:</w:t>
      </w:r>
      <w:r w:rsidRPr="00932547">
        <w:rPr>
          <w:rFonts w:ascii="Arial" w:hAnsi="Arial" w:cs="Arial"/>
          <w:sz w:val="24"/>
          <w:szCs w:val="24"/>
        </w:rPr>
        <w:t xml:space="preserve"> </w:t>
      </w:r>
      <w:r w:rsidRPr="00932547">
        <w:rPr>
          <w:rFonts w:ascii="Arial" w:hAnsi="Arial" w:cs="Arial"/>
          <w:sz w:val="24"/>
          <w:szCs w:val="24"/>
        </w:rPr>
        <w:t>Income from franchised properties under the Hilton brand.</w:t>
      </w:r>
    </w:p>
    <w:p w14:paraId="0D5BCC9F" w14:textId="7678497E" w:rsidR="00932547" w:rsidRPr="00932547" w:rsidRDefault="00932547" w:rsidP="00932547">
      <w:pPr>
        <w:pStyle w:val="ListParagraph"/>
        <w:numPr>
          <w:ilvl w:val="0"/>
          <w:numId w:val="16"/>
        </w:numPr>
        <w:rPr>
          <w:rFonts w:ascii="Arial" w:hAnsi="Arial" w:cs="Arial"/>
          <w:sz w:val="24"/>
          <w:szCs w:val="24"/>
        </w:rPr>
      </w:pPr>
      <w:r w:rsidRPr="00932547">
        <w:rPr>
          <w:rFonts w:ascii="Arial" w:hAnsi="Arial" w:cs="Arial"/>
          <w:b/>
          <w:bCs/>
          <w:sz w:val="24"/>
          <w:szCs w:val="24"/>
        </w:rPr>
        <w:t>Licensing and Partnerships:</w:t>
      </w:r>
      <w:r w:rsidRPr="00932547">
        <w:rPr>
          <w:rFonts w:ascii="Arial" w:hAnsi="Arial" w:cs="Arial"/>
          <w:sz w:val="24"/>
          <w:szCs w:val="24"/>
        </w:rPr>
        <w:t xml:space="preserve"> </w:t>
      </w:r>
      <w:r w:rsidRPr="00932547">
        <w:rPr>
          <w:rFonts w:ascii="Arial" w:hAnsi="Arial" w:cs="Arial"/>
          <w:sz w:val="24"/>
          <w:szCs w:val="24"/>
        </w:rPr>
        <w:t>Collaborations with travel agencies, credit card companies, and other businesses.</w:t>
      </w:r>
    </w:p>
    <w:p w14:paraId="15C5A783" w14:textId="77777777" w:rsidR="00932547" w:rsidRPr="00932547" w:rsidRDefault="00932547" w:rsidP="00932547">
      <w:pPr>
        <w:rPr>
          <w:rFonts w:ascii="Arial" w:hAnsi="Arial" w:cs="Arial"/>
          <w:sz w:val="24"/>
          <w:szCs w:val="24"/>
        </w:rPr>
      </w:pPr>
    </w:p>
    <w:p w14:paraId="5AB80576" w14:textId="77777777" w:rsidR="00932547" w:rsidRPr="00932547" w:rsidRDefault="00932547" w:rsidP="00932547">
      <w:pPr>
        <w:rPr>
          <w:rFonts w:ascii="Arial" w:hAnsi="Arial" w:cs="Arial"/>
          <w:sz w:val="24"/>
          <w:szCs w:val="24"/>
        </w:rPr>
      </w:pPr>
      <w:r w:rsidRPr="00932547">
        <w:rPr>
          <w:rFonts w:ascii="Arial" w:hAnsi="Arial" w:cs="Arial"/>
          <w:sz w:val="24"/>
          <w:szCs w:val="24"/>
        </w:rPr>
        <w:t>---</w:t>
      </w:r>
    </w:p>
    <w:p w14:paraId="60B65489" w14:textId="77777777" w:rsidR="00932547" w:rsidRPr="00932547" w:rsidRDefault="00932547" w:rsidP="00932547">
      <w:pPr>
        <w:rPr>
          <w:rFonts w:ascii="Arial" w:hAnsi="Arial" w:cs="Arial"/>
          <w:sz w:val="24"/>
          <w:szCs w:val="24"/>
        </w:rPr>
      </w:pPr>
    </w:p>
    <w:p w14:paraId="4DD5EF59" w14:textId="6A86C593" w:rsidR="00932547" w:rsidRPr="00932547" w:rsidRDefault="00932547" w:rsidP="00932547">
      <w:pPr>
        <w:rPr>
          <w:rFonts w:ascii="Arial" w:hAnsi="Arial" w:cs="Arial"/>
          <w:sz w:val="24"/>
          <w:szCs w:val="24"/>
        </w:rPr>
      </w:pPr>
      <w:r w:rsidRPr="00932547">
        <w:rPr>
          <w:rFonts w:ascii="Arial" w:hAnsi="Arial" w:cs="Arial"/>
          <w:sz w:val="24"/>
          <w:szCs w:val="24"/>
        </w:rPr>
        <w:t>3. Historical Data and Future Revenue Projections</w:t>
      </w:r>
      <w:r>
        <w:rPr>
          <w:rFonts w:ascii="Arial" w:hAnsi="Arial" w:cs="Arial"/>
          <w:sz w:val="24"/>
          <w:szCs w:val="24"/>
        </w:rPr>
        <w:t>:</w:t>
      </w:r>
    </w:p>
    <w:p w14:paraId="3A83E507" w14:textId="3D7D4762" w:rsidR="00932547" w:rsidRPr="00932547" w:rsidRDefault="00932547" w:rsidP="00932547">
      <w:pPr>
        <w:rPr>
          <w:rFonts w:ascii="Arial" w:hAnsi="Arial" w:cs="Arial"/>
          <w:sz w:val="24"/>
          <w:szCs w:val="24"/>
        </w:rPr>
      </w:pPr>
      <w:r w:rsidRPr="00932547">
        <w:rPr>
          <w:rFonts w:ascii="Arial" w:hAnsi="Arial" w:cs="Arial"/>
          <w:sz w:val="24"/>
          <w:szCs w:val="24"/>
        </w:rPr>
        <w:t>Hilton’s financial performance has shown steady growth over the years, driven by its strong brand recognition and diversified portfolio. Key historical data points include:</w:t>
      </w:r>
    </w:p>
    <w:p w14:paraId="70F61043" w14:textId="69D4DEE0" w:rsidR="00932547" w:rsidRPr="00932547" w:rsidRDefault="00932547" w:rsidP="00932547">
      <w:pPr>
        <w:pStyle w:val="ListParagraph"/>
        <w:numPr>
          <w:ilvl w:val="0"/>
          <w:numId w:val="15"/>
        </w:numPr>
        <w:rPr>
          <w:rFonts w:ascii="Arial" w:hAnsi="Arial" w:cs="Arial"/>
          <w:sz w:val="24"/>
          <w:szCs w:val="24"/>
        </w:rPr>
      </w:pPr>
      <w:r w:rsidRPr="00932547">
        <w:rPr>
          <w:rFonts w:ascii="Arial" w:hAnsi="Arial" w:cs="Arial"/>
          <w:b/>
          <w:bCs/>
          <w:sz w:val="24"/>
          <w:szCs w:val="24"/>
        </w:rPr>
        <w:lastRenderedPageBreak/>
        <w:t>Pre-Pandemic (2019):</w:t>
      </w:r>
      <w:r w:rsidRPr="00932547">
        <w:rPr>
          <w:rFonts w:ascii="Arial" w:hAnsi="Arial" w:cs="Arial"/>
          <w:sz w:val="24"/>
          <w:szCs w:val="24"/>
        </w:rPr>
        <w:t xml:space="preserve"> </w:t>
      </w:r>
      <w:r w:rsidRPr="00932547">
        <w:rPr>
          <w:rFonts w:ascii="Arial" w:hAnsi="Arial" w:cs="Arial"/>
          <w:sz w:val="24"/>
          <w:szCs w:val="24"/>
        </w:rPr>
        <w:t>Hilton reported a revenue of approximately $9.45 billion. The occupancy rate across its hotels was around 74%, with an average daily rate (ADR) of $145.</w:t>
      </w:r>
    </w:p>
    <w:p w14:paraId="2ADAC890" w14:textId="0F591559" w:rsidR="00932547" w:rsidRPr="00932547" w:rsidRDefault="00932547" w:rsidP="00932547">
      <w:pPr>
        <w:pStyle w:val="ListParagraph"/>
        <w:numPr>
          <w:ilvl w:val="0"/>
          <w:numId w:val="15"/>
        </w:numPr>
        <w:rPr>
          <w:rFonts w:ascii="Arial" w:hAnsi="Arial" w:cs="Arial"/>
          <w:sz w:val="24"/>
          <w:szCs w:val="24"/>
        </w:rPr>
      </w:pPr>
      <w:r w:rsidRPr="00932547">
        <w:rPr>
          <w:rFonts w:ascii="Arial" w:hAnsi="Arial" w:cs="Arial"/>
          <w:b/>
          <w:bCs/>
          <w:sz w:val="24"/>
          <w:szCs w:val="24"/>
        </w:rPr>
        <w:t>Pandemic Impact (2020):</w:t>
      </w:r>
      <w:r w:rsidRPr="00932547">
        <w:rPr>
          <w:rFonts w:ascii="Arial" w:hAnsi="Arial" w:cs="Arial"/>
          <w:sz w:val="24"/>
          <w:szCs w:val="24"/>
        </w:rPr>
        <w:t xml:space="preserve"> </w:t>
      </w:r>
      <w:r w:rsidRPr="00932547">
        <w:rPr>
          <w:rFonts w:ascii="Arial" w:hAnsi="Arial" w:cs="Arial"/>
          <w:sz w:val="24"/>
          <w:szCs w:val="24"/>
        </w:rPr>
        <w:t>Revenue dropped significantly to around $4.31 billion due to global travel restrictions. However, Hilton adapted by enhancing cleanliness protocols and digital services, which helped regain guest confidence.</w:t>
      </w:r>
    </w:p>
    <w:p w14:paraId="264CF748" w14:textId="67023B53" w:rsidR="00932547" w:rsidRPr="00932547" w:rsidRDefault="00932547" w:rsidP="00932547">
      <w:pPr>
        <w:pStyle w:val="ListParagraph"/>
        <w:numPr>
          <w:ilvl w:val="0"/>
          <w:numId w:val="15"/>
        </w:numPr>
        <w:rPr>
          <w:rFonts w:ascii="Arial" w:hAnsi="Arial" w:cs="Arial"/>
          <w:sz w:val="24"/>
          <w:szCs w:val="24"/>
        </w:rPr>
      </w:pPr>
      <w:r w:rsidRPr="00932547">
        <w:rPr>
          <w:rFonts w:ascii="Arial" w:hAnsi="Arial" w:cs="Arial"/>
          <w:b/>
          <w:bCs/>
          <w:sz w:val="24"/>
          <w:szCs w:val="24"/>
        </w:rPr>
        <w:t>Recovery Phase (2021-2022):</w:t>
      </w:r>
      <w:r w:rsidRPr="00932547">
        <w:rPr>
          <w:rFonts w:ascii="Arial" w:hAnsi="Arial" w:cs="Arial"/>
          <w:sz w:val="24"/>
          <w:szCs w:val="24"/>
        </w:rPr>
        <w:t xml:space="preserve"> </w:t>
      </w:r>
      <w:r w:rsidRPr="00932547">
        <w:rPr>
          <w:rFonts w:ascii="Arial" w:hAnsi="Arial" w:cs="Arial"/>
          <w:sz w:val="24"/>
          <w:szCs w:val="24"/>
        </w:rPr>
        <w:t>Hilton saw a gradual recovery with revenue increasing to $5.79 billion in 2021. The occupancy rate improved, and ADR began to rise again.</w:t>
      </w:r>
    </w:p>
    <w:p w14:paraId="71B75D1F" w14:textId="77777777" w:rsidR="00932547" w:rsidRPr="00932547" w:rsidRDefault="00932547" w:rsidP="00932547">
      <w:pPr>
        <w:rPr>
          <w:rFonts w:ascii="Arial" w:hAnsi="Arial" w:cs="Arial"/>
          <w:sz w:val="24"/>
          <w:szCs w:val="24"/>
        </w:rPr>
      </w:pPr>
    </w:p>
    <w:p w14:paraId="227C518B" w14:textId="4DEC83C5" w:rsidR="00932547" w:rsidRPr="00932547" w:rsidRDefault="00932547" w:rsidP="00932547">
      <w:pPr>
        <w:rPr>
          <w:rFonts w:ascii="Arial" w:hAnsi="Arial" w:cs="Arial"/>
          <w:sz w:val="24"/>
          <w:szCs w:val="24"/>
        </w:rPr>
      </w:pPr>
      <w:r w:rsidRPr="00932547">
        <w:rPr>
          <w:rFonts w:ascii="Arial" w:hAnsi="Arial" w:cs="Arial"/>
          <w:sz w:val="24"/>
          <w:szCs w:val="24"/>
        </w:rPr>
        <w:t>Future Revenue Projections:</w:t>
      </w:r>
    </w:p>
    <w:p w14:paraId="3EB55962" w14:textId="68985B3B" w:rsidR="00932547" w:rsidRPr="00932547" w:rsidRDefault="00932547" w:rsidP="00932547">
      <w:pPr>
        <w:rPr>
          <w:rFonts w:ascii="Arial" w:hAnsi="Arial" w:cs="Arial"/>
          <w:sz w:val="24"/>
          <w:szCs w:val="24"/>
        </w:rPr>
      </w:pPr>
      <w:r w:rsidRPr="00932547">
        <w:rPr>
          <w:rFonts w:ascii="Arial" w:hAnsi="Arial" w:cs="Arial"/>
          <w:sz w:val="24"/>
          <w:szCs w:val="24"/>
        </w:rPr>
        <w:t>Hilton’s future revenue is expected to continue growing as global travel demand rebounds. Key factors influencing future revenue include:</w:t>
      </w:r>
    </w:p>
    <w:p w14:paraId="4E32D78C" w14:textId="401A646A" w:rsidR="00932547" w:rsidRPr="00932547" w:rsidRDefault="00932547" w:rsidP="00932547">
      <w:pPr>
        <w:pStyle w:val="ListParagraph"/>
        <w:numPr>
          <w:ilvl w:val="0"/>
          <w:numId w:val="14"/>
        </w:numPr>
        <w:rPr>
          <w:rFonts w:ascii="Arial" w:hAnsi="Arial" w:cs="Arial"/>
          <w:sz w:val="24"/>
          <w:szCs w:val="24"/>
        </w:rPr>
      </w:pPr>
      <w:r w:rsidRPr="00932547">
        <w:rPr>
          <w:rFonts w:ascii="Arial" w:hAnsi="Arial" w:cs="Arial"/>
          <w:b/>
          <w:bCs/>
          <w:sz w:val="24"/>
          <w:szCs w:val="24"/>
        </w:rPr>
        <w:t>Continued Expansion</w:t>
      </w:r>
      <w:r w:rsidRPr="00932547">
        <w:rPr>
          <w:rFonts w:ascii="Arial" w:hAnsi="Arial" w:cs="Arial"/>
          <w:sz w:val="24"/>
          <w:szCs w:val="24"/>
        </w:rPr>
        <w:t>:</w:t>
      </w:r>
      <w:r w:rsidRPr="00932547">
        <w:rPr>
          <w:rFonts w:ascii="Arial" w:hAnsi="Arial" w:cs="Arial"/>
          <w:sz w:val="24"/>
          <w:szCs w:val="24"/>
        </w:rPr>
        <w:t xml:space="preserve"> </w:t>
      </w:r>
      <w:r w:rsidRPr="00932547">
        <w:rPr>
          <w:rFonts w:ascii="Arial" w:hAnsi="Arial" w:cs="Arial"/>
          <w:sz w:val="24"/>
          <w:szCs w:val="24"/>
        </w:rPr>
        <w:t>Hilton plans to open new properties, particularly in emerging markets like Asia and Africa, which will drive revenue growth.</w:t>
      </w:r>
    </w:p>
    <w:p w14:paraId="0F83F2A0" w14:textId="500985F7" w:rsidR="00932547" w:rsidRPr="00932547" w:rsidRDefault="00932547" w:rsidP="00932547">
      <w:pPr>
        <w:pStyle w:val="ListParagraph"/>
        <w:numPr>
          <w:ilvl w:val="0"/>
          <w:numId w:val="14"/>
        </w:numPr>
        <w:rPr>
          <w:rFonts w:ascii="Arial" w:hAnsi="Arial" w:cs="Arial"/>
          <w:sz w:val="24"/>
          <w:szCs w:val="24"/>
        </w:rPr>
      </w:pPr>
      <w:r w:rsidRPr="00932547">
        <w:rPr>
          <w:rFonts w:ascii="Arial" w:hAnsi="Arial" w:cs="Arial"/>
          <w:b/>
          <w:bCs/>
          <w:sz w:val="24"/>
          <w:szCs w:val="24"/>
        </w:rPr>
        <w:t>Sustainability Initiatives:</w:t>
      </w:r>
      <w:r w:rsidRPr="00932547">
        <w:rPr>
          <w:rFonts w:ascii="Arial" w:hAnsi="Arial" w:cs="Arial"/>
          <w:sz w:val="24"/>
          <w:szCs w:val="24"/>
        </w:rPr>
        <w:t xml:space="preserve"> </w:t>
      </w:r>
      <w:r w:rsidRPr="00932547">
        <w:rPr>
          <w:rFonts w:ascii="Arial" w:hAnsi="Arial" w:cs="Arial"/>
          <w:sz w:val="24"/>
          <w:szCs w:val="24"/>
        </w:rPr>
        <w:t xml:space="preserve">Investments in sustainable practices will attract eco-conscious </w:t>
      </w:r>
      <w:r w:rsidRPr="00932547">
        <w:rPr>
          <w:rFonts w:ascii="Arial" w:hAnsi="Arial" w:cs="Arial"/>
          <w:sz w:val="24"/>
          <w:szCs w:val="24"/>
        </w:rPr>
        <w:t>travellers</w:t>
      </w:r>
      <w:r w:rsidRPr="00932547">
        <w:rPr>
          <w:rFonts w:ascii="Arial" w:hAnsi="Arial" w:cs="Arial"/>
          <w:sz w:val="24"/>
          <w:szCs w:val="24"/>
        </w:rPr>
        <w:t>, a growing segment of the market.</w:t>
      </w:r>
    </w:p>
    <w:p w14:paraId="53FF92A8" w14:textId="2BAD07B0" w:rsidR="00932547" w:rsidRPr="00932547" w:rsidRDefault="00932547" w:rsidP="00932547">
      <w:pPr>
        <w:pStyle w:val="ListParagraph"/>
        <w:numPr>
          <w:ilvl w:val="0"/>
          <w:numId w:val="14"/>
        </w:numPr>
        <w:rPr>
          <w:rFonts w:ascii="Arial" w:hAnsi="Arial" w:cs="Arial"/>
          <w:sz w:val="24"/>
          <w:szCs w:val="24"/>
        </w:rPr>
      </w:pPr>
      <w:r w:rsidRPr="00932547">
        <w:rPr>
          <w:rFonts w:ascii="Arial" w:hAnsi="Arial" w:cs="Arial"/>
          <w:b/>
          <w:bCs/>
          <w:sz w:val="24"/>
          <w:szCs w:val="24"/>
        </w:rPr>
        <w:t>Technology Integration:</w:t>
      </w:r>
      <w:r w:rsidRPr="00932547">
        <w:rPr>
          <w:rFonts w:ascii="Arial" w:hAnsi="Arial" w:cs="Arial"/>
          <w:sz w:val="24"/>
          <w:szCs w:val="24"/>
        </w:rPr>
        <w:t xml:space="preserve"> </w:t>
      </w:r>
      <w:r w:rsidRPr="00932547">
        <w:rPr>
          <w:rFonts w:ascii="Arial" w:hAnsi="Arial" w:cs="Arial"/>
          <w:sz w:val="24"/>
          <w:szCs w:val="24"/>
        </w:rPr>
        <w:t>Enhancing digital services will cater to the increasing demand for convenience and personalization.</w:t>
      </w:r>
    </w:p>
    <w:p w14:paraId="0EAA0928" w14:textId="25C853C4" w:rsidR="00932547" w:rsidRPr="00932547" w:rsidRDefault="00932547" w:rsidP="00932547">
      <w:pPr>
        <w:pStyle w:val="ListParagraph"/>
        <w:numPr>
          <w:ilvl w:val="0"/>
          <w:numId w:val="14"/>
        </w:numPr>
        <w:rPr>
          <w:rFonts w:ascii="Arial" w:hAnsi="Arial" w:cs="Arial"/>
          <w:sz w:val="24"/>
          <w:szCs w:val="24"/>
        </w:rPr>
      </w:pPr>
      <w:r w:rsidRPr="00932547">
        <w:rPr>
          <w:rFonts w:ascii="Arial" w:hAnsi="Arial" w:cs="Arial"/>
          <w:b/>
          <w:bCs/>
          <w:sz w:val="24"/>
          <w:szCs w:val="24"/>
        </w:rPr>
        <w:t>Luxury Segment Growth:</w:t>
      </w:r>
      <w:r w:rsidRPr="00932547">
        <w:rPr>
          <w:rFonts w:ascii="Arial" w:hAnsi="Arial" w:cs="Arial"/>
          <w:sz w:val="24"/>
          <w:szCs w:val="24"/>
        </w:rPr>
        <w:t xml:space="preserve"> Expanding luxury offerings will attract high-income </w:t>
      </w:r>
      <w:r w:rsidRPr="00932547">
        <w:rPr>
          <w:rFonts w:ascii="Arial" w:hAnsi="Arial" w:cs="Arial"/>
          <w:sz w:val="24"/>
          <w:szCs w:val="24"/>
        </w:rPr>
        <w:t>travellers</w:t>
      </w:r>
      <w:r w:rsidRPr="00932547">
        <w:rPr>
          <w:rFonts w:ascii="Arial" w:hAnsi="Arial" w:cs="Arial"/>
          <w:sz w:val="24"/>
          <w:szCs w:val="24"/>
        </w:rPr>
        <w:t>, boosting premium room sales.</w:t>
      </w:r>
    </w:p>
    <w:p w14:paraId="2C2DFA01" w14:textId="77777777" w:rsidR="00932547" w:rsidRPr="00932547" w:rsidRDefault="00932547" w:rsidP="00932547">
      <w:pPr>
        <w:rPr>
          <w:rFonts w:ascii="Arial" w:hAnsi="Arial" w:cs="Arial"/>
          <w:sz w:val="24"/>
          <w:szCs w:val="24"/>
        </w:rPr>
      </w:pPr>
    </w:p>
    <w:p w14:paraId="7ADCD439" w14:textId="77777777" w:rsidR="00932547" w:rsidRPr="00932547" w:rsidRDefault="00932547" w:rsidP="00932547">
      <w:pPr>
        <w:rPr>
          <w:rFonts w:ascii="Arial" w:hAnsi="Arial" w:cs="Arial"/>
          <w:sz w:val="24"/>
          <w:szCs w:val="24"/>
        </w:rPr>
      </w:pPr>
      <w:r w:rsidRPr="00932547">
        <w:rPr>
          <w:rFonts w:ascii="Arial" w:hAnsi="Arial" w:cs="Arial"/>
          <w:sz w:val="24"/>
          <w:szCs w:val="24"/>
        </w:rPr>
        <w:t>---</w:t>
      </w:r>
    </w:p>
    <w:p w14:paraId="04C68313" w14:textId="77777777" w:rsidR="00932547" w:rsidRPr="00932547" w:rsidRDefault="00932547" w:rsidP="00932547">
      <w:pPr>
        <w:rPr>
          <w:rFonts w:ascii="Arial" w:hAnsi="Arial" w:cs="Arial"/>
          <w:sz w:val="24"/>
          <w:szCs w:val="24"/>
        </w:rPr>
      </w:pPr>
    </w:p>
    <w:p w14:paraId="4AA14BF6" w14:textId="44B195C6" w:rsidR="00932547" w:rsidRPr="00932547" w:rsidRDefault="00932547" w:rsidP="00932547">
      <w:pPr>
        <w:rPr>
          <w:rFonts w:ascii="Arial" w:hAnsi="Arial" w:cs="Arial"/>
          <w:sz w:val="24"/>
          <w:szCs w:val="24"/>
        </w:rPr>
      </w:pPr>
      <w:r w:rsidRPr="00932547">
        <w:rPr>
          <w:rFonts w:ascii="Arial" w:hAnsi="Arial" w:cs="Arial"/>
          <w:sz w:val="24"/>
          <w:szCs w:val="24"/>
        </w:rPr>
        <w:t>4. Revenue Grid Example</w:t>
      </w:r>
      <w:r>
        <w:rPr>
          <w:rFonts w:ascii="Arial" w:hAnsi="Arial" w:cs="Arial"/>
          <w:sz w:val="24"/>
          <w:szCs w:val="24"/>
        </w:rPr>
        <w:t>:</w:t>
      </w:r>
    </w:p>
    <w:p w14:paraId="28EBF802" w14:textId="77777777" w:rsidR="00932547" w:rsidRPr="00932547" w:rsidRDefault="00932547" w:rsidP="00932547">
      <w:pPr>
        <w:rPr>
          <w:rFonts w:ascii="Arial" w:hAnsi="Arial" w:cs="Arial"/>
          <w:sz w:val="24"/>
          <w:szCs w:val="24"/>
        </w:rPr>
      </w:pPr>
      <w:r w:rsidRPr="00932547">
        <w:rPr>
          <w:rFonts w:ascii="Arial" w:hAnsi="Arial" w:cs="Arial"/>
          <w:sz w:val="24"/>
          <w:szCs w:val="24"/>
        </w:rPr>
        <w:t>A revenue grid can help visualize the profitability of different guest segments across various revenue streams. Below is an outline of how to create a revenue grid:</w:t>
      </w:r>
    </w:p>
    <w:p w14:paraId="7F961DD2" w14:textId="77777777" w:rsidR="00932547" w:rsidRPr="00932547" w:rsidRDefault="00932547" w:rsidP="00932547">
      <w:pPr>
        <w:rPr>
          <w:rFonts w:ascii="Arial" w:hAnsi="Arial" w:cs="Arial"/>
          <w:sz w:val="24"/>
          <w:szCs w:val="24"/>
        </w:rPr>
      </w:pPr>
    </w:p>
    <w:tbl>
      <w:tblPr>
        <w:tblStyle w:val="TableGrid"/>
        <w:tblW w:w="0" w:type="auto"/>
        <w:tblLook w:val="04A0" w:firstRow="1" w:lastRow="0" w:firstColumn="1" w:lastColumn="0" w:noHBand="0" w:noVBand="1"/>
      </w:tblPr>
      <w:tblGrid>
        <w:gridCol w:w="1474"/>
        <w:gridCol w:w="1465"/>
        <w:gridCol w:w="1466"/>
        <w:gridCol w:w="1466"/>
        <w:gridCol w:w="1679"/>
        <w:gridCol w:w="1466"/>
      </w:tblGrid>
      <w:tr w:rsidR="00932547" w14:paraId="350D93DB" w14:textId="77777777" w:rsidTr="00932547">
        <w:tc>
          <w:tcPr>
            <w:tcW w:w="1502" w:type="dxa"/>
          </w:tcPr>
          <w:p w14:paraId="5DCDBD2B" w14:textId="297E845A" w:rsidR="00932547" w:rsidRDefault="00932547" w:rsidP="00932547">
            <w:pPr>
              <w:rPr>
                <w:rFonts w:ascii="Arial" w:hAnsi="Arial" w:cs="Arial"/>
                <w:sz w:val="24"/>
                <w:szCs w:val="24"/>
              </w:rPr>
            </w:pPr>
            <w:r>
              <w:rPr>
                <w:rFonts w:ascii="Arial" w:hAnsi="Arial" w:cs="Arial"/>
                <w:sz w:val="24"/>
                <w:szCs w:val="24"/>
              </w:rPr>
              <w:t>Guest Segment</w:t>
            </w:r>
          </w:p>
        </w:tc>
        <w:tc>
          <w:tcPr>
            <w:tcW w:w="1502" w:type="dxa"/>
          </w:tcPr>
          <w:p w14:paraId="38DEFA61" w14:textId="451DC78E" w:rsidR="00932547" w:rsidRDefault="00932547" w:rsidP="00932547">
            <w:pPr>
              <w:rPr>
                <w:rFonts w:ascii="Arial" w:hAnsi="Arial" w:cs="Arial"/>
                <w:sz w:val="24"/>
                <w:szCs w:val="24"/>
              </w:rPr>
            </w:pPr>
            <w:r>
              <w:rPr>
                <w:rFonts w:ascii="Arial" w:hAnsi="Arial" w:cs="Arial"/>
                <w:sz w:val="24"/>
                <w:szCs w:val="24"/>
              </w:rPr>
              <w:t>Room Revenue</w:t>
            </w:r>
          </w:p>
        </w:tc>
        <w:tc>
          <w:tcPr>
            <w:tcW w:w="1503" w:type="dxa"/>
          </w:tcPr>
          <w:p w14:paraId="5D383A52" w14:textId="66ADA4D0" w:rsidR="00932547" w:rsidRDefault="00932547" w:rsidP="00932547">
            <w:pPr>
              <w:rPr>
                <w:rFonts w:ascii="Arial" w:hAnsi="Arial" w:cs="Arial"/>
                <w:sz w:val="24"/>
                <w:szCs w:val="24"/>
              </w:rPr>
            </w:pPr>
            <w:r>
              <w:rPr>
                <w:rFonts w:ascii="Arial" w:hAnsi="Arial" w:cs="Arial"/>
                <w:sz w:val="24"/>
                <w:szCs w:val="24"/>
              </w:rPr>
              <w:t>F&amp;B Revenue</w:t>
            </w:r>
          </w:p>
        </w:tc>
        <w:tc>
          <w:tcPr>
            <w:tcW w:w="1503" w:type="dxa"/>
          </w:tcPr>
          <w:p w14:paraId="512248E2" w14:textId="69382C89" w:rsidR="00932547" w:rsidRDefault="00932547" w:rsidP="00932547">
            <w:pPr>
              <w:rPr>
                <w:rFonts w:ascii="Arial" w:hAnsi="Arial" w:cs="Arial"/>
                <w:sz w:val="24"/>
                <w:szCs w:val="24"/>
              </w:rPr>
            </w:pPr>
            <w:r>
              <w:rPr>
                <w:rFonts w:ascii="Arial" w:hAnsi="Arial" w:cs="Arial"/>
                <w:sz w:val="24"/>
                <w:szCs w:val="24"/>
              </w:rPr>
              <w:t>Event Revenue</w:t>
            </w:r>
          </w:p>
        </w:tc>
        <w:tc>
          <w:tcPr>
            <w:tcW w:w="1503" w:type="dxa"/>
          </w:tcPr>
          <w:p w14:paraId="2B52F1ED" w14:textId="6FDC384F" w:rsidR="00932547" w:rsidRDefault="00932547" w:rsidP="00932547">
            <w:pPr>
              <w:rPr>
                <w:rFonts w:ascii="Arial" w:hAnsi="Arial" w:cs="Arial"/>
                <w:sz w:val="24"/>
                <w:szCs w:val="24"/>
              </w:rPr>
            </w:pPr>
            <w:r>
              <w:rPr>
                <w:rFonts w:ascii="Arial" w:hAnsi="Arial" w:cs="Arial"/>
                <w:sz w:val="24"/>
                <w:szCs w:val="24"/>
              </w:rPr>
              <w:t>Spa/Wellness Revenue</w:t>
            </w:r>
          </w:p>
        </w:tc>
        <w:tc>
          <w:tcPr>
            <w:tcW w:w="1503" w:type="dxa"/>
          </w:tcPr>
          <w:p w14:paraId="2817D330" w14:textId="214AB1DF" w:rsidR="00932547" w:rsidRDefault="00932547" w:rsidP="00932547">
            <w:pPr>
              <w:rPr>
                <w:rFonts w:ascii="Arial" w:hAnsi="Arial" w:cs="Arial"/>
                <w:sz w:val="24"/>
                <w:szCs w:val="24"/>
              </w:rPr>
            </w:pPr>
            <w:r>
              <w:rPr>
                <w:rFonts w:ascii="Arial" w:hAnsi="Arial" w:cs="Arial"/>
                <w:sz w:val="24"/>
                <w:szCs w:val="24"/>
              </w:rPr>
              <w:t>Total Revenue</w:t>
            </w:r>
          </w:p>
        </w:tc>
      </w:tr>
      <w:tr w:rsidR="00932547" w14:paraId="65B77786" w14:textId="77777777" w:rsidTr="00932547">
        <w:tc>
          <w:tcPr>
            <w:tcW w:w="1502" w:type="dxa"/>
          </w:tcPr>
          <w:p w14:paraId="64EE13F8" w14:textId="371A6336" w:rsidR="00932547" w:rsidRDefault="00932547" w:rsidP="00932547">
            <w:pPr>
              <w:rPr>
                <w:rFonts w:ascii="Arial" w:hAnsi="Arial" w:cs="Arial"/>
                <w:sz w:val="24"/>
                <w:szCs w:val="24"/>
              </w:rPr>
            </w:pPr>
            <w:r>
              <w:rPr>
                <w:rFonts w:ascii="Arial" w:hAnsi="Arial" w:cs="Arial"/>
                <w:sz w:val="24"/>
                <w:szCs w:val="24"/>
              </w:rPr>
              <w:t>Business Travellers</w:t>
            </w:r>
          </w:p>
        </w:tc>
        <w:tc>
          <w:tcPr>
            <w:tcW w:w="1502" w:type="dxa"/>
          </w:tcPr>
          <w:p w14:paraId="1C810203" w14:textId="685831E2" w:rsidR="00932547" w:rsidRDefault="00932547" w:rsidP="00932547">
            <w:pPr>
              <w:rPr>
                <w:rFonts w:ascii="Arial" w:hAnsi="Arial" w:cs="Arial"/>
                <w:sz w:val="24"/>
                <w:szCs w:val="24"/>
              </w:rPr>
            </w:pPr>
            <w:r>
              <w:rPr>
                <w:rFonts w:ascii="Arial" w:hAnsi="Arial" w:cs="Arial"/>
                <w:sz w:val="24"/>
                <w:szCs w:val="24"/>
              </w:rPr>
              <w:t>High</w:t>
            </w:r>
          </w:p>
        </w:tc>
        <w:tc>
          <w:tcPr>
            <w:tcW w:w="1503" w:type="dxa"/>
          </w:tcPr>
          <w:p w14:paraId="1C36FCAB" w14:textId="12A1742F" w:rsidR="00932547" w:rsidRDefault="00932547" w:rsidP="00932547">
            <w:pPr>
              <w:rPr>
                <w:rFonts w:ascii="Arial" w:hAnsi="Arial" w:cs="Arial"/>
                <w:sz w:val="24"/>
                <w:szCs w:val="24"/>
              </w:rPr>
            </w:pPr>
            <w:r>
              <w:rPr>
                <w:rFonts w:ascii="Arial" w:hAnsi="Arial" w:cs="Arial"/>
                <w:sz w:val="24"/>
                <w:szCs w:val="24"/>
              </w:rPr>
              <w:t>Medium</w:t>
            </w:r>
          </w:p>
        </w:tc>
        <w:tc>
          <w:tcPr>
            <w:tcW w:w="1503" w:type="dxa"/>
          </w:tcPr>
          <w:p w14:paraId="0487DBDB" w14:textId="74EA60E4" w:rsidR="00932547" w:rsidRDefault="00932547" w:rsidP="00932547">
            <w:pPr>
              <w:rPr>
                <w:rFonts w:ascii="Arial" w:hAnsi="Arial" w:cs="Arial"/>
                <w:sz w:val="24"/>
                <w:szCs w:val="24"/>
              </w:rPr>
            </w:pPr>
            <w:r>
              <w:rPr>
                <w:rFonts w:ascii="Arial" w:hAnsi="Arial" w:cs="Arial"/>
                <w:sz w:val="24"/>
                <w:szCs w:val="24"/>
              </w:rPr>
              <w:t>High</w:t>
            </w:r>
          </w:p>
        </w:tc>
        <w:tc>
          <w:tcPr>
            <w:tcW w:w="1503" w:type="dxa"/>
          </w:tcPr>
          <w:p w14:paraId="6B0A08B8" w14:textId="43A46306" w:rsidR="00932547" w:rsidRDefault="00932547" w:rsidP="00932547">
            <w:pPr>
              <w:rPr>
                <w:rFonts w:ascii="Arial" w:hAnsi="Arial" w:cs="Arial"/>
                <w:sz w:val="24"/>
                <w:szCs w:val="24"/>
              </w:rPr>
            </w:pPr>
            <w:r>
              <w:rPr>
                <w:rFonts w:ascii="Arial" w:hAnsi="Arial" w:cs="Arial"/>
                <w:sz w:val="24"/>
                <w:szCs w:val="24"/>
              </w:rPr>
              <w:t>Low</w:t>
            </w:r>
          </w:p>
        </w:tc>
        <w:tc>
          <w:tcPr>
            <w:tcW w:w="1503" w:type="dxa"/>
          </w:tcPr>
          <w:p w14:paraId="7AFD6277" w14:textId="18026975" w:rsidR="00932547" w:rsidRDefault="00932547" w:rsidP="00932547">
            <w:pPr>
              <w:rPr>
                <w:rFonts w:ascii="Arial" w:hAnsi="Arial" w:cs="Arial"/>
                <w:sz w:val="24"/>
                <w:szCs w:val="24"/>
              </w:rPr>
            </w:pPr>
            <w:r>
              <w:rPr>
                <w:rFonts w:ascii="Arial" w:hAnsi="Arial" w:cs="Arial"/>
                <w:sz w:val="24"/>
                <w:szCs w:val="24"/>
              </w:rPr>
              <w:t>Very High</w:t>
            </w:r>
          </w:p>
        </w:tc>
      </w:tr>
      <w:tr w:rsidR="00932547" w14:paraId="769562C6" w14:textId="77777777" w:rsidTr="00932547">
        <w:tc>
          <w:tcPr>
            <w:tcW w:w="1502" w:type="dxa"/>
          </w:tcPr>
          <w:p w14:paraId="4A71391A" w14:textId="1ACCBE2D" w:rsidR="00932547" w:rsidRDefault="00932547" w:rsidP="00932547">
            <w:pPr>
              <w:rPr>
                <w:rFonts w:ascii="Arial" w:hAnsi="Arial" w:cs="Arial"/>
                <w:sz w:val="24"/>
                <w:szCs w:val="24"/>
              </w:rPr>
            </w:pPr>
            <w:r>
              <w:rPr>
                <w:rFonts w:ascii="Arial" w:hAnsi="Arial" w:cs="Arial"/>
                <w:sz w:val="24"/>
                <w:szCs w:val="24"/>
              </w:rPr>
              <w:t>Leisure Travellers</w:t>
            </w:r>
          </w:p>
        </w:tc>
        <w:tc>
          <w:tcPr>
            <w:tcW w:w="1502" w:type="dxa"/>
          </w:tcPr>
          <w:p w14:paraId="74A88A16" w14:textId="64B5E29C" w:rsidR="00932547" w:rsidRDefault="00932547" w:rsidP="00932547">
            <w:pPr>
              <w:rPr>
                <w:rFonts w:ascii="Arial" w:hAnsi="Arial" w:cs="Arial"/>
                <w:sz w:val="24"/>
                <w:szCs w:val="24"/>
              </w:rPr>
            </w:pPr>
            <w:r>
              <w:rPr>
                <w:rFonts w:ascii="Arial" w:hAnsi="Arial" w:cs="Arial"/>
                <w:sz w:val="24"/>
                <w:szCs w:val="24"/>
              </w:rPr>
              <w:t>Medium</w:t>
            </w:r>
          </w:p>
        </w:tc>
        <w:tc>
          <w:tcPr>
            <w:tcW w:w="1503" w:type="dxa"/>
          </w:tcPr>
          <w:p w14:paraId="00C66090" w14:textId="5B95933F" w:rsidR="00932547" w:rsidRDefault="00932547" w:rsidP="00932547">
            <w:pPr>
              <w:rPr>
                <w:rFonts w:ascii="Arial" w:hAnsi="Arial" w:cs="Arial"/>
                <w:sz w:val="24"/>
                <w:szCs w:val="24"/>
              </w:rPr>
            </w:pPr>
            <w:r>
              <w:rPr>
                <w:rFonts w:ascii="Arial" w:hAnsi="Arial" w:cs="Arial"/>
                <w:sz w:val="24"/>
                <w:szCs w:val="24"/>
              </w:rPr>
              <w:t>High</w:t>
            </w:r>
          </w:p>
        </w:tc>
        <w:tc>
          <w:tcPr>
            <w:tcW w:w="1503" w:type="dxa"/>
          </w:tcPr>
          <w:p w14:paraId="55731D72" w14:textId="78FB893D" w:rsidR="00932547" w:rsidRDefault="00932547" w:rsidP="00932547">
            <w:pPr>
              <w:rPr>
                <w:rFonts w:ascii="Arial" w:hAnsi="Arial" w:cs="Arial"/>
                <w:sz w:val="24"/>
                <w:szCs w:val="24"/>
              </w:rPr>
            </w:pPr>
            <w:r>
              <w:rPr>
                <w:rFonts w:ascii="Arial" w:hAnsi="Arial" w:cs="Arial"/>
                <w:sz w:val="24"/>
                <w:szCs w:val="24"/>
              </w:rPr>
              <w:t>Low</w:t>
            </w:r>
          </w:p>
        </w:tc>
        <w:tc>
          <w:tcPr>
            <w:tcW w:w="1503" w:type="dxa"/>
          </w:tcPr>
          <w:p w14:paraId="3C3D93E7" w14:textId="7B7E0A93" w:rsidR="00932547" w:rsidRDefault="00932547" w:rsidP="00932547">
            <w:pPr>
              <w:rPr>
                <w:rFonts w:ascii="Arial" w:hAnsi="Arial" w:cs="Arial"/>
                <w:sz w:val="24"/>
                <w:szCs w:val="24"/>
              </w:rPr>
            </w:pPr>
            <w:r>
              <w:rPr>
                <w:rFonts w:ascii="Arial" w:hAnsi="Arial" w:cs="Arial"/>
                <w:sz w:val="24"/>
                <w:szCs w:val="24"/>
              </w:rPr>
              <w:t>Medium</w:t>
            </w:r>
          </w:p>
        </w:tc>
        <w:tc>
          <w:tcPr>
            <w:tcW w:w="1503" w:type="dxa"/>
          </w:tcPr>
          <w:p w14:paraId="215FE308" w14:textId="010499B0" w:rsidR="00932547" w:rsidRDefault="00932547" w:rsidP="00932547">
            <w:pPr>
              <w:rPr>
                <w:rFonts w:ascii="Arial" w:hAnsi="Arial" w:cs="Arial"/>
                <w:sz w:val="24"/>
                <w:szCs w:val="24"/>
              </w:rPr>
            </w:pPr>
            <w:r>
              <w:rPr>
                <w:rFonts w:ascii="Arial" w:hAnsi="Arial" w:cs="Arial"/>
                <w:sz w:val="24"/>
                <w:szCs w:val="24"/>
              </w:rPr>
              <w:t>High</w:t>
            </w:r>
          </w:p>
        </w:tc>
      </w:tr>
      <w:tr w:rsidR="00932547" w14:paraId="3C373CB9" w14:textId="77777777" w:rsidTr="00932547">
        <w:tc>
          <w:tcPr>
            <w:tcW w:w="1502" w:type="dxa"/>
          </w:tcPr>
          <w:p w14:paraId="5BFB40F6" w14:textId="3AC082C2" w:rsidR="00932547" w:rsidRDefault="00932547" w:rsidP="00932547">
            <w:pPr>
              <w:rPr>
                <w:rFonts w:ascii="Arial" w:hAnsi="Arial" w:cs="Arial"/>
                <w:sz w:val="24"/>
                <w:szCs w:val="24"/>
              </w:rPr>
            </w:pPr>
            <w:r>
              <w:rPr>
                <w:rFonts w:ascii="Arial" w:hAnsi="Arial" w:cs="Arial"/>
                <w:sz w:val="24"/>
                <w:szCs w:val="24"/>
              </w:rPr>
              <w:t>Luxury Travellers</w:t>
            </w:r>
          </w:p>
        </w:tc>
        <w:tc>
          <w:tcPr>
            <w:tcW w:w="1502" w:type="dxa"/>
          </w:tcPr>
          <w:p w14:paraId="50F80119" w14:textId="6AC067E2" w:rsidR="00932547" w:rsidRDefault="00932547" w:rsidP="00932547">
            <w:pPr>
              <w:rPr>
                <w:rFonts w:ascii="Arial" w:hAnsi="Arial" w:cs="Arial"/>
                <w:sz w:val="24"/>
                <w:szCs w:val="24"/>
              </w:rPr>
            </w:pPr>
            <w:r>
              <w:rPr>
                <w:rFonts w:ascii="Arial" w:hAnsi="Arial" w:cs="Arial"/>
                <w:sz w:val="24"/>
                <w:szCs w:val="24"/>
              </w:rPr>
              <w:t>Very High</w:t>
            </w:r>
          </w:p>
        </w:tc>
        <w:tc>
          <w:tcPr>
            <w:tcW w:w="1503" w:type="dxa"/>
          </w:tcPr>
          <w:p w14:paraId="554EECDB" w14:textId="1358BD4B" w:rsidR="00932547" w:rsidRDefault="00932547" w:rsidP="00932547">
            <w:pPr>
              <w:rPr>
                <w:rFonts w:ascii="Arial" w:hAnsi="Arial" w:cs="Arial"/>
                <w:sz w:val="24"/>
                <w:szCs w:val="24"/>
              </w:rPr>
            </w:pPr>
            <w:r>
              <w:rPr>
                <w:rFonts w:ascii="Arial" w:hAnsi="Arial" w:cs="Arial"/>
                <w:sz w:val="24"/>
                <w:szCs w:val="24"/>
              </w:rPr>
              <w:t>Very High</w:t>
            </w:r>
          </w:p>
        </w:tc>
        <w:tc>
          <w:tcPr>
            <w:tcW w:w="1503" w:type="dxa"/>
          </w:tcPr>
          <w:p w14:paraId="4FE1600E" w14:textId="11CC986F" w:rsidR="00932547" w:rsidRDefault="00932547" w:rsidP="00932547">
            <w:pPr>
              <w:rPr>
                <w:rFonts w:ascii="Arial" w:hAnsi="Arial" w:cs="Arial"/>
                <w:sz w:val="24"/>
                <w:szCs w:val="24"/>
              </w:rPr>
            </w:pPr>
            <w:r>
              <w:rPr>
                <w:rFonts w:ascii="Arial" w:hAnsi="Arial" w:cs="Arial"/>
                <w:sz w:val="24"/>
                <w:szCs w:val="24"/>
              </w:rPr>
              <w:t>Medium</w:t>
            </w:r>
          </w:p>
        </w:tc>
        <w:tc>
          <w:tcPr>
            <w:tcW w:w="1503" w:type="dxa"/>
          </w:tcPr>
          <w:p w14:paraId="142ED267" w14:textId="37F6206D" w:rsidR="00932547" w:rsidRDefault="00932547" w:rsidP="00932547">
            <w:pPr>
              <w:rPr>
                <w:rFonts w:ascii="Arial" w:hAnsi="Arial" w:cs="Arial"/>
                <w:sz w:val="24"/>
                <w:szCs w:val="24"/>
              </w:rPr>
            </w:pPr>
            <w:r>
              <w:rPr>
                <w:rFonts w:ascii="Arial" w:hAnsi="Arial" w:cs="Arial"/>
                <w:sz w:val="24"/>
                <w:szCs w:val="24"/>
              </w:rPr>
              <w:t>Very High</w:t>
            </w:r>
          </w:p>
        </w:tc>
        <w:tc>
          <w:tcPr>
            <w:tcW w:w="1503" w:type="dxa"/>
          </w:tcPr>
          <w:p w14:paraId="634A80AC" w14:textId="11EDAE61" w:rsidR="00932547" w:rsidRDefault="00932547" w:rsidP="00932547">
            <w:pPr>
              <w:rPr>
                <w:rFonts w:ascii="Arial" w:hAnsi="Arial" w:cs="Arial"/>
                <w:sz w:val="24"/>
                <w:szCs w:val="24"/>
              </w:rPr>
            </w:pPr>
            <w:r>
              <w:rPr>
                <w:rFonts w:ascii="Arial" w:hAnsi="Arial" w:cs="Arial"/>
                <w:sz w:val="24"/>
                <w:szCs w:val="24"/>
              </w:rPr>
              <w:t>Very High</w:t>
            </w:r>
          </w:p>
        </w:tc>
      </w:tr>
      <w:tr w:rsidR="00932547" w14:paraId="3EB146DA" w14:textId="77777777" w:rsidTr="00932547">
        <w:tc>
          <w:tcPr>
            <w:tcW w:w="1502" w:type="dxa"/>
          </w:tcPr>
          <w:p w14:paraId="2E2150D0" w14:textId="2307FBD7" w:rsidR="00932547" w:rsidRDefault="00932547" w:rsidP="00932547">
            <w:pPr>
              <w:rPr>
                <w:rFonts w:ascii="Arial" w:hAnsi="Arial" w:cs="Arial"/>
                <w:sz w:val="24"/>
                <w:szCs w:val="24"/>
              </w:rPr>
            </w:pPr>
            <w:r>
              <w:rPr>
                <w:rFonts w:ascii="Arial" w:hAnsi="Arial" w:cs="Arial"/>
                <w:sz w:val="24"/>
                <w:szCs w:val="24"/>
              </w:rPr>
              <w:lastRenderedPageBreak/>
              <w:t>Group Travellers</w:t>
            </w:r>
          </w:p>
        </w:tc>
        <w:tc>
          <w:tcPr>
            <w:tcW w:w="1502" w:type="dxa"/>
          </w:tcPr>
          <w:p w14:paraId="4F25F99A" w14:textId="48F90C78" w:rsidR="00932547" w:rsidRDefault="00932547" w:rsidP="00932547">
            <w:pPr>
              <w:rPr>
                <w:rFonts w:ascii="Arial" w:hAnsi="Arial" w:cs="Arial"/>
                <w:sz w:val="24"/>
                <w:szCs w:val="24"/>
              </w:rPr>
            </w:pPr>
            <w:r>
              <w:rPr>
                <w:rFonts w:ascii="Arial" w:hAnsi="Arial" w:cs="Arial"/>
                <w:sz w:val="24"/>
                <w:szCs w:val="24"/>
              </w:rPr>
              <w:t>Medium</w:t>
            </w:r>
          </w:p>
        </w:tc>
        <w:tc>
          <w:tcPr>
            <w:tcW w:w="1503" w:type="dxa"/>
          </w:tcPr>
          <w:p w14:paraId="7EE57211" w14:textId="43CD1C7D" w:rsidR="00932547" w:rsidRDefault="00932547" w:rsidP="00932547">
            <w:pPr>
              <w:rPr>
                <w:rFonts w:ascii="Arial" w:hAnsi="Arial" w:cs="Arial"/>
                <w:sz w:val="24"/>
                <w:szCs w:val="24"/>
              </w:rPr>
            </w:pPr>
            <w:r>
              <w:rPr>
                <w:rFonts w:ascii="Arial" w:hAnsi="Arial" w:cs="Arial"/>
                <w:sz w:val="24"/>
                <w:szCs w:val="24"/>
              </w:rPr>
              <w:t>High</w:t>
            </w:r>
          </w:p>
        </w:tc>
        <w:tc>
          <w:tcPr>
            <w:tcW w:w="1503" w:type="dxa"/>
          </w:tcPr>
          <w:p w14:paraId="4355F04F" w14:textId="311F26EF" w:rsidR="00932547" w:rsidRDefault="00932547" w:rsidP="00932547">
            <w:pPr>
              <w:rPr>
                <w:rFonts w:ascii="Arial" w:hAnsi="Arial" w:cs="Arial"/>
                <w:sz w:val="24"/>
                <w:szCs w:val="24"/>
              </w:rPr>
            </w:pPr>
            <w:r>
              <w:rPr>
                <w:rFonts w:ascii="Arial" w:hAnsi="Arial" w:cs="Arial"/>
                <w:sz w:val="24"/>
                <w:szCs w:val="24"/>
              </w:rPr>
              <w:t>High</w:t>
            </w:r>
          </w:p>
        </w:tc>
        <w:tc>
          <w:tcPr>
            <w:tcW w:w="1503" w:type="dxa"/>
          </w:tcPr>
          <w:p w14:paraId="52F0E389" w14:textId="3EC53A25" w:rsidR="00932547" w:rsidRDefault="00932547" w:rsidP="00932547">
            <w:pPr>
              <w:rPr>
                <w:rFonts w:ascii="Arial" w:hAnsi="Arial" w:cs="Arial"/>
                <w:sz w:val="24"/>
                <w:szCs w:val="24"/>
              </w:rPr>
            </w:pPr>
            <w:r>
              <w:rPr>
                <w:rFonts w:ascii="Arial" w:hAnsi="Arial" w:cs="Arial"/>
                <w:sz w:val="24"/>
                <w:szCs w:val="24"/>
              </w:rPr>
              <w:t>Low</w:t>
            </w:r>
          </w:p>
        </w:tc>
        <w:tc>
          <w:tcPr>
            <w:tcW w:w="1503" w:type="dxa"/>
          </w:tcPr>
          <w:p w14:paraId="7E55DAA1" w14:textId="448EE84F" w:rsidR="00932547" w:rsidRDefault="00932547" w:rsidP="00932547">
            <w:pPr>
              <w:rPr>
                <w:rFonts w:ascii="Arial" w:hAnsi="Arial" w:cs="Arial"/>
                <w:sz w:val="24"/>
                <w:szCs w:val="24"/>
              </w:rPr>
            </w:pPr>
            <w:r>
              <w:rPr>
                <w:rFonts w:ascii="Arial" w:hAnsi="Arial" w:cs="Arial"/>
                <w:sz w:val="24"/>
                <w:szCs w:val="24"/>
              </w:rPr>
              <w:t>High</w:t>
            </w:r>
          </w:p>
        </w:tc>
      </w:tr>
    </w:tbl>
    <w:p w14:paraId="2E2C4AF8" w14:textId="77777777" w:rsidR="00932547" w:rsidRDefault="00932547" w:rsidP="00932547">
      <w:pPr>
        <w:rPr>
          <w:rFonts w:ascii="Arial" w:hAnsi="Arial" w:cs="Arial"/>
          <w:sz w:val="24"/>
          <w:szCs w:val="24"/>
        </w:rPr>
      </w:pPr>
    </w:p>
    <w:p w14:paraId="10A3659B" w14:textId="77777777" w:rsidR="00932547" w:rsidRDefault="00932547" w:rsidP="00932547">
      <w:pPr>
        <w:rPr>
          <w:rFonts w:ascii="Arial" w:hAnsi="Arial" w:cs="Arial"/>
          <w:sz w:val="24"/>
          <w:szCs w:val="24"/>
        </w:rPr>
      </w:pPr>
    </w:p>
    <w:p w14:paraId="31187204" w14:textId="175F3E8B" w:rsidR="00932547" w:rsidRPr="00932547" w:rsidRDefault="00932547" w:rsidP="00932547">
      <w:pPr>
        <w:rPr>
          <w:rFonts w:ascii="Arial" w:hAnsi="Arial" w:cs="Arial"/>
          <w:sz w:val="24"/>
          <w:szCs w:val="24"/>
        </w:rPr>
      </w:pPr>
      <w:r w:rsidRPr="00932547">
        <w:rPr>
          <w:rFonts w:ascii="Arial" w:hAnsi="Arial" w:cs="Arial"/>
          <w:sz w:val="24"/>
          <w:szCs w:val="24"/>
        </w:rPr>
        <w:t>Key Insights:</w:t>
      </w:r>
    </w:p>
    <w:p w14:paraId="11DAD055" w14:textId="69C728FA" w:rsidR="00932547" w:rsidRPr="00932547" w:rsidRDefault="00932547" w:rsidP="00932547">
      <w:pPr>
        <w:pStyle w:val="ListParagraph"/>
        <w:numPr>
          <w:ilvl w:val="0"/>
          <w:numId w:val="13"/>
        </w:numPr>
        <w:rPr>
          <w:rFonts w:ascii="Arial" w:hAnsi="Arial" w:cs="Arial"/>
          <w:sz w:val="24"/>
          <w:szCs w:val="24"/>
        </w:rPr>
      </w:pPr>
      <w:r w:rsidRPr="00932547">
        <w:rPr>
          <w:rFonts w:ascii="Arial" w:hAnsi="Arial" w:cs="Arial"/>
          <w:sz w:val="24"/>
          <w:szCs w:val="24"/>
        </w:rPr>
        <w:t>Luxury Travelers are the most profitable segment due to high spending on rooms, F&amp;B, and spa services.</w:t>
      </w:r>
    </w:p>
    <w:p w14:paraId="12770E4B" w14:textId="1CC1DE92" w:rsidR="00932547" w:rsidRPr="00932547" w:rsidRDefault="00932547" w:rsidP="00932547">
      <w:pPr>
        <w:pStyle w:val="ListParagraph"/>
        <w:numPr>
          <w:ilvl w:val="0"/>
          <w:numId w:val="13"/>
        </w:numPr>
        <w:rPr>
          <w:rFonts w:ascii="Arial" w:hAnsi="Arial" w:cs="Arial"/>
          <w:sz w:val="24"/>
          <w:szCs w:val="24"/>
        </w:rPr>
      </w:pPr>
      <w:r w:rsidRPr="00932547">
        <w:rPr>
          <w:rFonts w:ascii="Arial" w:hAnsi="Arial" w:cs="Arial"/>
          <w:sz w:val="24"/>
          <w:szCs w:val="24"/>
        </w:rPr>
        <w:t>Business Travelers</w:t>
      </w:r>
      <w:r>
        <w:rPr>
          <w:rFonts w:ascii="Arial" w:hAnsi="Arial" w:cs="Arial"/>
          <w:sz w:val="24"/>
          <w:szCs w:val="24"/>
        </w:rPr>
        <w:t xml:space="preserve"> </w:t>
      </w:r>
      <w:r w:rsidRPr="00932547">
        <w:rPr>
          <w:rFonts w:ascii="Arial" w:hAnsi="Arial" w:cs="Arial"/>
          <w:sz w:val="24"/>
          <w:szCs w:val="24"/>
        </w:rPr>
        <w:t>also contribute significantly, especially in room revenue and event hosting.</w:t>
      </w:r>
    </w:p>
    <w:p w14:paraId="7C6C1CAC" w14:textId="0AAF3434" w:rsidR="00932547" w:rsidRPr="00932547" w:rsidRDefault="00932547" w:rsidP="00932547">
      <w:pPr>
        <w:pStyle w:val="ListParagraph"/>
        <w:numPr>
          <w:ilvl w:val="0"/>
          <w:numId w:val="13"/>
        </w:numPr>
        <w:rPr>
          <w:rFonts w:ascii="Arial" w:hAnsi="Arial" w:cs="Arial"/>
          <w:sz w:val="24"/>
          <w:szCs w:val="24"/>
        </w:rPr>
      </w:pPr>
      <w:r w:rsidRPr="00932547">
        <w:rPr>
          <w:rFonts w:ascii="Arial" w:hAnsi="Arial" w:cs="Arial"/>
          <w:sz w:val="24"/>
          <w:szCs w:val="24"/>
        </w:rPr>
        <w:t>Leisure Travelers</w:t>
      </w:r>
      <w:r>
        <w:rPr>
          <w:rFonts w:ascii="Arial" w:hAnsi="Arial" w:cs="Arial"/>
          <w:sz w:val="24"/>
          <w:szCs w:val="24"/>
        </w:rPr>
        <w:t xml:space="preserve"> </w:t>
      </w:r>
      <w:r w:rsidRPr="00932547">
        <w:rPr>
          <w:rFonts w:ascii="Arial" w:hAnsi="Arial" w:cs="Arial"/>
          <w:sz w:val="24"/>
          <w:szCs w:val="24"/>
        </w:rPr>
        <w:t>drive high F&amp;B revenue, particularly in properties located in tourist destinations.</w:t>
      </w:r>
    </w:p>
    <w:p w14:paraId="5A94F2FC" w14:textId="77777777" w:rsidR="00932547" w:rsidRPr="00932547" w:rsidRDefault="00932547" w:rsidP="00932547">
      <w:pPr>
        <w:rPr>
          <w:rFonts w:ascii="Arial" w:hAnsi="Arial" w:cs="Arial"/>
          <w:sz w:val="24"/>
          <w:szCs w:val="24"/>
        </w:rPr>
      </w:pPr>
    </w:p>
    <w:p w14:paraId="1F3A9B2B" w14:textId="77777777" w:rsidR="00932547" w:rsidRPr="00932547" w:rsidRDefault="00932547" w:rsidP="00932547">
      <w:pPr>
        <w:rPr>
          <w:rFonts w:ascii="Arial" w:hAnsi="Arial" w:cs="Arial"/>
          <w:sz w:val="24"/>
          <w:szCs w:val="24"/>
        </w:rPr>
      </w:pPr>
      <w:r w:rsidRPr="00932547">
        <w:rPr>
          <w:rFonts w:ascii="Arial" w:hAnsi="Arial" w:cs="Arial"/>
          <w:sz w:val="24"/>
          <w:szCs w:val="24"/>
        </w:rPr>
        <w:t>---</w:t>
      </w:r>
    </w:p>
    <w:p w14:paraId="265F907F" w14:textId="77777777" w:rsidR="00932547" w:rsidRPr="00932547" w:rsidRDefault="00932547" w:rsidP="00932547">
      <w:pPr>
        <w:rPr>
          <w:rFonts w:ascii="Arial" w:hAnsi="Arial" w:cs="Arial"/>
          <w:sz w:val="24"/>
          <w:szCs w:val="24"/>
        </w:rPr>
      </w:pPr>
    </w:p>
    <w:p w14:paraId="4D62EE10" w14:textId="7A20D34E" w:rsidR="00932547" w:rsidRPr="00932547" w:rsidRDefault="00932547" w:rsidP="00932547">
      <w:pPr>
        <w:rPr>
          <w:rFonts w:ascii="Arial" w:hAnsi="Arial" w:cs="Arial"/>
          <w:sz w:val="24"/>
          <w:szCs w:val="24"/>
        </w:rPr>
      </w:pPr>
      <w:r w:rsidRPr="00932547">
        <w:rPr>
          <w:rFonts w:ascii="Arial" w:hAnsi="Arial" w:cs="Arial"/>
          <w:sz w:val="24"/>
          <w:szCs w:val="24"/>
        </w:rPr>
        <w:t>Conclusion</w:t>
      </w:r>
    </w:p>
    <w:p w14:paraId="633B963E" w14:textId="4DEA3626" w:rsidR="00F376C6" w:rsidRDefault="00932547" w:rsidP="00932547">
      <w:pPr>
        <w:rPr>
          <w:rFonts w:ascii="Arial" w:hAnsi="Arial" w:cs="Arial"/>
          <w:sz w:val="24"/>
          <w:szCs w:val="24"/>
        </w:rPr>
      </w:pPr>
      <w:r w:rsidRPr="00932547">
        <w:rPr>
          <w:rFonts w:ascii="Arial" w:hAnsi="Arial" w:cs="Arial"/>
          <w:sz w:val="24"/>
          <w:szCs w:val="24"/>
        </w:rPr>
        <w:t xml:space="preserve">To determine profitable target markets for Hilton Hotels, the focus should be on understanding the demographics and preferences of their guests, </w:t>
      </w:r>
      <w:r w:rsidRPr="00932547">
        <w:rPr>
          <w:rFonts w:ascii="Arial" w:hAnsi="Arial" w:cs="Arial"/>
          <w:sz w:val="24"/>
          <w:szCs w:val="24"/>
        </w:rPr>
        <w:t>analysing</w:t>
      </w:r>
      <w:r w:rsidRPr="00932547">
        <w:rPr>
          <w:rFonts w:ascii="Arial" w:hAnsi="Arial" w:cs="Arial"/>
          <w:sz w:val="24"/>
          <w:szCs w:val="24"/>
        </w:rPr>
        <w:t xml:space="preserve"> historical revenue data, and projecting future growth. Hilton’s diversified revenue streams, strong brand presence, and ability to adapt to market trends make it well-positioned to attract high-value segments such as luxury </w:t>
      </w:r>
      <w:r w:rsidRPr="00932547">
        <w:rPr>
          <w:rFonts w:ascii="Arial" w:hAnsi="Arial" w:cs="Arial"/>
          <w:sz w:val="24"/>
          <w:szCs w:val="24"/>
        </w:rPr>
        <w:t>travellers</w:t>
      </w:r>
      <w:r w:rsidRPr="00932547">
        <w:rPr>
          <w:rFonts w:ascii="Arial" w:hAnsi="Arial" w:cs="Arial"/>
          <w:sz w:val="24"/>
          <w:szCs w:val="24"/>
        </w:rPr>
        <w:t xml:space="preserve"> and business professionals. By continuing to innovate and expand, Hilton can capitalize on emerging opportunities and maintain its competitive edge in the global hospitality industry.</w:t>
      </w:r>
    </w:p>
    <w:p w14:paraId="2A0DF793" w14:textId="767C1924" w:rsidR="00932547" w:rsidRPr="00F376C6" w:rsidRDefault="00932547" w:rsidP="00932547">
      <w:pPr>
        <w:rPr>
          <w:rFonts w:ascii="Arial" w:hAnsi="Arial" w:cs="Arial"/>
          <w:sz w:val="24"/>
          <w:szCs w:val="24"/>
        </w:rPr>
      </w:pPr>
      <w:r>
        <w:rPr>
          <w:rFonts w:ascii="Arial" w:hAnsi="Arial" w:cs="Arial"/>
          <w:sz w:val="24"/>
          <w:szCs w:val="24"/>
        </w:rPr>
        <w:br w:type="page"/>
      </w:r>
    </w:p>
    <w:p w14:paraId="6CE6D306" w14:textId="70924257" w:rsidR="00202B6C" w:rsidRDefault="00202B6C" w:rsidP="00202B6C">
      <w:pPr>
        <w:rPr>
          <w:rFonts w:ascii="Arial" w:hAnsi="Arial" w:cs="Arial"/>
          <w:sz w:val="24"/>
          <w:szCs w:val="24"/>
        </w:rPr>
      </w:pPr>
      <w:r>
        <w:rPr>
          <w:rFonts w:ascii="Arial" w:hAnsi="Arial" w:cs="Arial"/>
          <w:sz w:val="24"/>
          <w:szCs w:val="24"/>
        </w:rPr>
        <w:lastRenderedPageBreak/>
        <w:t>Step 3:</w:t>
      </w:r>
    </w:p>
    <w:p w14:paraId="40DBEDE4" w14:textId="42A78A1B" w:rsidR="00202B6C" w:rsidRPr="00A418AA" w:rsidRDefault="00202B6C" w:rsidP="00202B6C">
      <w:pPr>
        <w:rPr>
          <w:rFonts w:ascii="Arial" w:hAnsi="Arial" w:cs="Arial"/>
          <w:b/>
          <w:bCs/>
          <w:sz w:val="24"/>
          <w:szCs w:val="24"/>
        </w:rPr>
      </w:pPr>
      <w:r w:rsidRPr="00A418AA">
        <w:rPr>
          <w:rFonts w:ascii="Arial" w:hAnsi="Arial" w:cs="Arial"/>
          <w:b/>
          <w:bCs/>
          <w:sz w:val="24"/>
          <w:szCs w:val="24"/>
        </w:rPr>
        <w:t>Position Statement for Hilton Hotel</w:t>
      </w:r>
      <w:r w:rsidRPr="00A418AA">
        <w:rPr>
          <w:rFonts w:ascii="Arial" w:hAnsi="Arial" w:cs="Arial"/>
          <w:b/>
          <w:bCs/>
          <w:sz w:val="24"/>
          <w:szCs w:val="24"/>
        </w:rPr>
        <w:t>:</w:t>
      </w:r>
    </w:p>
    <w:p w14:paraId="05F63009" w14:textId="393AA6A3" w:rsidR="00202B6C" w:rsidRPr="00202B6C" w:rsidRDefault="00EF1017" w:rsidP="00202B6C">
      <w:pPr>
        <w:rPr>
          <w:rFonts w:ascii="Arial" w:hAnsi="Arial" w:cs="Arial"/>
          <w:sz w:val="24"/>
          <w:szCs w:val="24"/>
        </w:rPr>
      </w:pPr>
      <w:r w:rsidRPr="00EF1017">
        <w:rPr>
          <w:rFonts w:ascii="Arial" w:hAnsi="Arial" w:cs="Arial"/>
          <w:sz w:val="24"/>
          <w:szCs w:val="24"/>
        </w:rPr>
        <w:t xml:space="preserve">"Hilton Hotels &amp; Resorts strategically positions itself as the foremost provider of luxury accommodations by uniquely identifying and fulfilling the emerging needs of the modern </w:t>
      </w:r>
      <w:r w:rsidRPr="00EF1017">
        <w:rPr>
          <w:rFonts w:ascii="Arial" w:hAnsi="Arial" w:cs="Arial"/>
          <w:sz w:val="24"/>
          <w:szCs w:val="24"/>
        </w:rPr>
        <w:t>traveller</w:t>
      </w:r>
      <w:r w:rsidRPr="00EF1017">
        <w:rPr>
          <w:rFonts w:ascii="Arial" w:hAnsi="Arial" w:cs="Arial"/>
          <w:sz w:val="24"/>
          <w:szCs w:val="24"/>
        </w:rPr>
        <w:t>. By offering an exceptional blend of innovative technology, sustainable practices, and personalized services, Hilton delivers a distinct experience that sets it apart from the competition. We are committed to continuously enhancing our offerings to meet the evolving demands of our guests, ensuring that every stay is not just comfortable but also memorable, environmentally responsible, and seamlessly integrated with the latest technological advancements."</w:t>
      </w:r>
    </w:p>
    <w:p w14:paraId="509D84E9" w14:textId="77777777" w:rsidR="00202B6C" w:rsidRPr="00202B6C" w:rsidRDefault="00202B6C" w:rsidP="00202B6C">
      <w:pPr>
        <w:rPr>
          <w:rFonts w:ascii="Arial" w:hAnsi="Arial" w:cs="Arial"/>
          <w:sz w:val="24"/>
          <w:szCs w:val="24"/>
        </w:rPr>
      </w:pPr>
      <w:r w:rsidRPr="00202B6C">
        <w:rPr>
          <w:rFonts w:ascii="Arial" w:hAnsi="Arial" w:cs="Arial"/>
          <w:sz w:val="24"/>
          <w:szCs w:val="24"/>
        </w:rPr>
        <w:t>---</w:t>
      </w:r>
    </w:p>
    <w:p w14:paraId="4600CEF6" w14:textId="77777777" w:rsidR="00202B6C" w:rsidRPr="00202B6C" w:rsidRDefault="00202B6C" w:rsidP="00202B6C">
      <w:pPr>
        <w:rPr>
          <w:rFonts w:ascii="Arial" w:hAnsi="Arial" w:cs="Arial"/>
          <w:sz w:val="24"/>
          <w:szCs w:val="24"/>
        </w:rPr>
      </w:pPr>
    </w:p>
    <w:p w14:paraId="1FA1096F" w14:textId="6784C269" w:rsidR="00202B6C" w:rsidRDefault="00202B6C" w:rsidP="00202B6C">
      <w:pPr>
        <w:rPr>
          <w:rFonts w:ascii="Arial" w:hAnsi="Arial" w:cs="Arial"/>
          <w:b/>
          <w:bCs/>
          <w:sz w:val="24"/>
          <w:szCs w:val="24"/>
        </w:rPr>
      </w:pPr>
      <w:r w:rsidRPr="00202B6C">
        <w:rPr>
          <w:rFonts w:ascii="Arial" w:hAnsi="Arial" w:cs="Arial"/>
          <w:b/>
          <w:bCs/>
          <w:sz w:val="24"/>
          <w:szCs w:val="24"/>
        </w:rPr>
        <w:t>Justification and Benefits</w:t>
      </w:r>
      <w:r w:rsidRPr="00202B6C">
        <w:rPr>
          <w:rFonts w:ascii="Arial" w:hAnsi="Arial" w:cs="Arial"/>
          <w:b/>
          <w:bCs/>
          <w:sz w:val="24"/>
          <w:szCs w:val="24"/>
        </w:rPr>
        <w:t>:</w:t>
      </w:r>
    </w:p>
    <w:p w14:paraId="17330300" w14:textId="2962A735" w:rsidR="00EF1017" w:rsidRDefault="00EF1017" w:rsidP="00202B6C">
      <w:pPr>
        <w:rPr>
          <w:rFonts w:ascii="Arial" w:hAnsi="Arial" w:cs="Arial"/>
          <w:sz w:val="24"/>
          <w:szCs w:val="24"/>
        </w:rPr>
      </w:pPr>
      <w:r w:rsidRPr="00EF1017">
        <w:rPr>
          <w:rFonts w:ascii="Arial" w:hAnsi="Arial" w:cs="Arial"/>
          <w:sz w:val="24"/>
          <w:szCs w:val="24"/>
        </w:rPr>
        <w:t>In crafting this position statement, Hilton has opted for the second positioning choice: identifying a new need in the marketplace and fulfilling it before the competition discovers it. This approach allows Hilton to carve out a unique space in the competitive hospitality industry by focusing on unmet needs and emerging trends, rather than directly competing on existing attributes like price or location.</w:t>
      </w:r>
    </w:p>
    <w:p w14:paraId="78ED2F04" w14:textId="77777777" w:rsidR="00EF1017" w:rsidRPr="00EF1017" w:rsidRDefault="00EF1017" w:rsidP="00202B6C">
      <w:pPr>
        <w:rPr>
          <w:rFonts w:ascii="Arial" w:hAnsi="Arial" w:cs="Arial"/>
          <w:sz w:val="24"/>
          <w:szCs w:val="24"/>
        </w:rPr>
      </w:pPr>
    </w:p>
    <w:p w14:paraId="0F19047B" w14:textId="6EBE47AA" w:rsidR="00EF1017" w:rsidRDefault="00EF1017" w:rsidP="00202B6C">
      <w:pPr>
        <w:rPr>
          <w:rFonts w:ascii="Arial" w:hAnsi="Arial" w:cs="Arial"/>
          <w:b/>
          <w:bCs/>
          <w:sz w:val="24"/>
          <w:szCs w:val="24"/>
        </w:rPr>
      </w:pPr>
      <w:r>
        <w:rPr>
          <w:rFonts w:ascii="Arial" w:hAnsi="Arial" w:cs="Arial"/>
          <w:b/>
          <w:bCs/>
          <w:sz w:val="24"/>
          <w:szCs w:val="24"/>
        </w:rPr>
        <w:t xml:space="preserve">1. </w:t>
      </w:r>
      <w:r w:rsidRPr="00EF1017">
        <w:rPr>
          <w:rFonts w:ascii="Arial" w:hAnsi="Arial" w:cs="Arial"/>
          <w:b/>
          <w:bCs/>
          <w:sz w:val="24"/>
          <w:szCs w:val="24"/>
        </w:rPr>
        <w:t>Innovative Technology Integration</w:t>
      </w:r>
      <w:r>
        <w:rPr>
          <w:rFonts w:ascii="Arial" w:hAnsi="Arial" w:cs="Arial"/>
          <w:b/>
          <w:bCs/>
          <w:sz w:val="24"/>
          <w:szCs w:val="24"/>
        </w:rPr>
        <w:t>:</w:t>
      </w:r>
    </w:p>
    <w:p w14:paraId="1FF9AC9D" w14:textId="336E9A48" w:rsidR="00EF1017" w:rsidRPr="00EF1017" w:rsidRDefault="00EF1017" w:rsidP="00EF1017">
      <w:pPr>
        <w:pStyle w:val="ListParagraph"/>
        <w:numPr>
          <w:ilvl w:val="0"/>
          <w:numId w:val="7"/>
        </w:numPr>
        <w:rPr>
          <w:rFonts w:ascii="Arial" w:hAnsi="Arial" w:cs="Arial"/>
          <w:sz w:val="24"/>
          <w:szCs w:val="24"/>
        </w:rPr>
      </w:pPr>
      <w:r w:rsidRPr="00EF1017">
        <w:rPr>
          <w:rFonts w:ascii="Arial" w:hAnsi="Arial" w:cs="Arial"/>
          <w:sz w:val="24"/>
          <w:szCs w:val="24"/>
        </w:rPr>
        <w:t xml:space="preserve">Benefit: Hilton’s commitment to innovation is evident in its early adoption of digital tools that enhance the guest experience. From mobile check-in and digital room keys to the Hilton Honors app, guests can customize their stay with ease and convenience. These technological advancements address the growing demand for seamless, tech-driven experiences among modern </w:t>
      </w:r>
      <w:r w:rsidRPr="00EF1017">
        <w:rPr>
          <w:rFonts w:ascii="Arial" w:hAnsi="Arial" w:cs="Arial"/>
          <w:sz w:val="24"/>
          <w:szCs w:val="24"/>
        </w:rPr>
        <w:t>travellers</w:t>
      </w:r>
      <w:r w:rsidRPr="00EF1017">
        <w:rPr>
          <w:rFonts w:ascii="Arial" w:hAnsi="Arial" w:cs="Arial"/>
          <w:sz w:val="24"/>
          <w:szCs w:val="24"/>
        </w:rPr>
        <w:t>.</w:t>
      </w:r>
    </w:p>
    <w:p w14:paraId="4F92A28C" w14:textId="0EF8531B" w:rsidR="00202B6C" w:rsidRDefault="00202B6C" w:rsidP="00202B6C">
      <w:pPr>
        <w:pStyle w:val="ListParagraph"/>
        <w:numPr>
          <w:ilvl w:val="0"/>
          <w:numId w:val="7"/>
        </w:numPr>
        <w:rPr>
          <w:rFonts w:ascii="Arial" w:hAnsi="Arial" w:cs="Arial"/>
          <w:sz w:val="24"/>
          <w:szCs w:val="24"/>
        </w:rPr>
      </w:pPr>
      <w:r w:rsidRPr="00EF1017">
        <w:rPr>
          <w:rFonts w:ascii="Arial" w:hAnsi="Arial" w:cs="Arial"/>
          <w:sz w:val="24"/>
          <w:szCs w:val="24"/>
        </w:rPr>
        <w:t xml:space="preserve">Feasibility: </w:t>
      </w:r>
      <w:r w:rsidR="00EF1017" w:rsidRPr="00EF1017">
        <w:rPr>
          <w:rFonts w:ascii="Arial" w:hAnsi="Arial" w:cs="Arial"/>
          <w:sz w:val="24"/>
          <w:szCs w:val="24"/>
        </w:rPr>
        <w:t xml:space="preserve">As technology becomes increasingly integral to daily life, particularly for younger, tech-savvy </w:t>
      </w:r>
      <w:r w:rsidR="00EF1017" w:rsidRPr="00EF1017">
        <w:rPr>
          <w:rFonts w:ascii="Arial" w:hAnsi="Arial" w:cs="Arial"/>
          <w:sz w:val="24"/>
          <w:szCs w:val="24"/>
        </w:rPr>
        <w:t>travellers</w:t>
      </w:r>
      <w:r w:rsidR="00EF1017" w:rsidRPr="00EF1017">
        <w:rPr>
          <w:rFonts w:ascii="Arial" w:hAnsi="Arial" w:cs="Arial"/>
          <w:sz w:val="24"/>
          <w:szCs w:val="24"/>
        </w:rPr>
        <w:t>, Hilton’s investment in digital solutions positions it ahead of competitors. This focus on convenience and personalization not only improves guest satisfaction but also strengthens brand loyalty, encouraging repeat business and positive word-of-mouth marketing​</w:t>
      </w:r>
      <w:r w:rsidR="00EF1017">
        <w:rPr>
          <w:rFonts w:ascii="Arial" w:hAnsi="Arial" w:cs="Arial"/>
          <w:sz w:val="24"/>
          <w:szCs w:val="24"/>
        </w:rPr>
        <w:t>.</w:t>
      </w:r>
    </w:p>
    <w:p w14:paraId="6E2962D0" w14:textId="77777777" w:rsidR="00EF1017" w:rsidRPr="00EF1017" w:rsidRDefault="00EF1017" w:rsidP="00EF1017">
      <w:pPr>
        <w:rPr>
          <w:rFonts w:ascii="Arial" w:hAnsi="Arial" w:cs="Arial"/>
          <w:sz w:val="24"/>
          <w:szCs w:val="24"/>
        </w:rPr>
      </w:pPr>
    </w:p>
    <w:p w14:paraId="0BBAEF42" w14:textId="3C27691D" w:rsidR="00EF1017" w:rsidRPr="00EF1017" w:rsidRDefault="00EF1017" w:rsidP="00EF1017">
      <w:pPr>
        <w:rPr>
          <w:rFonts w:ascii="Arial" w:hAnsi="Arial" w:cs="Arial"/>
          <w:b/>
          <w:bCs/>
          <w:sz w:val="24"/>
          <w:szCs w:val="24"/>
        </w:rPr>
      </w:pPr>
      <w:r w:rsidRPr="00EF1017">
        <w:rPr>
          <w:rFonts w:ascii="Arial" w:hAnsi="Arial" w:cs="Arial"/>
          <w:b/>
          <w:bCs/>
          <w:sz w:val="24"/>
          <w:szCs w:val="24"/>
        </w:rPr>
        <w:t>2. Sustainability and Responsible Practices</w:t>
      </w:r>
      <w:r>
        <w:rPr>
          <w:rFonts w:ascii="Arial" w:hAnsi="Arial" w:cs="Arial"/>
          <w:b/>
          <w:bCs/>
          <w:sz w:val="24"/>
          <w:szCs w:val="24"/>
        </w:rPr>
        <w:t>:</w:t>
      </w:r>
    </w:p>
    <w:p w14:paraId="1D797F5C" w14:textId="77777777" w:rsidR="00EF1017" w:rsidRPr="00EF1017" w:rsidRDefault="00EF1017" w:rsidP="00EF1017">
      <w:pPr>
        <w:numPr>
          <w:ilvl w:val="0"/>
          <w:numId w:val="8"/>
        </w:numPr>
        <w:rPr>
          <w:rFonts w:ascii="Arial" w:hAnsi="Arial" w:cs="Arial"/>
          <w:sz w:val="24"/>
          <w:szCs w:val="24"/>
        </w:rPr>
      </w:pPr>
      <w:r w:rsidRPr="00EF1017">
        <w:rPr>
          <w:rFonts w:ascii="Arial" w:hAnsi="Arial" w:cs="Arial"/>
          <w:sz w:val="24"/>
          <w:szCs w:val="24"/>
        </w:rPr>
        <w:t>Benefit: Hilton’s "Travel with Purpose" initiative highlights the brand’s leadership in sustainable hospitality. The program’s goals, such as reducing the environmental footprint and doubling social impact by 2030, resonate with the growing consumer demand for environmentally responsible travel options.</w:t>
      </w:r>
    </w:p>
    <w:p w14:paraId="2576A5D2" w14:textId="77777777" w:rsidR="00EF1017" w:rsidRDefault="00EF1017" w:rsidP="00202B6C">
      <w:pPr>
        <w:rPr>
          <w:rFonts w:ascii="Arial" w:hAnsi="Arial" w:cs="Arial"/>
          <w:sz w:val="24"/>
          <w:szCs w:val="24"/>
        </w:rPr>
      </w:pPr>
    </w:p>
    <w:p w14:paraId="0AA2117D" w14:textId="0B633CFF" w:rsidR="00202B6C" w:rsidRDefault="00202B6C" w:rsidP="00F60B80">
      <w:pPr>
        <w:pStyle w:val="ListParagraph"/>
        <w:numPr>
          <w:ilvl w:val="0"/>
          <w:numId w:val="6"/>
        </w:numPr>
        <w:rPr>
          <w:rFonts w:ascii="Arial" w:hAnsi="Arial" w:cs="Arial"/>
          <w:sz w:val="24"/>
          <w:szCs w:val="24"/>
        </w:rPr>
      </w:pPr>
      <w:r w:rsidRPr="00EF1017">
        <w:rPr>
          <w:rFonts w:ascii="Arial" w:hAnsi="Arial" w:cs="Arial"/>
          <w:sz w:val="24"/>
          <w:szCs w:val="24"/>
        </w:rPr>
        <w:lastRenderedPageBreak/>
        <w:t xml:space="preserve">Feasibility: </w:t>
      </w:r>
      <w:r w:rsidR="00EF1017" w:rsidRPr="00EF1017">
        <w:rPr>
          <w:rFonts w:ascii="Arial" w:hAnsi="Arial" w:cs="Arial"/>
          <w:sz w:val="24"/>
          <w:szCs w:val="24"/>
        </w:rPr>
        <w:t xml:space="preserve">With environmental consciousness on the rise, especially among younger </w:t>
      </w:r>
      <w:r w:rsidR="00EF1017" w:rsidRPr="00EF1017">
        <w:rPr>
          <w:rFonts w:ascii="Arial" w:hAnsi="Arial" w:cs="Arial"/>
          <w:sz w:val="24"/>
          <w:szCs w:val="24"/>
        </w:rPr>
        <w:t>travellers</w:t>
      </w:r>
      <w:r w:rsidR="00EF1017" w:rsidRPr="00EF1017">
        <w:rPr>
          <w:rFonts w:ascii="Arial" w:hAnsi="Arial" w:cs="Arial"/>
          <w:sz w:val="24"/>
          <w:szCs w:val="24"/>
        </w:rPr>
        <w:t xml:space="preserve"> and corporate clients with strong CSR policies, Hilton’s emphasis on sustainability is likely to attract a significant segment of the market. This initiative not only meets an emerging need but also differentiates Hilton from competitors who may be slower to adopt such practices, providing a competitive advantage​</w:t>
      </w:r>
      <w:r w:rsidR="00EF1017">
        <w:rPr>
          <w:rFonts w:ascii="Arial" w:hAnsi="Arial" w:cs="Arial"/>
          <w:sz w:val="24"/>
          <w:szCs w:val="24"/>
        </w:rPr>
        <w:t>.</w:t>
      </w:r>
    </w:p>
    <w:p w14:paraId="044E5F07" w14:textId="77777777" w:rsidR="00EF1017" w:rsidRDefault="00EF1017" w:rsidP="00EF1017">
      <w:pPr>
        <w:rPr>
          <w:rFonts w:ascii="Arial" w:hAnsi="Arial" w:cs="Arial"/>
          <w:sz w:val="24"/>
          <w:szCs w:val="24"/>
        </w:rPr>
      </w:pPr>
    </w:p>
    <w:p w14:paraId="66AF9386" w14:textId="0F25E74F" w:rsidR="00EF1017" w:rsidRPr="00EF1017" w:rsidRDefault="00EF1017" w:rsidP="00EF1017">
      <w:pPr>
        <w:rPr>
          <w:rFonts w:ascii="Arial" w:hAnsi="Arial" w:cs="Arial"/>
          <w:b/>
          <w:bCs/>
          <w:sz w:val="24"/>
          <w:szCs w:val="24"/>
        </w:rPr>
      </w:pPr>
      <w:r w:rsidRPr="00EF1017">
        <w:rPr>
          <w:rFonts w:ascii="Arial" w:hAnsi="Arial" w:cs="Arial"/>
          <w:b/>
          <w:bCs/>
          <w:sz w:val="24"/>
          <w:szCs w:val="24"/>
        </w:rPr>
        <w:t>3. Personalized Guest Services</w:t>
      </w:r>
      <w:r>
        <w:rPr>
          <w:rFonts w:ascii="Arial" w:hAnsi="Arial" w:cs="Arial"/>
          <w:b/>
          <w:bCs/>
          <w:sz w:val="24"/>
          <w:szCs w:val="24"/>
        </w:rPr>
        <w:t>:</w:t>
      </w:r>
    </w:p>
    <w:p w14:paraId="16E9692C" w14:textId="5164DD9E" w:rsidR="00EF1017" w:rsidRPr="00EF1017" w:rsidRDefault="00EF1017" w:rsidP="00EF1017">
      <w:pPr>
        <w:numPr>
          <w:ilvl w:val="0"/>
          <w:numId w:val="9"/>
        </w:numPr>
        <w:rPr>
          <w:rFonts w:ascii="Arial" w:hAnsi="Arial" w:cs="Arial"/>
          <w:sz w:val="24"/>
          <w:szCs w:val="24"/>
        </w:rPr>
      </w:pPr>
      <w:r w:rsidRPr="00EF1017">
        <w:rPr>
          <w:rFonts w:ascii="Arial" w:hAnsi="Arial" w:cs="Arial"/>
          <w:sz w:val="24"/>
          <w:szCs w:val="24"/>
        </w:rPr>
        <w:t>Benefit: Understanding that no two guests are alike, Hilton offers a wide range of personalized services tailored to individual preferences, from curated dining experiences to customized room setups. This focus on personalization addresses the growing demand for unique and individualized travel experiences.</w:t>
      </w:r>
    </w:p>
    <w:p w14:paraId="303AEC95" w14:textId="02ABAD59" w:rsidR="00202B6C" w:rsidRDefault="00202B6C" w:rsidP="0040644F">
      <w:pPr>
        <w:pStyle w:val="ListParagraph"/>
        <w:numPr>
          <w:ilvl w:val="0"/>
          <w:numId w:val="5"/>
        </w:numPr>
        <w:rPr>
          <w:rFonts w:ascii="Arial" w:hAnsi="Arial" w:cs="Arial"/>
          <w:sz w:val="24"/>
          <w:szCs w:val="24"/>
        </w:rPr>
      </w:pPr>
      <w:r w:rsidRPr="00EF1017">
        <w:rPr>
          <w:rFonts w:ascii="Arial" w:hAnsi="Arial" w:cs="Arial"/>
          <w:sz w:val="24"/>
          <w:szCs w:val="24"/>
        </w:rPr>
        <w:t xml:space="preserve">Feasibility: </w:t>
      </w:r>
      <w:r w:rsidR="00EF1017" w:rsidRPr="00EF1017">
        <w:rPr>
          <w:rFonts w:ascii="Arial" w:hAnsi="Arial" w:cs="Arial"/>
          <w:sz w:val="24"/>
          <w:szCs w:val="24"/>
        </w:rPr>
        <w:t xml:space="preserve">Personalization is increasingly important in today’s hospitality market, with guests seeking more than just a place to stay—they want an experience. Hilton’s ability to offer tailored services enhances guest satisfaction and loyalty, making it a preferred choice for </w:t>
      </w:r>
      <w:r w:rsidR="00EF1017" w:rsidRPr="00EF1017">
        <w:rPr>
          <w:rFonts w:ascii="Arial" w:hAnsi="Arial" w:cs="Arial"/>
          <w:sz w:val="24"/>
          <w:szCs w:val="24"/>
        </w:rPr>
        <w:t>travellers</w:t>
      </w:r>
      <w:r w:rsidR="00EF1017" w:rsidRPr="00EF1017">
        <w:rPr>
          <w:rFonts w:ascii="Arial" w:hAnsi="Arial" w:cs="Arial"/>
          <w:sz w:val="24"/>
          <w:szCs w:val="24"/>
        </w:rPr>
        <w:t xml:space="preserve"> who value bespoke experiences</w:t>
      </w:r>
      <w:r w:rsidR="00EF1017">
        <w:rPr>
          <w:rFonts w:ascii="Arial" w:hAnsi="Arial" w:cs="Arial"/>
          <w:sz w:val="24"/>
          <w:szCs w:val="24"/>
        </w:rPr>
        <w:t>.</w:t>
      </w:r>
    </w:p>
    <w:p w14:paraId="140F4D42" w14:textId="77777777" w:rsidR="00EF1017" w:rsidRDefault="00EF1017" w:rsidP="00EF1017">
      <w:pPr>
        <w:rPr>
          <w:rFonts w:ascii="Arial" w:hAnsi="Arial" w:cs="Arial"/>
          <w:sz w:val="24"/>
          <w:szCs w:val="24"/>
        </w:rPr>
      </w:pPr>
    </w:p>
    <w:p w14:paraId="22EA5B08" w14:textId="77777777" w:rsidR="00EF1017" w:rsidRPr="00EF1017" w:rsidRDefault="00EF1017" w:rsidP="00EF1017">
      <w:pPr>
        <w:rPr>
          <w:rFonts w:ascii="Arial" w:hAnsi="Arial" w:cs="Arial"/>
          <w:b/>
          <w:bCs/>
          <w:sz w:val="24"/>
          <w:szCs w:val="24"/>
        </w:rPr>
      </w:pPr>
      <w:r w:rsidRPr="00EF1017">
        <w:rPr>
          <w:rFonts w:ascii="Arial" w:hAnsi="Arial" w:cs="Arial"/>
          <w:b/>
          <w:bCs/>
          <w:sz w:val="24"/>
          <w:szCs w:val="24"/>
        </w:rPr>
        <w:t>4. Strategically Located Properties</w:t>
      </w:r>
    </w:p>
    <w:p w14:paraId="13B30DD0" w14:textId="5D951159" w:rsidR="00EF1017" w:rsidRPr="00EF1017" w:rsidRDefault="00EF1017" w:rsidP="00EF1017">
      <w:pPr>
        <w:numPr>
          <w:ilvl w:val="0"/>
          <w:numId w:val="10"/>
        </w:numPr>
        <w:rPr>
          <w:rFonts w:ascii="Arial" w:hAnsi="Arial" w:cs="Arial"/>
          <w:sz w:val="24"/>
          <w:szCs w:val="24"/>
        </w:rPr>
      </w:pPr>
      <w:r w:rsidRPr="00EF1017">
        <w:rPr>
          <w:rFonts w:ascii="Arial" w:hAnsi="Arial" w:cs="Arial"/>
          <w:sz w:val="24"/>
          <w:szCs w:val="24"/>
        </w:rPr>
        <w:t xml:space="preserve">Benefit: Hilton's global portfolio includes properties in prime locations that offer easy access to business hubs, cultural landmarks, and entertainment districts. This strategic placement is particularly appealing to business </w:t>
      </w:r>
      <w:r w:rsidRPr="00EF1017">
        <w:rPr>
          <w:rFonts w:ascii="Arial" w:hAnsi="Arial" w:cs="Arial"/>
          <w:sz w:val="24"/>
          <w:szCs w:val="24"/>
        </w:rPr>
        <w:t>travellers</w:t>
      </w:r>
      <w:r w:rsidRPr="00EF1017">
        <w:rPr>
          <w:rFonts w:ascii="Arial" w:hAnsi="Arial" w:cs="Arial"/>
          <w:sz w:val="24"/>
          <w:szCs w:val="24"/>
        </w:rPr>
        <w:t xml:space="preserve"> and tourists who prioritize convenience.</w:t>
      </w:r>
    </w:p>
    <w:p w14:paraId="5725981D" w14:textId="6B0DC1A9" w:rsidR="00EF1017" w:rsidRPr="00EF1017" w:rsidRDefault="00EF1017" w:rsidP="00EF1017">
      <w:pPr>
        <w:numPr>
          <w:ilvl w:val="0"/>
          <w:numId w:val="10"/>
        </w:numPr>
        <w:rPr>
          <w:rFonts w:ascii="Arial" w:hAnsi="Arial" w:cs="Arial"/>
          <w:sz w:val="24"/>
          <w:szCs w:val="24"/>
        </w:rPr>
      </w:pPr>
      <w:r w:rsidRPr="00EF1017">
        <w:rPr>
          <w:rFonts w:ascii="Arial" w:hAnsi="Arial" w:cs="Arial"/>
          <w:sz w:val="24"/>
          <w:szCs w:val="24"/>
        </w:rPr>
        <w:t xml:space="preserve">Feasibility: Location is a crucial factor in the decision-making process for many </w:t>
      </w:r>
      <w:r w:rsidRPr="00EF1017">
        <w:rPr>
          <w:rFonts w:ascii="Arial" w:hAnsi="Arial" w:cs="Arial"/>
          <w:sz w:val="24"/>
          <w:szCs w:val="24"/>
        </w:rPr>
        <w:t>travellers</w:t>
      </w:r>
      <w:r w:rsidRPr="00EF1017">
        <w:rPr>
          <w:rFonts w:ascii="Arial" w:hAnsi="Arial" w:cs="Arial"/>
          <w:sz w:val="24"/>
          <w:szCs w:val="24"/>
        </w:rPr>
        <w:t xml:space="preserve">. Hilton’s strategically located properties cater to the specific needs of both business and leisure </w:t>
      </w:r>
      <w:r w:rsidRPr="00EF1017">
        <w:rPr>
          <w:rFonts w:ascii="Arial" w:hAnsi="Arial" w:cs="Arial"/>
          <w:sz w:val="24"/>
          <w:szCs w:val="24"/>
        </w:rPr>
        <w:t>travellers</w:t>
      </w:r>
      <w:r w:rsidRPr="00EF1017">
        <w:rPr>
          <w:rFonts w:ascii="Arial" w:hAnsi="Arial" w:cs="Arial"/>
          <w:sz w:val="24"/>
          <w:szCs w:val="24"/>
        </w:rPr>
        <w:t xml:space="preserve">, ensuring high occupancy rates and continued demand. This is particularly important for capturing corporate clients who require proximity to key business </w:t>
      </w:r>
      <w:r w:rsidRPr="00EF1017">
        <w:rPr>
          <w:rFonts w:ascii="Arial" w:hAnsi="Arial" w:cs="Arial"/>
          <w:sz w:val="24"/>
          <w:szCs w:val="24"/>
        </w:rPr>
        <w:t>centres</w:t>
      </w:r>
    </w:p>
    <w:p w14:paraId="1F2FF44B" w14:textId="77777777" w:rsidR="00202B6C" w:rsidRPr="00202B6C" w:rsidRDefault="00202B6C" w:rsidP="00202B6C">
      <w:pPr>
        <w:rPr>
          <w:rFonts w:ascii="Arial" w:hAnsi="Arial" w:cs="Arial"/>
          <w:sz w:val="24"/>
          <w:szCs w:val="24"/>
        </w:rPr>
      </w:pPr>
    </w:p>
    <w:p w14:paraId="7619084C" w14:textId="5DD52E32" w:rsidR="00EF1017" w:rsidRPr="00EF1017" w:rsidRDefault="00EF1017" w:rsidP="00EF1017">
      <w:pPr>
        <w:rPr>
          <w:rFonts w:ascii="Arial" w:hAnsi="Arial" w:cs="Arial"/>
          <w:b/>
          <w:bCs/>
          <w:sz w:val="24"/>
          <w:szCs w:val="24"/>
        </w:rPr>
      </w:pPr>
      <w:r w:rsidRPr="00EF1017">
        <w:rPr>
          <w:rFonts w:ascii="Arial" w:hAnsi="Arial" w:cs="Arial"/>
          <w:b/>
          <w:bCs/>
          <w:sz w:val="24"/>
          <w:szCs w:val="24"/>
        </w:rPr>
        <w:t>5. World-Class Event and Conference Facilities</w:t>
      </w:r>
      <w:r>
        <w:rPr>
          <w:rFonts w:ascii="Arial" w:hAnsi="Arial" w:cs="Arial"/>
          <w:b/>
          <w:bCs/>
          <w:sz w:val="24"/>
          <w:szCs w:val="24"/>
        </w:rPr>
        <w:t>:</w:t>
      </w:r>
    </w:p>
    <w:p w14:paraId="39603230" w14:textId="77777777" w:rsidR="00EF1017" w:rsidRPr="00EF1017" w:rsidRDefault="00EF1017" w:rsidP="00EF1017">
      <w:pPr>
        <w:numPr>
          <w:ilvl w:val="0"/>
          <w:numId w:val="11"/>
        </w:numPr>
        <w:rPr>
          <w:rFonts w:ascii="Arial" w:hAnsi="Arial" w:cs="Arial"/>
          <w:sz w:val="24"/>
          <w:szCs w:val="24"/>
        </w:rPr>
      </w:pPr>
      <w:r w:rsidRPr="00EF1017">
        <w:rPr>
          <w:rFonts w:ascii="Arial" w:hAnsi="Arial" w:cs="Arial"/>
          <w:sz w:val="24"/>
          <w:szCs w:val="24"/>
        </w:rPr>
        <w:t>Benefit: Hilton’s extensive event and conference facilities are designed to accommodate a variety of gatherings, from small business meetings to large conferences and weddings. These facilities are equipped with the latest audiovisual technology and supported by professional event planning teams.</w:t>
      </w:r>
    </w:p>
    <w:p w14:paraId="3A72288A" w14:textId="565A23E2" w:rsidR="00EF1017" w:rsidRPr="00EF1017" w:rsidRDefault="00EF1017" w:rsidP="00EF1017">
      <w:pPr>
        <w:numPr>
          <w:ilvl w:val="0"/>
          <w:numId w:val="11"/>
        </w:numPr>
        <w:rPr>
          <w:rFonts w:ascii="Arial" w:hAnsi="Arial" w:cs="Arial"/>
          <w:sz w:val="24"/>
          <w:szCs w:val="24"/>
        </w:rPr>
      </w:pPr>
      <w:r w:rsidRPr="00EF1017">
        <w:rPr>
          <w:rFonts w:ascii="Arial" w:hAnsi="Arial" w:cs="Arial"/>
          <w:sz w:val="24"/>
          <w:szCs w:val="24"/>
        </w:rPr>
        <w:t xml:space="preserve">Feasibility: The demand for premium event spaces remains strong, particularly in major cities and business </w:t>
      </w:r>
      <w:r w:rsidRPr="00EF1017">
        <w:rPr>
          <w:rFonts w:ascii="Arial" w:hAnsi="Arial" w:cs="Arial"/>
          <w:sz w:val="24"/>
          <w:szCs w:val="24"/>
        </w:rPr>
        <w:t>centres</w:t>
      </w:r>
      <w:r w:rsidRPr="00EF1017">
        <w:rPr>
          <w:rFonts w:ascii="Arial" w:hAnsi="Arial" w:cs="Arial"/>
          <w:sz w:val="24"/>
          <w:szCs w:val="24"/>
        </w:rPr>
        <w:t xml:space="preserve">. Hilton’s ability to offer state-of-the-art facilities and expert planning services makes it a top choice for event organizers. This not only drives revenue through event bookings but </w:t>
      </w:r>
      <w:r w:rsidRPr="00EF1017">
        <w:rPr>
          <w:rFonts w:ascii="Arial" w:hAnsi="Arial" w:cs="Arial"/>
          <w:sz w:val="24"/>
          <w:szCs w:val="24"/>
        </w:rPr>
        <w:lastRenderedPageBreak/>
        <w:t>also enhances the brand’s reputation as a leading provider of comprehensive hospitality services​</w:t>
      </w:r>
      <w:r>
        <w:rPr>
          <w:rFonts w:ascii="Arial" w:hAnsi="Arial" w:cs="Arial"/>
          <w:sz w:val="24"/>
          <w:szCs w:val="24"/>
        </w:rPr>
        <w:t>.</w:t>
      </w:r>
    </w:p>
    <w:p w14:paraId="2E87B854" w14:textId="77777777" w:rsidR="00202B6C" w:rsidRPr="00202B6C" w:rsidRDefault="00202B6C" w:rsidP="00202B6C">
      <w:pPr>
        <w:rPr>
          <w:rFonts w:ascii="Arial" w:hAnsi="Arial" w:cs="Arial"/>
          <w:sz w:val="24"/>
          <w:szCs w:val="24"/>
        </w:rPr>
      </w:pPr>
    </w:p>
    <w:p w14:paraId="7F53168B" w14:textId="5660A107" w:rsidR="00A418AA" w:rsidRPr="00A418AA" w:rsidRDefault="00A418AA" w:rsidP="00A418AA">
      <w:pPr>
        <w:rPr>
          <w:rFonts w:ascii="Arial" w:hAnsi="Arial" w:cs="Arial"/>
          <w:b/>
          <w:bCs/>
          <w:sz w:val="24"/>
          <w:szCs w:val="24"/>
        </w:rPr>
      </w:pPr>
      <w:r>
        <w:rPr>
          <w:rFonts w:ascii="Arial" w:hAnsi="Arial" w:cs="Arial"/>
          <w:b/>
          <w:bCs/>
          <w:sz w:val="24"/>
          <w:szCs w:val="24"/>
        </w:rPr>
        <w:t>6.</w:t>
      </w:r>
      <w:r w:rsidRPr="00A418AA">
        <w:rPr>
          <w:rFonts w:ascii="Arial" w:hAnsi="Arial" w:cs="Arial"/>
          <w:b/>
          <w:bCs/>
          <w:sz w:val="24"/>
          <w:szCs w:val="24"/>
        </w:rPr>
        <w:t xml:space="preserve"> Commitment to Sustainability</w:t>
      </w:r>
      <w:r>
        <w:rPr>
          <w:rFonts w:ascii="Arial" w:hAnsi="Arial" w:cs="Arial"/>
          <w:b/>
          <w:bCs/>
          <w:sz w:val="24"/>
          <w:szCs w:val="24"/>
        </w:rPr>
        <w:t>:</w:t>
      </w:r>
    </w:p>
    <w:p w14:paraId="3194D16D" w14:textId="7ED8D4B4" w:rsidR="00A418AA" w:rsidRPr="00A418AA" w:rsidRDefault="00A418AA" w:rsidP="00A418AA">
      <w:pPr>
        <w:pStyle w:val="ListParagraph"/>
        <w:numPr>
          <w:ilvl w:val="0"/>
          <w:numId w:val="5"/>
        </w:numPr>
        <w:rPr>
          <w:rFonts w:ascii="Arial" w:hAnsi="Arial" w:cs="Arial"/>
          <w:sz w:val="24"/>
          <w:szCs w:val="24"/>
        </w:rPr>
      </w:pPr>
      <w:r>
        <w:rPr>
          <w:rFonts w:ascii="Arial" w:hAnsi="Arial" w:cs="Arial"/>
          <w:sz w:val="24"/>
          <w:szCs w:val="24"/>
        </w:rPr>
        <w:t xml:space="preserve">Benefit: </w:t>
      </w:r>
      <w:r w:rsidRPr="00A418AA">
        <w:rPr>
          <w:rFonts w:ascii="Arial" w:hAnsi="Arial" w:cs="Arial"/>
          <w:sz w:val="24"/>
          <w:szCs w:val="24"/>
        </w:rPr>
        <w:t>Hilton is at the forefront of sustainable hospitality, with ambitious goals to reduce its environmental impact. Through its "Travel with Purpose" initiative, Hilton aims to cut its environmental footprint in half by 2030. This includes energy-efficient building designs, waste reduction programs, and responsible sourcing of food and materials.</w:t>
      </w:r>
    </w:p>
    <w:p w14:paraId="3533110C" w14:textId="1B532A8C" w:rsidR="00A418AA" w:rsidRPr="00A418AA" w:rsidRDefault="00A418AA" w:rsidP="00A418AA">
      <w:pPr>
        <w:numPr>
          <w:ilvl w:val="0"/>
          <w:numId w:val="12"/>
        </w:numPr>
        <w:rPr>
          <w:rFonts w:ascii="Arial" w:hAnsi="Arial" w:cs="Arial"/>
          <w:sz w:val="24"/>
          <w:szCs w:val="24"/>
        </w:rPr>
      </w:pPr>
      <w:r w:rsidRPr="00A418AA">
        <w:rPr>
          <w:rFonts w:ascii="Arial" w:hAnsi="Arial" w:cs="Arial"/>
          <w:sz w:val="24"/>
          <w:szCs w:val="24"/>
        </w:rPr>
        <w:t xml:space="preserve">Feasibility: Sustainability is a growing priority for both corporate clients and individual </w:t>
      </w:r>
      <w:r w:rsidRPr="00A418AA">
        <w:rPr>
          <w:rFonts w:ascii="Arial" w:hAnsi="Arial" w:cs="Arial"/>
          <w:sz w:val="24"/>
          <w:szCs w:val="24"/>
        </w:rPr>
        <w:t>travellers</w:t>
      </w:r>
      <w:r w:rsidRPr="00A418AA">
        <w:rPr>
          <w:rFonts w:ascii="Arial" w:hAnsi="Arial" w:cs="Arial"/>
          <w:sz w:val="24"/>
          <w:szCs w:val="24"/>
        </w:rPr>
        <w:t>. Hilton's proactive approach to sustainability not only attracts eco-conscious guests but also aligns with the corporate social responsibility (CSR) goals of its business partners. This positions Hilton as a responsible choice in the eyes of today's environmentally aware consumers​</w:t>
      </w:r>
    </w:p>
    <w:p w14:paraId="71E06BEA" w14:textId="77777777" w:rsidR="00202B6C" w:rsidRPr="00202B6C" w:rsidRDefault="00202B6C" w:rsidP="00202B6C">
      <w:pPr>
        <w:rPr>
          <w:rFonts w:ascii="Arial" w:hAnsi="Arial" w:cs="Arial"/>
          <w:sz w:val="24"/>
          <w:szCs w:val="24"/>
        </w:rPr>
      </w:pPr>
    </w:p>
    <w:p w14:paraId="4998E233" w14:textId="77777777" w:rsidR="00202B6C" w:rsidRPr="00202B6C" w:rsidRDefault="00202B6C" w:rsidP="00202B6C">
      <w:pPr>
        <w:rPr>
          <w:rFonts w:ascii="Arial" w:hAnsi="Arial" w:cs="Arial"/>
          <w:sz w:val="24"/>
          <w:szCs w:val="24"/>
        </w:rPr>
      </w:pPr>
      <w:r w:rsidRPr="00202B6C">
        <w:rPr>
          <w:rFonts w:ascii="Arial" w:hAnsi="Arial" w:cs="Arial"/>
          <w:sz w:val="24"/>
          <w:szCs w:val="24"/>
        </w:rPr>
        <w:t>---</w:t>
      </w:r>
    </w:p>
    <w:p w14:paraId="092A917A" w14:textId="77777777" w:rsidR="00202B6C" w:rsidRPr="00202B6C" w:rsidRDefault="00202B6C" w:rsidP="00202B6C">
      <w:pPr>
        <w:rPr>
          <w:rFonts w:ascii="Arial" w:hAnsi="Arial" w:cs="Arial"/>
          <w:sz w:val="24"/>
          <w:szCs w:val="24"/>
        </w:rPr>
      </w:pPr>
    </w:p>
    <w:p w14:paraId="411BABB8" w14:textId="02293B38" w:rsidR="00202B6C" w:rsidRPr="00202B6C" w:rsidRDefault="00202B6C" w:rsidP="00202B6C">
      <w:pPr>
        <w:rPr>
          <w:rFonts w:ascii="Arial" w:hAnsi="Arial" w:cs="Arial"/>
          <w:sz w:val="24"/>
          <w:szCs w:val="24"/>
        </w:rPr>
      </w:pPr>
      <w:r w:rsidRPr="00202B6C">
        <w:rPr>
          <w:rFonts w:ascii="Arial" w:hAnsi="Arial" w:cs="Arial"/>
          <w:sz w:val="24"/>
          <w:szCs w:val="24"/>
        </w:rPr>
        <w:t>Conclusion</w:t>
      </w:r>
    </w:p>
    <w:p w14:paraId="3FDB8BB9" w14:textId="2D106804" w:rsidR="00202B6C" w:rsidRPr="00EF1017" w:rsidRDefault="00EF1017" w:rsidP="00202B6C">
      <w:pPr>
        <w:rPr>
          <w:rFonts w:ascii="Arial" w:hAnsi="Arial" w:cs="Arial"/>
          <w:sz w:val="24"/>
          <w:szCs w:val="24"/>
        </w:rPr>
      </w:pPr>
      <w:r w:rsidRPr="00EF1017">
        <w:rPr>
          <w:rFonts w:ascii="Arial" w:hAnsi="Arial" w:cs="Arial"/>
          <w:sz w:val="24"/>
          <w:szCs w:val="24"/>
        </w:rPr>
        <w:t xml:space="preserve">Hilton Hotels &amp; Resorts’ decision to identify and </w:t>
      </w:r>
      <w:r w:rsidRPr="00EF1017">
        <w:rPr>
          <w:rFonts w:ascii="Arial" w:hAnsi="Arial" w:cs="Arial"/>
          <w:sz w:val="24"/>
          <w:szCs w:val="24"/>
        </w:rPr>
        <w:t>fulfil</w:t>
      </w:r>
      <w:r w:rsidRPr="00EF1017">
        <w:rPr>
          <w:rFonts w:ascii="Arial" w:hAnsi="Arial" w:cs="Arial"/>
          <w:sz w:val="24"/>
          <w:szCs w:val="24"/>
        </w:rPr>
        <w:t xml:space="preserve"> emerging needs in the marketplace is a strategic move that allows it to stand out in a crowded industry. By focusing on innovative technology, sustainability, personalized services, and prime locations, Hilton meets the evolving demands of today’s </w:t>
      </w:r>
      <w:r w:rsidRPr="00EF1017">
        <w:rPr>
          <w:rFonts w:ascii="Arial" w:hAnsi="Arial" w:cs="Arial"/>
          <w:sz w:val="24"/>
          <w:szCs w:val="24"/>
        </w:rPr>
        <w:t>travellers</w:t>
      </w:r>
      <w:r w:rsidRPr="00EF1017">
        <w:rPr>
          <w:rFonts w:ascii="Arial" w:hAnsi="Arial" w:cs="Arial"/>
          <w:sz w:val="24"/>
          <w:szCs w:val="24"/>
        </w:rPr>
        <w:t xml:space="preserve"> while positioning itself as a leader in luxury hospitality. These benefits are not only feasible but also aligned with current and future market trends, making Hilton an attractive option for a wide range of target markets. This strategic positioning ensures that Hilton will continue to attract and retain a diverse and loyal clientele, maintaining its status as a preferred destination for </w:t>
      </w:r>
      <w:r w:rsidRPr="00EF1017">
        <w:rPr>
          <w:rFonts w:ascii="Arial" w:hAnsi="Arial" w:cs="Arial"/>
          <w:sz w:val="24"/>
          <w:szCs w:val="24"/>
        </w:rPr>
        <w:t>travellers</w:t>
      </w:r>
      <w:r w:rsidRPr="00EF1017">
        <w:rPr>
          <w:rFonts w:ascii="Arial" w:hAnsi="Arial" w:cs="Arial"/>
          <w:sz w:val="24"/>
          <w:szCs w:val="24"/>
        </w:rPr>
        <w:t xml:space="preserve"> worldwide.</w:t>
      </w:r>
    </w:p>
    <w:sectPr w:rsidR="00202B6C" w:rsidRPr="00EF1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E24A8"/>
    <w:multiLevelType w:val="hybridMultilevel"/>
    <w:tmpl w:val="CD0245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A754EEC"/>
    <w:multiLevelType w:val="hybridMultilevel"/>
    <w:tmpl w:val="B26C56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BA5719B"/>
    <w:multiLevelType w:val="multilevel"/>
    <w:tmpl w:val="441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11384"/>
    <w:multiLevelType w:val="multilevel"/>
    <w:tmpl w:val="A5E0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31BF0"/>
    <w:multiLevelType w:val="hybridMultilevel"/>
    <w:tmpl w:val="D87472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E151BAD"/>
    <w:multiLevelType w:val="hybridMultilevel"/>
    <w:tmpl w:val="EB72F46E"/>
    <w:lvl w:ilvl="0" w:tplc="1C090001">
      <w:start w:val="1"/>
      <w:numFmt w:val="bullet"/>
      <w:lvlText w:val=""/>
      <w:lvlJc w:val="left"/>
      <w:pPr>
        <w:ind w:left="850" w:hanging="360"/>
      </w:pPr>
      <w:rPr>
        <w:rFonts w:ascii="Symbol" w:hAnsi="Symbol" w:hint="default"/>
      </w:rPr>
    </w:lvl>
    <w:lvl w:ilvl="1" w:tplc="1C090003" w:tentative="1">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6" w15:restartNumberingAfterBreak="0">
    <w:nsid w:val="30CD565A"/>
    <w:multiLevelType w:val="hybridMultilevel"/>
    <w:tmpl w:val="646E63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18F03CB"/>
    <w:multiLevelType w:val="multilevel"/>
    <w:tmpl w:val="6C1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22B89"/>
    <w:multiLevelType w:val="hybridMultilevel"/>
    <w:tmpl w:val="E3E213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A722E9A"/>
    <w:multiLevelType w:val="hybridMultilevel"/>
    <w:tmpl w:val="A79E05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AAA12E5"/>
    <w:multiLevelType w:val="hybridMultilevel"/>
    <w:tmpl w:val="F96AE706"/>
    <w:lvl w:ilvl="0" w:tplc="1C090001">
      <w:start w:val="1"/>
      <w:numFmt w:val="bullet"/>
      <w:lvlText w:val=""/>
      <w:lvlJc w:val="left"/>
      <w:pPr>
        <w:ind w:left="840" w:hanging="360"/>
      </w:pPr>
      <w:rPr>
        <w:rFonts w:ascii="Symbol" w:hAnsi="Symbol" w:hint="default"/>
      </w:rPr>
    </w:lvl>
    <w:lvl w:ilvl="1" w:tplc="1C090003" w:tentative="1">
      <w:start w:val="1"/>
      <w:numFmt w:val="bullet"/>
      <w:lvlText w:val="o"/>
      <w:lvlJc w:val="left"/>
      <w:pPr>
        <w:ind w:left="1560" w:hanging="360"/>
      </w:pPr>
      <w:rPr>
        <w:rFonts w:ascii="Courier New" w:hAnsi="Courier New" w:cs="Courier New" w:hint="default"/>
      </w:rPr>
    </w:lvl>
    <w:lvl w:ilvl="2" w:tplc="1C090005" w:tentative="1">
      <w:start w:val="1"/>
      <w:numFmt w:val="bullet"/>
      <w:lvlText w:val=""/>
      <w:lvlJc w:val="left"/>
      <w:pPr>
        <w:ind w:left="2280" w:hanging="360"/>
      </w:pPr>
      <w:rPr>
        <w:rFonts w:ascii="Wingdings" w:hAnsi="Wingdings" w:hint="default"/>
      </w:rPr>
    </w:lvl>
    <w:lvl w:ilvl="3" w:tplc="1C090001" w:tentative="1">
      <w:start w:val="1"/>
      <w:numFmt w:val="bullet"/>
      <w:lvlText w:val=""/>
      <w:lvlJc w:val="left"/>
      <w:pPr>
        <w:ind w:left="3000" w:hanging="360"/>
      </w:pPr>
      <w:rPr>
        <w:rFonts w:ascii="Symbol" w:hAnsi="Symbol" w:hint="default"/>
      </w:rPr>
    </w:lvl>
    <w:lvl w:ilvl="4" w:tplc="1C090003" w:tentative="1">
      <w:start w:val="1"/>
      <w:numFmt w:val="bullet"/>
      <w:lvlText w:val="o"/>
      <w:lvlJc w:val="left"/>
      <w:pPr>
        <w:ind w:left="3720" w:hanging="360"/>
      </w:pPr>
      <w:rPr>
        <w:rFonts w:ascii="Courier New" w:hAnsi="Courier New" w:cs="Courier New" w:hint="default"/>
      </w:rPr>
    </w:lvl>
    <w:lvl w:ilvl="5" w:tplc="1C090005" w:tentative="1">
      <w:start w:val="1"/>
      <w:numFmt w:val="bullet"/>
      <w:lvlText w:val=""/>
      <w:lvlJc w:val="left"/>
      <w:pPr>
        <w:ind w:left="4440" w:hanging="360"/>
      </w:pPr>
      <w:rPr>
        <w:rFonts w:ascii="Wingdings" w:hAnsi="Wingdings" w:hint="default"/>
      </w:rPr>
    </w:lvl>
    <w:lvl w:ilvl="6" w:tplc="1C090001" w:tentative="1">
      <w:start w:val="1"/>
      <w:numFmt w:val="bullet"/>
      <w:lvlText w:val=""/>
      <w:lvlJc w:val="left"/>
      <w:pPr>
        <w:ind w:left="5160" w:hanging="360"/>
      </w:pPr>
      <w:rPr>
        <w:rFonts w:ascii="Symbol" w:hAnsi="Symbol" w:hint="default"/>
      </w:rPr>
    </w:lvl>
    <w:lvl w:ilvl="7" w:tplc="1C090003" w:tentative="1">
      <w:start w:val="1"/>
      <w:numFmt w:val="bullet"/>
      <w:lvlText w:val="o"/>
      <w:lvlJc w:val="left"/>
      <w:pPr>
        <w:ind w:left="5880" w:hanging="360"/>
      </w:pPr>
      <w:rPr>
        <w:rFonts w:ascii="Courier New" w:hAnsi="Courier New" w:cs="Courier New" w:hint="default"/>
      </w:rPr>
    </w:lvl>
    <w:lvl w:ilvl="8" w:tplc="1C090005" w:tentative="1">
      <w:start w:val="1"/>
      <w:numFmt w:val="bullet"/>
      <w:lvlText w:val=""/>
      <w:lvlJc w:val="left"/>
      <w:pPr>
        <w:ind w:left="6600" w:hanging="360"/>
      </w:pPr>
      <w:rPr>
        <w:rFonts w:ascii="Wingdings" w:hAnsi="Wingdings" w:hint="default"/>
      </w:rPr>
    </w:lvl>
  </w:abstractNum>
  <w:abstractNum w:abstractNumId="11" w15:restartNumberingAfterBreak="0">
    <w:nsid w:val="4D464188"/>
    <w:multiLevelType w:val="hybridMultilevel"/>
    <w:tmpl w:val="2BA271D2"/>
    <w:lvl w:ilvl="0" w:tplc="1C090001">
      <w:start w:val="1"/>
      <w:numFmt w:val="bullet"/>
      <w:lvlText w:val=""/>
      <w:lvlJc w:val="left"/>
      <w:pPr>
        <w:ind w:left="850" w:hanging="360"/>
      </w:pPr>
      <w:rPr>
        <w:rFonts w:ascii="Symbol" w:hAnsi="Symbol" w:hint="default"/>
      </w:rPr>
    </w:lvl>
    <w:lvl w:ilvl="1" w:tplc="1C090003" w:tentative="1">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12" w15:restartNumberingAfterBreak="0">
    <w:nsid w:val="4DD93AF8"/>
    <w:multiLevelType w:val="multilevel"/>
    <w:tmpl w:val="E95C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F0230"/>
    <w:multiLevelType w:val="hybridMultilevel"/>
    <w:tmpl w:val="A35EE6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FAE15EB"/>
    <w:multiLevelType w:val="multilevel"/>
    <w:tmpl w:val="09E0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6200E"/>
    <w:multiLevelType w:val="hybridMultilevel"/>
    <w:tmpl w:val="EBDAA5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4297F46"/>
    <w:multiLevelType w:val="hybridMultilevel"/>
    <w:tmpl w:val="019E7F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9DC0A5D"/>
    <w:multiLevelType w:val="hybridMultilevel"/>
    <w:tmpl w:val="D672870C"/>
    <w:lvl w:ilvl="0" w:tplc="1C090001">
      <w:start w:val="1"/>
      <w:numFmt w:val="bullet"/>
      <w:lvlText w:val=""/>
      <w:lvlJc w:val="left"/>
      <w:pPr>
        <w:ind w:left="850" w:hanging="360"/>
      </w:pPr>
      <w:rPr>
        <w:rFonts w:ascii="Symbol" w:hAnsi="Symbol" w:hint="default"/>
      </w:rPr>
    </w:lvl>
    <w:lvl w:ilvl="1" w:tplc="1C090003" w:tentative="1">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18" w15:restartNumberingAfterBreak="0">
    <w:nsid w:val="5A0542DC"/>
    <w:multiLevelType w:val="hybridMultilevel"/>
    <w:tmpl w:val="5F3E40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B0E0022"/>
    <w:multiLevelType w:val="hybridMultilevel"/>
    <w:tmpl w:val="099AC1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CDC221F"/>
    <w:multiLevelType w:val="hybridMultilevel"/>
    <w:tmpl w:val="4A3E7F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B5D242E"/>
    <w:multiLevelType w:val="hybridMultilevel"/>
    <w:tmpl w:val="5896D1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B874847"/>
    <w:multiLevelType w:val="hybridMultilevel"/>
    <w:tmpl w:val="C8447B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48119068">
    <w:abstractNumId w:val="6"/>
  </w:num>
  <w:num w:numId="2" w16cid:durableId="694038965">
    <w:abstractNumId w:val="8"/>
  </w:num>
  <w:num w:numId="3" w16cid:durableId="1341011458">
    <w:abstractNumId w:val="4"/>
  </w:num>
  <w:num w:numId="4" w16cid:durableId="451021536">
    <w:abstractNumId w:val="16"/>
  </w:num>
  <w:num w:numId="5" w16cid:durableId="19941866">
    <w:abstractNumId w:val="9"/>
  </w:num>
  <w:num w:numId="6" w16cid:durableId="1104111494">
    <w:abstractNumId w:val="20"/>
  </w:num>
  <w:num w:numId="7" w16cid:durableId="1140657037">
    <w:abstractNumId w:val="15"/>
  </w:num>
  <w:num w:numId="8" w16cid:durableId="1836453718">
    <w:abstractNumId w:val="12"/>
  </w:num>
  <w:num w:numId="9" w16cid:durableId="2029326797">
    <w:abstractNumId w:val="2"/>
  </w:num>
  <w:num w:numId="10" w16cid:durableId="679159862">
    <w:abstractNumId w:val="7"/>
  </w:num>
  <w:num w:numId="11" w16cid:durableId="554435107">
    <w:abstractNumId w:val="3"/>
  </w:num>
  <w:num w:numId="12" w16cid:durableId="1747652015">
    <w:abstractNumId w:val="14"/>
  </w:num>
  <w:num w:numId="13" w16cid:durableId="1667899285">
    <w:abstractNumId w:val="13"/>
  </w:num>
  <w:num w:numId="14" w16cid:durableId="1533690430">
    <w:abstractNumId w:val="22"/>
  </w:num>
  <w:num w:numId="15" w16cid:durableId="1991865948">
    <w:abstractNumId w:val="21"/>
  </w:num>
  <w:num w:numId="16" w16cid:durableId="2080905851">
    <w:abstractNumId w:val="0"/>
  </w:num>
  <w:num w:numId="17" w16cid:durableId="1332634993">
    <w:abstractNumId w:val="18"/>
  </w:num>
  <w:num w:numId="18" w16cid:durableId="622884468">
    <w:abstractNumId w:val="1"/>
  </w:num>
  <w:num w:numId="19" w16cid:durableId="1284380514">
    <w:abstractNumId w:val="10"/>
  </w:num>
  <w:num w:numId="20" w16cid:durableId="1122766100">
    <w:abstractNumId w:val="19"/>
  </w:num>
  <w:num w:numId="21" w16cid:durableId="1516653304">
    <w:abstractNumId w:val="11"/>
  </w:num>
  <w:num w:numId="22" w16cid:durableId="1650599682">
    <w:abstractNumId w:val="5"/>
  </w:num>
  <w:num w:numId="23" w16cid:durableId="11274295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3F7"/>
    <w:rsid w:val="00202B6C"/>
    <w:rsid w:val="002F3B83"/>
    <w:rsid w:val="004A3BCB"/>
    <w:rsid w:val="006F33D3"/>
    <w:rsid w:val="00932547"/>
    <w:rsid w:val="00A418AA"/>
    <w:rsid w:val="00AD220F"/>
    <w:rsid w:val="00B813F7"/>
    <w:rsid w:val="00BA6EE2"/>
    <w:rsid w:val="00EF1017"/>
    <w:rsid w:val="00F376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CF8C8"/>
  <w15:chartTrackingRefBased/>
  <w15:docId w15:val="{677AB983-7F14-4EA0-AF38-2E48FBB0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3F7"/>
    <w:rPr>
      <w:rFonts w:eastAsiaTheme="majorEastAsia" w:cstheme="majorBidi"/>
      <w:color w:val="272727" w:themeColor="text1" w:themeTint="D8"/>
    </w:rPr>
  </w:style>
  <w:style w:type="paragraph" w:styleId="Title">
    <w:name w:val="Title"/>
    <w:basedOn w:val="Normal"/>
    <w:next w:val="Normal"/>
    <w:link w:val="TitleChar"/>
    <w:uiPriority w:val="10"/>
    <w:qFormat/>
    <w:rsid w:val="00B81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3F7"/>
    <w:pPr>
      <w:spacing w:before="160"/>
      <w:jc w:val="center"/>
    </w:pPr>
    <w:rPr>
      <w:i/>
      <w:iCs/>
      <w:color w:val="404040" w:themeColor="text1" w:themeTint="BF"/>
    </w:rPr>
  </w:style>
  <w:style w:type="character" w:customStyle="1" w:styleId="QuoteChar">
    <w:name w:val="Quote Char"/>
    <w:basedOn w:val="DefaultParagraphFont"/>
    <w:link w:val="Quote"/>
    <w:uiPriority w:val="29"/>
    <w:rsid w:val="00B813F7"/>
    <w:rPr>
      <w:i/>
      <w:iCs/>
      <w:color w:val="404040" w:themeColor="text1" w:themeTint="BF"/>
    </w:rPr>
  </w:style>
  <w:style w:type="paragraph" w:styleId="ListParagraph">
    <w:name w:val="List Paragraph"/>
    <w:basedOn w:val="Normal"/>
    <w:uiPriority w:val="34"/>
    <w:qFormat/>
    <w:rsid w:val="00B813F7"/>
    <w:pPr>
      <w:ind w:left="720"/>
      <w:contextualSpacing/>
    </w:pPr>
  </w:style>
  <w:style w:type="character" w:styleId="IntenseEmphasis">
    <w:name w:val="Intense Emphasis"/>
    <w:basedOn w:val="DefaultParagraphFont"/>
    <w:uiPriority w:val="21"/>
    <w:qFormat/>
    <w:rsid w:val="00B813F7"/>
    <w:rPr>
      <w:i/>
      <w:iCs/>
      <w:color w:val="0F4761" w:themeColor="accent1" w:themeShade="BF"/>
    </w:rPr>
  </w:style>
  <w:style w:type="paragraph" w:styleId="IntenseQuote">
    <w:name w:val="Intense Quote"/>
    <w:basedOn w:val="Normal"/>
    <w:next w:val="Normal"/>
    <w:link w:val="IntenseQuoteChar"/>
    <w:uiPriority w:val="30"/>
    <w:qFormat/>
    <w:rsid w:val="00B81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3F7"/>
    <w:rPr>
      <w:i/>
      <w:iCs/>
      <w:color w:val="0F4761" w:themeColor="accent1" w:themeShade="BF"/>
    </w:rPr>
  </w:style>
  <w:style w:type="character" w:styleId="IntenseReference">
    <w:name w:val="Intense Reference"/>
    <w:basedOn w:val="DefaultParagraphFont"/>
    <w:uiPriority w:val="32"/>
    <w:qFormat/>
    <w:rsid w:val="00B813F7"/>
    <w:rPr>
      <w:b/>
      <w:bCs/>
      <w:smallCaps/>
      <w:color w:val="0F4761" w:themeColor="accent1" w:themeShade="BF"/>
      <w:spacing w:val="5"/>
    </w:rPr>
  </w:style>
  <w:style w:type="table" w:styleId="TableGrid">
    <w:name w:val="Table Grid"/>
    <w:basedOn w:val="TableNormal"/>
    <w:uiPriority w:val="39"/>
    <w:rsid w:val="00932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805486">
      <w:bodyDiv w:val="1"/>
      <w:marLeft w:val="0"/>
      <w:marRight w:val="0"/>
      <w:marTop w:val="0"/>
      <w:marBottom w:val="0"/>
      <w:divBdr>
        <w:top w:val="none" w:sz="0" w:space="0" w:color="auto"/>
        <w:left w:val="none" w:sz="0" w:space="0" w:color="auto"/>
        <w:bottom w:val="none" w:sz="0" w:space="0" w:color="auto"/>
        <w:right w:val="none" w:sz="0" w:space="0" w:color="auto"/>
      </w:divBdr>
    </w:div>
    <w:div w:id="133105556">
      <w:bodyDiv w:val="1"/>
      <w:marLeft w:val="0"/>
      <w:marRight w:val="0"/>
      <w:marTop w:val="0"/>
      <w:marBottom w:val="0"/>
      <w:divBdr>
        <w:top w:val="none" w:sz="0" w:space="0" w:color="auto"/>
        <w:left w:val="none" w:sz="0" w:space="0" w:color="auto"/>
        <w:bottom w:val="none" w:sz="0" w:space="0" w:color="auto"/>
        <w:right w:val="none" w:sz="0" w:space="0" w:color="auto"/>
      </w:divBdr>
      <w:divsChild>
        <w:div w:id="1975331648">
          <w:marLeft w:val="0"/>
          <w:marRight w:val="0"/>
          <w:marTop w:val="0"/>
          <w:marBottom w:val="0"/>
          <w:divBdr>
            <w:top w:val="none" w:sz="0" w:space="0" w:color="auto"/>
            <w:left w:val="none" w:sz="0" w:space="0" w:color="auto"/>
            <w:bottom w:val="none" w:sz="0" w:space="0" w:color="auto"/>
            <w:right w:val="none" w:sz="0" w:space="0" w:color="auto"/>
          </w:divBdr>
          <w:divsChild>
            <w:div w:id="2131171056">
              <w:marLeft w:val="0"/>
              <w:marRight w:val="0"/>
              <w:marTop w:val="0"/>
              <w:marBottom w:val="0"/>
              <w:divBdr>
                <w:top w:val="none" w:sz="0" w:space="0" w:color="auto"/>
                <w:left w:val="none" w:sz="0" w:space="0" w:color="auto"/>
                <w:bottom w:val="none" w:sz="0" w:space="0" w:color="auto"/>
                <w:right w:val="none" w:sz="0" w:space="0" w:color="auto"/>
              </w:divBdr>
              <w:divsChild>
                <w:div w:id="1062675835">
                  <w:marLeft w:val="0"/>
                  <w:marRight w:val="0"/>
                  <w:marTop w:val="0"/>
                  <w:marBottom w:val="0"/>
                  <w:divBdr>
                    <w:top w:val="none" w:sz="0" w:space="0" w:color="auto"/>
                    <w:left w:val="none" w:sz="0" w:space="0" w:color="auto"/>
                    <w:bottom w:val="none" w:sz="0" w:space="0" w:color="auto"/>
                    <w:right w:val="none" w:sz="0" w:space="0" w:color="auto"/>
                  </w:divBdr>
                  <w:divsChild>
                    <w:div w:id="176816460">
                      <w:marLeft w:val="0"/>
                      <w:marRight w:val="0"/>
                      <w:marTop w:val="0"/>
                      <w:marBottom w:val="0"/>
                      <w:divBdr>
                        <w:top w:val="none" w:sz="0" w:space="0" w:color="auto"/>
                        <w:left w:val="none" w:sz="0" w:space="0" w:color="auto"/>
                        <w:bottom w:val="none" w:sz="0" w:space="0" w:color="auto"/>
                        <w:right w:val="none" w:sz="0" w:space="0" w:color="auto"/>
                      </w:divBdr>
                      <w:divsChild>
                        <w:div w:id="2021420920">
                          <w:marLeft w:val="0"/>
                          <w:marRight w:val="0"/>
                          <w:marTop w:val="0"/>
                          <w:marBottom w:val="0"/>
                          <w:divBdr>
                            <w:top w:val="none" w:sz="0" w:space="0" w:color="auto"/>
                            <w:left w:val="none" w:sz="0" w:space="0" w:color="auto"/>
                            <w:bottom w:val="none" w:sz="0" w:space="0" w:color="auto"/>
                            <w:right w:val="none" w:sz="0" w:space="0" w:color="auto"/>
                          </w:divBdr>
                          <w:divsChild>
                            <w:div w:id="794250302">
                              <w:marLeft w:val="0"/>
                              <w:marRight w:val="0"/>
                              <w:marTop w:val="0"/>
                              <w:marBottom w:val="0"/>
                              <w:divBdr>
                                <w:top w:val="none" w:sz="0" w:space="0" w:color="auto"/>
                                <w:left w:val="none" w:sz="0" w:space="0" w:color="auto"/>
                                <w:bottom w:val="none" w:sz="0" w:space="0" w:color="auto"/>
                                <w:right w:val="none" w:sz="0" w:space="0" w:color="auto"/>
                              </w:divBdr>
                              <w:divsChild>
                                <w:div w:id="896092153">
                                  <w:marLeft w:val="0"/>
                                  <w:marRight w:val="0"/>
                                  <w:marTop w:val="0"/>
                                  <w:marBottom w:val="0"/>
                                  <w:divBdr>
                                    <w:top w:val="none" w:sz="0" w:space="0" w:color="auto"/>
                                    <w:left w:val="none" w:sz="0" w:space="0" w:color="auto"/>
                                    <w:bottom w:val="none" w:sz="0" w:space="0" w:color="auto"/>
                                    <w:right w:val="none" w:sz="0" w:space="0" w:color="auto"/>
                                  </w:divBdr>
                                  <w:divsChild>
                                    <w:div w:id="158230183">
                                      <w:marLeft w:val="0"/>
                                      <w:marRight w:val="0"/>
                                      <w:marTop w:val="0"/>
                                      <w:marBottom w:val="0"/>
                                      <w:divBdr>
                                        <w:top w:val="none" w:sz="0" w:space="0" w:color="auto"/>
                                        <w:left w:val="none" w:sz="0" w:space="0" w:color="auto"/>
                                        <w:bottom w:val="none" w:sz="0" w:space="0" w:color="auto"/>
                                        <w:right w:val="none" w:sz="0" w:space="0" w:color="auto"/>
                                      </w:divBdr>
                                      <w:divsChild>
                                        <w:div w:id="879393661">
                                          <w:marLeft w:val="0"/>
                                          <w:marRight w:val="0"/>
                                          <w:marTop w:val="0"/>
                                          <w:marBottom w:val="0"/>
                                          <w:divBdr>
                                            <w:top w:val="none" w:sz="0" w:space="0" w:color="auto"/>
                                            <w:left w:val="none" w:sz="0" w:space="0" w:color="auto"/>
                                            <w:bottom w:val="none" w:sz="0" w:space="0" w:color="auto"/>
                                            <w:right w:val="none" w:sz="0" w:space="0" w:color="auto"/>
                                          </w:divBdr>
                                          <w:divsChild>
                                            <w:div w:id="1636332778">
                                              <w:marLeft w:val="0"/>
                                              <w:marRight w:val="0"/>
                                              <w:marTop w:val="0"/>
                                              <w:marBottom w:val="0"/>
                                              <w:divBdr>
                                                <w:top w:val="none" w:sz="0" w:space="0" w:color="auto"/>
                                                <w:left w:val="none" w:sz="0" w:space="0" w:color="auto"/>
                                                <w:bottom w:val="none" w:sz="0" w:space="0" w:color="auto"/>
                                                <w:right w:val="none" w:sz="0" w:space="0" w:color="auto"/>
                                              </w:divBdr>
                                              <w:divsChild>
                                                <w:div w:id="1763909893">
                                                  <w:marLeft w:val="0"/>
                                                  <w:marRight w:val="0"/>
                                                  <w:marTop w:val="0"/>
                                                  <w:marBottom w:val="0"/>
                                                  <w:divBdr>
                                                    <w:top w:val="none" w:sz="0" w:space="0" w:color="auto"/>
                                                    <w:left w:val="none" w:sz="0" w:space="0" w:color="auto"/>
                                                    <w:bottom w:val="none" w:sz="0" w:space="0" w:color="auto"/>
                                                    <w:right w:val="none" w:sz="0" w:space="0" w:color="auto"/>
                                                  </w:divBdr>
                                                  <w:divsChild>
                                                    <w:div w:id="834229754">
                                                      <w:marLeft w:val="0"/>
                                                      <w:marRight w:val="0"/>
                                                      <w:marTop w:val="0"/>
                                                      <w:marBottom w:val="0"/>
                                                      <w:divBdr>
                                                        <w:top w:val="none" w:sz="0" w:space="0" w:color="auto"/>
                                                        <w:left w:val="none" w:sz="0" w:space="0" w:color="auto"/>
                                                        <w:bottom w:val="none" w:sz="0" w:space="0" w:color="auto"/>
                                                        <w:right w:val="none" w:sz="0" w:space="0" w:color="auto"/>
                                                      </w:divBdr>
                                                      <w:divsChild>
                                                        <w:div w:id="1856462646">
                                                          <w:marLeft w:val="0"/>
                                                          <w:marRight w:val="0"/>
                                                          <w:marTop w:val="0"/>
                                                          <w:marBottom w:val="0"/>
                                                          <w:divBdr>
                                                            <w:top w:val="none" w:sz="0" w:space="0" w:color="auto"/>
                                                            <w:left w:val="none" w:sz="0" w:space="0" w:color="auto"/>
                                                            <w:bottom w:val="none" w:sz="0" w:space="0" w:color="auto"/>
                                                            <w:right w:val="none" w:sz="0" w:space="0" w:color="auto"/>
                                                          </w:divBdr>
                                                          <w:divsChild>
                                                            <w:div w:id="369887617">
                                                              <w:marLeft w:val="0"/>
                                                              <w:marRight w:val="0"/>
                                                              <w:marTop w:val="0"/>
                                                              <w:marBottom w:val="0"/>
                                                              <w:divBdr>
                                                                <w:top w:val="none" w:sz="0" w:space="0" w:color="auto"/>
                                                                <w:left w:val="none" w:sz="0" w:space="0" w:color="auto"/>
                                                                <w:bottom w:val="none" w:sz="0" w:space="0" w:color="auto"/>
                                                                <w:right w:val="none" w:sz="0" w:space="0" w:color="auto"/>
                                                              </w:divBdr>
                                                            </w:div>
                                                            <w:div w:id="177867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959967">
                                              <w:marLeft w:val="0"/>
                                              <w:marRight w:val="0"/>
                                              <w:marTop w:val="0"/>
                                              <w:marBottom w:val="0"/>
                                              <w:divBdr>
                                                <w:top w:val="none" w:sz="0" w:space="0" w:color="auto"/>
                                                <w:left w:val="none" w:sz="0" w:space="0" w:color="auto"/>
                                                <w:bottom w:val="none" w:sz="0" w:space="0" w:color="auto"/>
                                                <w:right w:val="none" w:sz="0" w:space="0" w:color="auto"/>
                                              </w:divBdr>
                                              <w:divsChild>
                                                <w:div w:id="643899573">
                                                  <w:marLeft w:val="0"/>
                                                  <w:marRight w:val="0"/>
                                                  <w:marTop w:val="0"/>
                                                  <w:marBottom w:val="0"/>
                                                  <w:divBdr>
                                                    <w:top w:val="none" w:sz="0" w:space="0" w:color="auto"/>
                                                    <w:left w:val="none" w:sz="0" w:space="0" w:color="auto"/>
                                                    <w:bottom w:val="none" w:sz="0" w:space="0" w:color="auto"/>
                                                    <w:right w:val="none" w:sz="0" w:space="0" w:color="auto"/>
                                                  </w:divBdr>
                                                  <w:divsChild>
                                                    <w:div w:id="277839798">
                                                      <w:marLeft w:val="0"/>
                                                      <w:marRight w:val="0"/>
                                                      <w:marTop w:val="0"/>
                                                      <w:marBottom w:val="0"/>
                                                      <w:divBdr>
                                                        <w:top w:val="none" w:sz="0" w:space="0" w:color="auto"/>
                                                        <w:left w:val="none" w:sz="0" w:space="0" w:color="auto"/>
                                                        <w:bottom w:val="none" w:sz="0" w:space="0" w:color="auto"/>
                                                        <w:right w:val="none" w:sz="0" w:space="0" w:color="auto"/>
                                                      </w:divBdr>
                                                      <w:divsChild>
                                                        <w:div w:id="171338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239133">
          <w:marLeft w:val="0"/>
          <w:marRight w:val="0"/>
          <w:marTop w:val="0"/>
          <w:marBottom w:val="0"/>
          <w:divBdr>
            <w:top w:val="none" w:sz="0" w:space="0" w:color="auto"/>
            <w:left w:val="none" w:sz="0" w:space="0" w:color="auto"/>
            <w:bottom w:val="none" w:sz="0" w:space="0" w:color="auto"/>
            <w:right w:val="none" w:sz="0" w:space="0" w:color="auto"/>
          </w:divBdr>
          <w:divsChild>
            <w:div w:id="2095927605">
              <w:marLeft w:val="0"/>
              <w:marRight w:val="0"/>
              <w:marTop w:val="0"/>
              <w:marBottom w:val="0"/>
              <w:divBdr>
                <w:top w:val="none" w:sz="0" w:space="0" w:color="auto"/>
                <w:left w:val="none" w:sz="0" w:space="0" w:color="auto"/>
                <w:bottom w:val="none" w:sz="0" w:space="0" w:color="auto"/>
                <w:right w:val="none" w:sz="0" w:space="0" w:color="auto"/>
              </w:divBdr>
              <w:divsChild>
                <w:div w:id="836000150">
                  <w:marLeft w:val="0"/>
                  <w:marRight w:val="0"/>
                  <w:marTop w:val="0"/>
                  <w:marBottom w:val="0"/>
                  <w:divBdr>
                    <w:top w:val="none" w:sz="0" w:space="0" w:color="auto"/>
                    <w:left w:val="none" w:sz="0" w:space="0" w:color="auto"/>
                    <w:bottom w:val="none" w:sz="0" w:space="0" w:color="auto"/>
                    <w:right w:val="none" w:sz="0" w:space="0" w:color="auto"/>
                  </w:divBdr>
                  <w:divsChild>
                    <w:div w:id="1688558066">
                      <w:marLeft w:val="0"/>
                      <w:marRight w:val="0"/>
                      <w:marTop w:val="0"/>
                      <w:marBottom w:val="0"/>
                      <w:divBdr>
                        <w:top w:val="none" w:sz="0" w:space="0" w:color="auto"/>
                        <w:left w:val="none" w:sz="0" w:space="0" w:color="auto"/>
                        <w:bottom w:val="none" w:sz="0" w:space="0" w:color="auto"/>
                        <w:right w:val="none" w:sz="0" w:space="0" w:color="auto"/>
                      </w:divBdr>
                      <w:divsChild>
                        <w:div w:id="2095660142">
                          <w:marLeft w:val="0"/>
                          <w:marRight w:val="0"/>
                          <w:marTop w:val="0"/>
                          <w:marBottom w:val="0"/>
                          <w:divBdr>
                            <w:top w:val="none" w:sz="0" w:space="0" w:color="auto"/>
                            <w:left w:val="none" w:sz="0" w:space="0" w:color="auto"/>
                            <w:bottom w:val="none" w:sz="0" w:space="0" w:color="auto"/>
                            <w:right w:val="none" w:sz="0" w:space="0" w:color="auto"/>
                          </w:divBdr>
                          <w:divsChild>
                            <w:div w:id="1439787435">
                              <w:marLeft w:val="0"/>
                              <w:marRight w:val="0"/>
                              <w:marTop w:val="0"/>
                              <w:marBottom w:val="0"/>
                              <w:divBdr>
                                <w:top w:val="none" w:sz="0" w:space="0" w:color="auto"/>
                                <w:left w:val="none" w:sz="0" w:space="0" w:color="auto"/>
                                <w:bottom w:val="none" w:sz="0" w:space="0" w:color="auto"/>
                                <w:right w:val="none" w:sz="0" w:space="0" w:color="auto"/>
                              </w:divBdr>
                              <w:divsChild>
                                <w:div w:id="204873188">
                                  <w:marLeft w:val="0"/>
                                  <w:marRight w:val="0"/>
                                  <w:marTop w:val="0"/>
                                  <w:marBottom w:val="0"/>
                                  <w:divBdr>
                                    <w:top w:val="none" w:sz="0" w:space="0" w:color="auto"/>
                                    <w:left w:val="none" w:sz="0" w:space="0" w:color="auto"/>
                                    <w:bottom w:val="none" w:sz="0" w:space="0" w:color="auto"/>
                                    <w:right w:val="none" w:sz="0" w:space="0" w:color="auto"/>
                                  </w:divBdr>
                                  <w:divsChild>
                                    <w:div w:id="1166017983">
                                      <w:marLeft w:val="0"/>
                                      <w:marRight w:val="0"/>
                                      <w:marTop w:val="0"/>
                                      <w:marBottom w:val="0"/>
                                      <w:divBdr>
                                        <w:top w:val="none" w:sz="0" w:space="0" w:color="auto"/>
                                        <w:left w:val="none" w:sz="0" w:space="0" w:color="auto"/>
                                        <w:bottom w:val="none" w:sz="0" w:space="0" w:color="auto"/>
                                        <w:right w:val="none" w:sz="0" w:space="0" w:color="auto"/>
                                      </w:divBdr>
                                      <w:divsChild>
                                        <w:div w:id="379523368">
                                          <w:marLeft w:val="0"/>
                                          <w:marRight w:val="0"/>
                                          <w:marTop w:val="0"/>
                                          <w:marBottom w:val="0"/>
                                          <w:divBdr>
                                            <w:top w:val="none" w:sz="0" w:space="0" w:color="auto"/>
                                            <w:left w:val="none" w:sz="0" w:space="0" w:color="auto"/>
                                            <w:bottom w:val="none" w:sz="0" w:space="0" w:color="auto"/>
                                            <w:right w:val="none" w:sz="0" w:space="0" w:color="auto"/>
                                          </w:divBdr>
                                          <w:divsChild>
                                            <w:div w:id="1385519965">
                                              <w:marLeft w:val="0"/>
                                              <w:marRight w:val="0"/>
                                              <w:marTop w:val="0"/>
                                              <w:marBottom w:val="0"/>
                                              <w:divBdr>
                                                <w:top w:val="none" w:sz="0" w:space="0" w:color="auto"/>
                                                <w:left w:val="none" w:sz="0" w:space="0" w:color="auto"/>
                                                <w:bottom w:val="none" w:sz="0" w:space="0" w:color="auto"/>
                                                <w:right w:val="none" w:sz="0" w:space="0" w:color="auto"/>
                                              </w:divBdr>
                                              <w:divsChild>
                                                <w:div w:id="1728065695">
                                                  <w:marLeft w:val="0"/>
                                                  <w:marRight w:val="0"/>
                                                  <w:marTop w:val="0"/>
                                                  <w:marBottom w:val="0"/>
                                                  <w:divBdr>
                                                    <w:top w:val="none" w:sz="0" w:space="0" w:color="auto"/>
                                                    <w:left w:val="none" w:sz="0" w:space="0" w:color="auto"/>
                                                    <w:bottom w:val="none" w:sz="0" w:space="0" w:color="auto"/>
                                                    <w:right w:val="none" w:sz="0" w:space="0" w:color="auto"/>
                                                  </w:divBdr>
                                                  <w:divsChild>
                                                    <w:div w:id="1620454109">
                                                      <w:marLeft w:val="0"/>
                                                      <w:marRight w:val="0"/>
                                                      <w:marTop w:val="0"/>
                                                      <w:marBottom w:val="0"/>
                                                      <w:divBdr>
                                                        <w:top w:val="none" w:sz="0" w:space="0" w:color="auto"/>
                                                        <w:left w:val="none" w:sz="0" w:space="0" w:color="auto"/>
                                                        <w:bottom w:val="none" w:sz="0" w:space="0" w:color="auto"/>
                                                        <w:right w:val="none" w:sz="0" w:space="0" w:color="auto"/>
                                                      </w:divBdr>
                                                      <w:divsChild>
                                                        <w:div w:id="1068844610">
                                                          <w:marLeft w:val="0"/>
                                                          <w:marRight w:val="0"/>
                                                          <w:marTop w:val="0"/>
                                                          <w:marBottom w:val="0"/>
                                                          <w:divBdr>
                                                            <w:top w:val="none" w:sz="0" w:space="0" w:color="auto"/>
                                                            <w:left w:val="none" w:sz="0" w:space="0" w:color="auto"/>
                                                            <w:bottom w:val="none" w:sz="0" w:space="0" w:color="auto"/>
                                                            <w:right w:val="none" w:sz="0" w:space="0" w:color="auto"/>
                                                          </w:divBdr>
                                                        </w:div>
                                                      </w:divsChild>
                                                    </w:div>
                                                    <w:div w:id="867375325">
                                                      <w:marLeft w:val="0"/>
                                                      <w:marRight w:val="0"/>
                                                      <w:marTop w:val="0"/>
                                                      <w:marBottom w:val="0"/>
                                                      <w:divBdr>
                                                        <w:top w:val="none" w:sz="0" w:space="0" w:color="auto"/>
                                                        <w:left w:val="none" w:sz="0" w:space="0" w:color="auto"/>
                                                        <w:bottom w:val="none" w:sz="0" w:space="0" w:color="auto"/>
                                                        <w:right w:val="none" w:sz="0" w:space="0" w:color="auto"/>
                                                      </w:divBdr>
                                                      <w:divsChild>
                                                        <w:div w:id="884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144882">
      <w:bodyDiv w:val="1"/>
      <w:marLeft w:val="0"/>
      <w:marRight w:val="0"/>
      <w:marTop w:val="0"/>
      <w:marBottom w:val="0"/>
      <w:divBdr>
        <w:top w:val="none" w:sz="0" w:space="0" w:color="auto"/>
        <w:left w:val="none" w:sz="0" w:space="0" w:color="auto"/>
        <w:bottom w:val="none" w:sz="0" w:space="0" w:color="auto"/>
        <w:right w:val="none" w:sz="0" w:space="0" w:color="auto"/>
      </w:divBdr>
    </w:div>
    <w:div w:id="666829719">
      <w:bodyDiv w:val="1"/>
      <w:marLeft w:val="0"/>
      <w:marRight w:val="0"/>
      <w:marTop w:val="0"/>
      <w:marBottom w:val="0"/>
      <w:divBdr>
        <w:top w:val="none" w:sz="0" w:space="0" w:color="auto"/>
        <w:left w:val="none" w:sz="0" w:space="0" w:color="auto"/>
        <w:bottom w:val="none" w:sz="0" w:space="0" w:color="auto"/>
        <w:right w:val="none" w:sz="0" w:space="0" w:color="auto"/>
      </w:divBdr>
    </w:div>
    <w:div w:id="708384543">
      <w:bodyDiv w:val="1"/>
      <w:marLeft w:val="0"/>
      <w:marRight w:val="0"/>
      <w:marTop w:val="0"/>
      <w:marBottom w:val="0"/>
      <w:divBdr>
        <w:top w:val="none" w:sz="0" w:space="0" w:color="auto"/>
        <w:left w:val="none" w:sz="0" w:space="0" w:color="auto"/>
        <w:bottom w:val="none" w:sz="0" w:space="0" w:color="auto"/>
        <w:right w:val="none" w:sz="0" w:space="0" w:color="auto"/>
      </w:divBdr>
    </w:div>
    <w:div w:id="788083652">
      <w:bodyDiv w:val="1"/>
      <w:marLeft w:val="0"/>
      <w:marRight w:val="0"/>
      <w:marTop w:val="0"/>
      <w:marBottom w:val="0"/>
      <w:divBdr>
        <w:top w:val="none" w:sz="0" w:space="0" w:color="auto"/>
        <w:left w:val="none" w:sz="0" w:space="0" w:color="auto"/>
        <w:bottom w:val="none" w:sz="0" w:space="0" w:color="auto"/>
        <w:right w:val="none" w:sz="0" w:space="0" w:color="auto"/>
      </w:divBdr>
    </w:div>
    <w:div w:id="867718536">
      <w:bodyDiv w:val="1"/>
      <w:marLeft w:val="0"/>
      <w:marRight w:val="0"/>
      <w:marTop w:val="0"/>
      <w:marBottom w:val="0"/>
      <w:divBdr>
        <w:top w:val="none" w:sz="0" w:space="0" w:color="auto"/>
        <w:left w:val="none" w:sz="0" w:space="0" w:color="auto"/>
        <w:bottom w:val="none" w:sz="0" w:space="0" w:color="auto"/>
        <w:right w:val="none" w:sz="0" w:space="0" w:color="auto"/>
      </w:divBdr>
    </w:div>
    <w:div w:id="1104957843">
      <w:bodyDiv w:val="1"/>
      <w:marLeft w:val="0"/>
      <w:marRight w:val="0"/>
      <w:marTop w:val="0"/>
      <w:marBottom w:val="0"/>
      <w:divBdr>
        <w:top w:val="none" w:sz="0" w:space="0" w:color="auto"/>
        <w:left w:val="none" w:sz="0" w:space="0" w:color="auto"/>
        <w:bottom w:val="none" w:sz="0" w:space="0" w:color="auto"/>
        <w:right w:val="none" w:sz="0" w:space="0" w:color="auto"/>
      </w:divBdr>
    </w:div>
    <w:div w:id="1126587227">
      <w:bodyDiv w:val="1"/>
      <w:marLeft w:val="0"/>
      <w:marRight w:val="0"/>
      <w:marTop w:val="0"/>
      <w:marBottom w:val="0"/>
      <w:divBdr>
        <w:top w:val="none" w:sz="0" w:space="0" w:color="auto"/>
        <w:left w:val="none" w:sz="0" w:space="0" w:color="auto"/>
        <w:bottom w:val="none" w:sz="0" w:space="0" w:color="auto"/>
        <w:right w:val="none" w:sz="0" w:space="0" w:color="auto"/>
      </w:divBdr>
    </w:div>
    <w:div w:id="1320890091">
      <w:bodyDiv w:val="1"/>
      <w:marLeft w:val="0"/>
      <w:marRight w:val="0"/>
      <w:marTop w:val="0"/>
      <w:marBottom w:val="0"/>
      <w:divBdr>
        <w:top w:val="none" w:sz="0" w:space="0" w:color="auto"/>
        <w:left w:val="none" w:sz="0" w:space="0" w:color="auto"/>
        <w:bottom w:val="none" w:sz="0" w:space="0" w:color="auto"/>
        <w:right w:val="none" w:sz="0" w:space="0" w:color="auto"/>
      </w:divBdr>
    </w:div>
    <w:div w:id="1393892529">
      <w:bodyDiv w:val="1"/>
      <w:marLeft w:val="0"/>
      <w:marRight w:val="0"/>
      <w:marTop w:val="0"/>
      <w:marBottom w:val="0"/>
      <w:divBdr>
        <w:top w:val="none" w:sz="0" w:space="0" w:color="auto"/>
        <w:left w:val="none" w:sz="0" w:space="0" w:color="auto"/>
        <w:bottom w:val="none" w:sz="0" w:space="0" w:color="auto"/>
        <w:right w:val="none" w:sz="0" w:space="0" w:color="auto"/>
      </w:divBdr>
    </w:div>
    <w:div w:id="2023359661">
      <w:bodyDiv w:val="1"/>
      <w:marLeft w:val="0"/>
      <w:marRight w:val="0"/>
      <w:marTop w:val="0"/>
      <w:marBottom w:val="0"/>
      <w:divBdr>
        <w:top w:val="none" w:sz="0" w:space="0" w:color="auto"/>
        <w:left w:val="none" w:sz="0" w:space="0" w:color="auto"/>
        <w:bottom w:val="none" w:sz="0" w:space="0" w:color="auto"/>
        <w:right w:val="none" w:sz="0" w:space="0" w:color="auto"/>
      </w:divBdr>
      <w:divsChild>
        <w:div w:id="1253472390">
          <w:marLeft w:val="0"/>
          <w:marRight w:val="0"/>
          <w:marTop w:val="0"/>
          <w:marBottom w:val="0"/>
          <w:divBdr>
            <w:top w:val="none" w:sz="0" w:space="0" w:color="auto"/>
            <w:left w:val="none" w:sz="0" w:space="0" w:color="auto"/>
            <w:bottom w:val="none" w:sz="0" w:space="0" w:color="auto"/>
            <w:right w:val="none" w:sz="0" w:space="0" w:color="auto"/>
          </w:divBdr>
          <w:divsChild>
            <w:div w:id="948586463">
              <w:marLeft w:val="0"/>
              <w:marRight w:val="0"/>
              <w:marTop w:val="0"/>
              <w:marBottom w:val="0"/>
              <w:divBdr>
                <w:top w:val="none" w:sz="0" w:space="0" w:color="auto"/>
                <w:left w:val="none" w:sz="0" w:space="0" w:color="auto"/>
                <w:bottom w:val="none" w:sz="0" w:space="0" w:color="auto"/>
                <w:right w:val="none" w:sz="0" w:space="0" w:color="auto"/>
              </w:divBdr>
              <w:divsChild>
                <w:div w:id="254289590">
                  <w:marLeft w:val="0"/>
                  <w:marRight w:val="0"/>
                  <w:marTop w:val="0"/>
                  <w:marBottom w:val="0"/>
                  <w:divBdr>
                    <w:top w:val="none" w:sz="0" w:space="0" w:color="auto"/>
                    <w:left w:val="none" w:sz="0" w:space="0" w:color="auto"/>
                    <w:bottom w:val="none" w:sz="0" w:space="0" w:color="auto"/>
                    <w:right w:val="none" w:sz="0" w:space="0" w:color="auto"/>
                  </w:divBdr>
                  <w:divsChild>
                    <w:div w:id="1400665350">
                      <w:marLeft w:val="0"/>
                      <w:marRight w:val="0"/>
                      <w:marTop w:val="0"/>
                      <w:marBottom w:val="0"/>
                      <w:divBdr>
                        <w:top w:val="none" w:sz="0" w:space="0" w:color="auto"/>
                        <w:left w:val="none" w:sz="0" w:space="0" w:color="auto"/>
                        <w:bottom w:val="none" w:sz="0" w:space="0" w:color="auto"/>
                        <w:right w:val="none" w:sz="0" w:space="0" w:color="auto"/>
                      </w:divBdr>
                      <w:divsChild>
                        <w:div w:id="789278193">
                          <w:marLeft w:val="0"/>
                          <w:marRight w:val="0"/>
                          <w:marTop w:val="0"/>
                          <w:marBottom w:val="0"/>
                          <w:divBdr>
                            <w:top w:val="none" w:sz="0" w:space="0" w:color="auto"/>
                            <w:left w:val="none" w:sz="0" w:space="0" w:color="auto"/>
                            <w:bottom w:val="none" w:sz="0" w:space="0" w:color="auto"/>
                            <w:right w:val="none" w:sz="0" w:space="0" w:color="auto"/>
                          </w:divBdr>
                          <w:divsChild>
                            <w:div w:id="149101387">
                              <w:marLeft w:val="0"/>
                              <w:marRight w:val="0"/>
                              <w:marTop w:val="0"/>
                              <w:marBottom w:val="0"/>
                              <w:divBdr>
                                <w:top w:val="none" w:sz="0" w:space="0" w:color="auto"/>
                                <w:left w:val="none" w:sz="0" w:space="0" w:color="auto"/>
                                <w:bottom w:val="none" w:sz="0" w:space="0" w:color="auto"/>
                                <w:right w:val="none" w:sz="0" w:space="0" w:color="auto"/>
                              </w:divBdr>
                              <w:divsChild>
                                <w:div w:id="863909178">
                                  <w:marLeft w:val="0"/>
                                  <w:marRight w:val="0"/>
                                  <w:marTop w:val="0"/>
                                  <w:marBottom w:val="0"/>
                                  <w:divBdr>
                                    <w:top w:val="none" w:sz="0" w:space="0" w:color="auto"/>
                                    <w:left w:val="none" w:sz="0" w:space="0" w:color="auto"/>
                                    <w:bottom w:val="none" w:sz="0" w:space="0" w:color="auto"/>
                                    <w:right w:val="none" w:sz="0" w:space="0" w:color="auto"/>
                                  </w:divBdr>
                                  <w:divsChild>
                                    <w:div w:id="1417171398">
                                      <w:marLeft w:val="0"/>
                                      <w:marRight w:val="0"/>
                                      <w:marTop w:val="0"/>
                                      <w:marBottom w:val="0"/>
                                      <w:divBdr>
                                        <w:top w:val="none" w:sz="0" w:space="0" w:color="auto"/>
                                        <w:left w:val="none" w:sz="0" w:space="0" w:color="auto"/>
                                        <w:bottom w:val="none" w:sz="0" w:space="0" w:color="auto"/>
                                        <w:right w:val="none" w:sz="0" w:space="0" w:color="auto"/>
                                      </w:divBdr>
                                      <w:divsChild>
                                        <w:div w:id="1009722883">
                                          <w:marLeft w:val="0"/>
                                          <w:marRight w:val="0"/>
                                          <w:marTop w:val="0"/>
                                          <w:marBottom w:val="0"/>
                                          <w:divBdr>
                                            <w:top w:val="none" w:sz="0" w:space="0" w:color="auto"/>
                                            <w:left w:val="none" w:sz="0" w:space="0" w:color="auto"/>
                                            <w:bottom w:val="none" w:sz="0" w:space="0" w:color="auto"/>
                                            <w:right w:val="none" w:sz="0" w:space="0" w:color="auto"/>
                                          </w:divBdr>
                                          <w:divsChild>
                                            <w:div w:id="2051760845">
                                              <w:marLeft w:val="0"/>
                                              <w:marRight w:val="0"/>
                                              <w:marTop w:val="0"/>
                                              <w:marBottom w:val="0"/>
                                              <w:divBdr>
                                                <w:top w:val="none" w:sz="0" w:space="0" w:color="auto"/>
                                                <w:left w:val="none" w:sz="0" w:space="0" w:color="auto"/>
                                                <w:bottom w:val="none" w:sz="0" w:space="0" w:color="auto"/>
                                                <w:right w:val="none" w:sz="0" w:space="0" w:color="auto"/>
                                              </w:divBdr>
                                              <w:divsChild>
                                                <w:div w:id="894314722">
                                                  <w:marLeft w:val="0"/>
                                                  <w:marRight w:val="0"/>
                                                  <w:marTop w:val="0"/>
                                                  <w:marBottom w:val="0"/>
                                                  <w:divBdr>
                                                    <w:top w:val="none" w:sz="0" w:space="0" w:color="auto"/>
                                                    <w:left w:val="none" w:sz="0" w:space="0" w:color="auto"/>
                                                    <w:bottom w:val="none" w:sz="0" w:space="0" w:color="auto"/>
                                                    <w:right w:val="none" w:sz="0" w:space="0" w:color="auto"/>
                                                  </w:divBdr>
                                                  <w:divsChild>
                                                    <w:div w:id="21439899">
                                                      <w:marLeft w:val="0"/>
                                                      <w:marRight w:val="0"/>
                                                      <w:marTop w:val="0"/>
                                                      <w:marBottom w:val="0"/>
                                                      <w:divBdr>
                                                        <w:top w:val="none" w:sz="0" w:space="0" w:color="auto"/>
                                                        <w:left w:val="none" w:sz="0" w:space="0" w:color="auto"/>
                                                        <w:bottom w:val="none" w:sz="0" w:space="0" w:color="auto"/>
                                                        <w:right w:val="none" w:sz="0" w:space="0" w:color="auto"/>
                                                      </w:divBdr>
                                                      <w:divsChild>
                                                        <w:div w:id="1800342198">
                                                          <w:marLeft w:val="0"/>
                                                          <w:marRight w:val="0"/>
                                                          <w:marTop w:val="0"/>
                                                          <w:marBottom w:val="0"/>
                                                          <w:divBdr>
                                                            <w:top w:val="none" w:sz="0" w:space="0" w:color="auto"/>
                                                            <w:left w:val="none" w:sz="0" w:space="0" w:color="auto"/>
                                                            <w:bottom w:val="none" w:sz="0" w:space="0" w:color="auto"/>
                                                            <w:right w:val="none" w:sz="0" w:space="0" w:color="auto"/>
                                                          </w:divBdr>
                                                          <w:divsChild>
                                                            <w:div w:id="1628658178">
                                                              <w:marLeft w:val="0"/>
                                                              <w:marRight w:val="0"/>
                                                              <w:marTop w:val="0"/>
                                                              <w:marBottom w:val="0"/>
                                                              <w:divBdr>
                                                                <w:top w:val="none" w:sz="0" w:space="0" w:color="auto"/>
                                                                <w:left w:val="none" w:sz="0" w:space="0" w:color="auto"/>
                                                                <w:bottom w:val="none" w:sz="0" w:space="0" w:color="auto"/>
                                                                <w:right w:val="none" w:sz="0" w:space="0" w:color="auto"/>
                                                              </w:divBdr>
                                                            </w:div>
                                                            <w:div w:id="19911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418727">
                                              <w:marLeft w:val="0"/>
                                              <w:marRight w:val="0"/>
                                              <w:marTop w:val="0"/>
                                              <w:marBottom w:val="0"/>
                                              <w:divBdr>
                                                <w:top w:val="none" w:sz="0" w:space="0" w:color="auto"/>
                                                <w:left w:val="none" w:sz="0" w:space="0" w:color="auto"/>
                                                <w:bottom w:val="none" w:sz="0" w:space="0" w:color="auto"/>
                                                <w:right w:val="none" w:sz="0" w:space="0" w:color="auto"/>
                                              </w:divBdr>
                                              <w:divsChild>
                                                <w:div w:id="931351895">
                                                  <w:marLeft w:val="0"/>
                                                  <w:marRight w:val="0"/>
                                                  <w:marTop w:val="0"/>
                                                  <w:marBottom w:val="0"/>
                                                  <w:divBdr>
                                                    <w:top w:val="none" w:sz="0" w:space="0" w:color="auto"/>
                                                    <w:left w:val="none" w:sz="0" w:space="0" w:color="auto"/>
                                                    <w:bottom w:val="none" w:sz="0" w:space="0" w:color="auto"/>
                                                    <w:right w:val="none" w:sz="0" w:space="0" w:color="auto"/>
                                                  </w:divBdr>
                                                  <w:divsChild>
                                                    <w:div w:id="1677002233">
                                                      <w:marLeft w:val="0"/>
                                                      <w:marRight w:val="0"/>
                                                      <w:marTop w:val="0"/>
                                                      <w:marBottom w:val="0"/>
                                                      <w:divBdr>
                                                        <w:top w:val="none" w:sz="0" w:space="0" w:color="auto"/>
                                                        <w:left w:val="none" w:sz="0" w:space="0" w:color="auto"/>
                                                        <w:bottom w:val="none" w:sz="0" w:space="0" w:color="auto"/>
                                                        <w:right w:val="none" w:sz="0" w:space="0" w:color="auto"/>
                                                      </w:divBdr>
                                                      <w:divsChild>
                                                        <w:div w:id="21469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72476">
          <w:marLeft w:val="0"/>
          <w:marRight w:val="0"/>
          <w:marTop w:val="0"/>
          <w:marBottom w:val="0"/>
          <w:divBdr>
            <w:top w:val="none" w:sz="0" w:space="0" w:color="auto"/>
            <w:left w:val="none" w:sz="0" w:space="0" w:color="auto"/>
            <w:bottom w:val="none" w:sz="0" w:space="0" w:color="auto"/>
            <w:right w:val="none" w:sz="0" w:space="0" w:color="auto"/>
          </w:divBdr>
          <w:divsChild>
            <w:div w:id="1477912606">
              <w:marLeft w:val="0"/>
              <w:marRight w:val="0"/>
              <w:marTop w:val="0"/>
              <w:marBottom w:val="0"/>
              <w:divBdr>
                <w:top w:val="none" w:sz="0" w:space="0" w:color="auto"/>
                <w:left w:val="none" w:sz="0" w:space="0" w:color="auto"/>
                <w:bottom w:val="none" w:sz="0" w:space="0" w:color="auto"/>
                <w:right w:val="none" w:sz="0" w:space="0" w:color="auto"/>
              </w:divBdr>
              <w:divsChild>
                <w:div w:id="1581715840">
                  <w:marLeft w:val="0"/>
                  <w:marRight w:val="0"/>
                  <w:marTop w:val="0"/>
                  <w:marBottom w:val="0"/>
                  <w:divBdr>
                    <w:top w:val="none" w:sz="0" w:space="0" w:color="auto"/>
                    <w:left w:val="none" w:sz="0" w:space="0" w:color="auto"/>
                    <w:bottom w:val="none" w:sz="0" w:space="0" w:color="auto"/>
                    <w:right w:val="none" w:sz="0" w:space="0" w:color="auto"/>
                  </w:divBdr>
                  <w:divsChild>
                    <w:div w:id="1572349593">
                      <w:marLeft w:val="0"/>
                      <w:marRight w:val="0"/>
                      <w:marTop w:val="0"/>
                      <w:marBottom w:val="0"/>
                      <w:divBdr>
                        <w:top w:val="none" w:sz="0" w:space="0" w:color="auto"/>
                        <w:left w:val="none" w:sz="0" w:space="0" w:color="auto"/>
                        <w:bottom w:val="none" w:sz="0" w:space="0" w:color="auto"/>
                        <w:right w:val="none" w:sz="0" w:space="0" w:color="auto"/>
                      </w:divBdr>
                      <w:divsChild>
                        <w:div w:id="800732713">
                          <w:marLeft w:val="0"/>
                          <w:marRight w:val="0"/>
                          <w:marTop w:val="0"/>
                          <w:marBottom w:val="0"/>
                          <w:divBdr>
                            <w:top w:val="none" w:sz="0" w:space="0" w:color="auto"/>
                            <w:left w:val="none" w:sz="0" w:space="0" w:color="auto"/>
                            <w:bottom w:val="none" w:sz="0" w:space="0" w:color="auto"/>
                            <w:right w:val="none" w:sz="0" w:space="0" w:color="auto"/>
                          </w:divBdr>
                          <w:divsChild>
                            <w:div w:id="649555567">
                              <w:marLeft w:val="0"/>
                              <w:marRight w:val="0"/>
                              <w:marTop w:val="0"/>
                              <w:marBottom w:val="0"/>
                              <w:divBdr>
                                <w:top w:val="none" w:sz="0" w:space="0" w:color="auto"/>
                                <w:left w:val="none" w:sz="0" w:space="0" w:color="auto"/>
                                <w:bottom w:val="none" w:sz="0" w:space="0" w:color="auto"/>
                                <w:right w:val="none" w:sz="0" w:space="0" w:color="auto"/>
                              </w:divBdr>
                              <w:divsChild>
                                <w:div w:id="797527700">
                                  <w:marLeft w:val="0"/>
                                  <w:marRight w:val="0"/>
                                  <w:marTop w:val="0"/>
                                  <w:marBottom w:val="0"/>
                                  <w:divBdr>
                                    <w:top w:val="none" w:sz="0" w:space="0" w:color="auto"/>
                                    <w:left w:val="none" w:sz="0" w:space="0" w:color="auto"/>
                                    <w:bottom w:val="none" w:sz="0" w:space="0" w:color="auto"/>
                                    <w:right w:val="none" w:sz="0" w:space="0" w:color="auto"/>
                                  </w:divBdr>
                                  <w:divsChild>
                                    <w:div w:id="185019710">
                                      <w:marLeft w:val="0"/>
                                      <w:marRight w:val="0"/>
                                      <w:marTop w:val="0"/>
                                      <w:marBottom w:val="0"/>
                                      <w:divBdr>
                                        <w:top w:val="none" w:sz="0" w:space="0" w:color="auto"/>
                                        <w:left w:val="none" w:sz="0" w:space="0" w:color="auto"/>
                                        <w:bottom w:val="none" w:sz="0" w:space="0" w:color="auto"/>
                                        <w:right w:val="none" w:sz="0" w:space="0" w:color="auto"/>
                                      </w:divBdr>
                                      <w:divsChild>
                                        <w:div w:id="405228209">
                                          <w:marLeft w:val="0"/>
                                          <w:marRight w:val="0"/>
                                          <w:marTop w:val="0"/>
                                          <w:marBottom w:val="0"/>
                                          <w:divBdr>
                                            <w:top w:val="none" w:sz="0" w:space="0" w:color="auto"/>
                                            <w:left w:val="none" w:sz="0" w:space="0" w:color="auto"/>
                                            <w:bottom w:val="none" w:sz="0" w:space="0" w:color="auto"/>
                                            <w:right w:val="none" w:sz="0" w:space="0" w:color="auto"/>
                                          </w:divBdr>
                                          <w:divsChild>
                                            <w:div w:id="1461610070">
                                              <w:marLeft w:val="0"/>
                                              <w:marRight w:val="0"/>
                                              <w:marTop w:val="0"/>
                                              <w:marBottom w:val="0"/>
                                              <w:divBdr>
                                                <w:top w:val="none" w:sz="0" w:space="0" w:color="auto"/>
                                                <w:left w:val="none" w:sz="0" w:space="0" w:color="auto"/>
                                                <w:bottom w:val="none" w:sz="0" w:space="0" w:color="auto"/>
                                                <w:right w:val="none" w:sz="0" w:space="0" w:color="auto"/>
                                              </w:divBdr>
                                              <w:divsChild>
                                                <w:div w:id="221213800">
                                                  <w:marLeft w:val="0"/>
                                                  <w:marRight w:val="0"/>
                                                  <w:marTop w:val="0"/>
                                                  <w:marBottom w:val="0"/>
                                                  <w:divBdr>
                                                    <w:top w:val="none" w:sz="0" w:space="0" w:color="auto"/>
                                                    <w:left w:val="none" w:sz="0" w:space="0" w:color="auto"/>
                                                    <w:bottom w:val="none" w:sz="0" w:space="0" w:color="auto"/>
                                                    <w:right w:val="none" w:sz="0" w:space="0" w:color="auto"/>
                                                  </w:divBdr>
                                                  <w:divsChild>
                                                    <w:div w:id="1815372334">
                                                      <w:marLeft w:val="0"/>
                                                      <w:marRight w:val="0"/>
                                                      <w:marTop w:val="0"/>
                                                      <w:marBottom w:val="0"/>
                                                      <w:divBdr>
                                                        <w:top w:val="none" w:sz="0" w:space="0" w:color="auto"/>
                                                        <w:left w:val="none" w:sz="0" w:space="0" w:color="auto"/>
                                                        <w:bottom w:val="none" w:sz="0" w:space="0" w:color="auto"/>
                                                        <w:right w:val="none" w:sz="0" w:space="0" w:color="auto"/>
                                                      </w:divBdr>
                                                      <w:divsChild>
                                                        <w:div w:id="1239317889">
                                                          <w:marLeft w:val="0"/>
                                                          <w:marRight w:val="0"/>
                                                          <w:marTop w:val="0"/>
                                                          <w:marBottom w:val="0"/>
                                                          <w:divBdr>
                                                            <w:top w:val="none" w:sz="0" w:space="0" w:color="auto"/>
                                                            <w:left w:val="none" w:sz="0" w:space="0" w:color="auto"/>
                                                            <w:bottom w:val="none" w:sz="0" w:space="0" w:color="auto"/>
                                                            <w:right w:val="none" w:sz="0" w:space="0" w:color="auto"/>
                                                          </w:divBdr>
                                                        </w:div>
                                                      </w:divsChild>
                                                    </w:div>
                                                    <w:div w:id="1941403163">
                                                      <w:marLeft w:val="0"/>
                                                      <w:marRight w:val="0"/>
                                                      <w:marTop w:val="0"/>
                                                      <w:marBottom w:val="0"/>
                                                      <w:divBdr>
                                                        <w:top w:val="none" w:sz="0" w:space="0" w:color="auto"/>
                                                        <w:left w:val="none" w:sz="0" w:space="0" w:color="auto"/>
                                                        <w:bottom w:val="none" w:sz="0" w:space="0" w:color="auto"/>
                                                        <w:right w:val="none" w:sz="0" w:space="0" w:color="auto"/>
                                                      </w:divBdr>
                                                      <w:divsChild>
                                                        <w:div w:id="67896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7</Pages>
  <Words>1753</Words>
  <Characters>9997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Simelane</dc:creator>
  <cp:keywords/>
  <dc:description/>
  <cp:lastModifiedBy>Jamie Simelane</cp:lastModifiedBy>
  <cp:revision>2</cp:revision>
  <dcterms:created xsi:type="dcterms:W3CDTF">2024-08-26T12:27:00Z</dcterms:created>
  <dcterms:modified xsi:type="dcterms:W3CDTF">2024-08-26T17:30:00Z</dcterms:modified>
</cp:coreProperties>
</file>