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A4F79" w14:textId="77777777" w:rsidR="00804725" w:rsidRDefault="00000000">
      <w:pPr>
        <w:pStyle w:val="Title"/>
      </w:pPr>
      <w:r>
        <w:t>FPnA_Executive_Analytics_Project — Data Dictionary</w:t>
      </w:r>
    </w:p>
    <w:p w14:paraId="7D57A44D" w14:textId="77777777" w:rsidR="00804725" w:rsidRDefault="00000000">
      <w:r>
        <w:t>This document defines every field used in the dataset and aligns with the dashboard model.</w:t>
      </w:r>
    </w:p>
    <w:p w14:paraId="26472BE4" w14:textId="77777777" w:rsidR="00804725" w:rsidRDefault="00000000">
      <w:pPr>
        <w:pStyle w:val="Heading1"/>
      </w:pPr>
      <w:r>
        <w:t>Dataset</w:t>
      </w:r>
    </w:p>
    <w:p w14:paraId="136B7E5B" w14:textId="77777777" w:rsidR="00804725" w:rsidRDefault="00000000">
      <w:r>
        <w:t>fpna_dashboard_aligned.csv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04725" w14:paraId="63CA2706" w14:textId="77777777" w:rsidTr="006564FF">
        <w:tc>
          <w:tcPr>
            <w:tcW w:w="1728" w:type="dxa"/>
          </w:tcPr>
          <w:p w14:paraId="1DDB2933" w14:textId="77777777" w:rsidR="00804725" w:rsidRDefault="00000000">
            <w:r>
              <w:t>Field Name</w:t>
            </w:r>
          </w:p>
        </w:tc>
        <w:tc>
          <w:tcPr>
            <w:tcW w:w="1728" w:type="dxa"/>
          </w:tcPr>
          <w:p w14:paraId="7BC84F95" w14:textId="77777777" w:rsidR="00804725" w:rsidRDefault="00000000">
            <w:r>
              <w:t>Description</w:t>
            </w:r>
          </w:p>
        </w:tc>
        <w:tc>
          <w:tcPr>
            <w:tcW w:w="1728" w:type="dxa"/>
          </w:tcPr>
          <w:p w14:paraId="4EA200F6" w14:textId="77777777" w:rsidR="00804725" w:rsidRDefault="00000000">
            <w:r>
              <w:t>Data Type</w:t>
            </w:r>
          </w:p>
        </w:tc>
        <w:tc>
          <w:tcPr>
            <w:tcW w:w="1728" w:type="dxa"/>
          </w:tcPr>
          <w:p w14:paraId="380BC48B" w14:textId="77777777" w:rsidR="00804725" w:rsidRDefault="00000000">
            <w:r>
              <w:t>Example</w:t>
            </w:r>
          </w:p>
        </w:tc>
        <w:tc>
          <w:tcPr>
            <w:tcW w:w="1728" w:type="dxa"/>
          </w:tcPr>
          <w:p w14:paraId="367FE6E8" w14:textId="77777777" w:rsidR="00804725" w:rsidRDefault="00000000">
            <w:r>
              <w:t>Used In Dashboard</w:t>
            </w:r>
          </w:p>
        </w:tc>
      </w:tr>
      <w:tr w:rsidR="00804725" w14:paraId="1D027CC6" w14:textId="77777777" w:rsidTr="006564FF">
        <w:tc>
          <w:tcPr>
            <w:tcW w:w="1728" w:type="dxa"/>
          </w:tcPr>
          <w:p w14:paraId="5D47FBBA" w14:textId="77777777" w:rsidR="00804725" w:rsidRDefault="00000000">
            <w:r>
              <w:t>MonthYear</w:t>
            </w:r>
          </w:p>
        </w:tc>
        <w:tc>
          <w:tcPr>
            <w:tcW w:w="1728" w:type="dxa"/>
          </w:tcPr>
          <w:p w14:paraId="2D90F3A6" w14:textId="77777777" w:rsidR="00804725" w:rsidRDefault="00000000">
            <w:r>
              <w:t>MonthYear as defined for analytics and reporting</w:t>
            </w:r>
          </w:p>
        </w:tc>
        <w:tc>
          <w:tcPr>
            <w:tcW w:w="1728" w:type="dxa"/>
          </w:tcPr>
          <w:p w14:paraId="2CE0026B" w14:textId="77777777" w:rsidR="00804725" w:rsidRDefault="00000000">
            <w:r>
              <w:t>String / Numeric</w:t>
            </w:r>
          </w:p>
        </w:tc>
        <w:tc>
          <w:tcPr>
            <w:tcW w:w="1728" w:type="dxa"/>
          </w:tcPr>
          <w:p w14:paraId="28C997EB" w14:textId="77777777" w:rsidR="00804725" w:rsidRDefault="00000000">
            <w:r>
              <w:t>2025-07</w:t>
            </w:r>
          </w:p>
        </w:tc>
        <w:tc>
          <w:tcPr>
            <w:tcW w:w="1728" w:type="dxa"/>
          </w:tcPr>
          <w:p w14:paraId="58D5CC11" w14:textId="77777777" w:rsidR="00804725" w:rsidRDefault="00000000">
            <w:r>
              <w:t>Yes</w:t>
            </w:r>
          </w:p>
        </w:tc>
      </w:tr>
      <w:tr w:rsidR="00804725" w14:paraId="1F1C6FD4" w14:textId="77777777" w:rsidTr="006564FF">
        <w:tc>
          <w:tcPr>
            <w:tcW w:w="1728" w:type="dxa"/>
          </w:tcPr>
          <w:p w14:paraId="03796E2F" w14:textId="77777777" w:rsidR="00804725" w:rsidRDefault="00000000">
            <w:r>
              <w:t>Department</w:t>
            </w:r>
          </w:p>
        </w:tc>
        <w:tc>
          <w:tcPr>
            <w:tcW w:w="1728" w:type="dxa"/>
          </w:tcPr>
          <w:p w14:paraId="6484A1AB" w14:textId="77777777" w:rsidR="00804725" w:rsidRDefault="00000000">
            <w:r>
              <w:t>Department as defined for analytics and reporting</w:t>
            </w:r>
          </w:p>
        </w:tc>
        <w:tc>
          <w:tcPr>
            <w:tcW w:w="1728" w:type="dxa"/>
          </w:tcPr>
          <w:p w14:paraId="4F3AF77C" w14:textId="77777777" w:rsidR="00804725" w:rsidRDefault="00000000">
            <w:r>
              <w:t>String / Numeric</w:t>
            </w:r>
          </w:p>
        </w:tc>
        <w:tc>
          <w:tcPr>
            <w:tcW w:w="1728" w:type="dxa"/>
          </w:tcPr>
          <w:p w14:paraId="24352C23" w14:textId="77777777" w:rsidR="00804725" w:rsidRDefault="00000000">
            <w:r>
              <w:t>Customer Success</w:t>
            </w:r>
          </w:p>
        </w:tc>
        <w:tc>
          <w:tcPr>
            <w:tcW w:w="1728" w:type="dxa"/>
          </w:tcPr>
          <w:p w14:paraId="26EAF742" w14:textId="77777777" w:rsidR="00804725" w:rsidRDefault="00000000">
            <w:r>
              <w:t>Yes</w:t>
            </w:r>
          </w:p>
        </w:tc>
      </w:tr>
      <w:tr w:rsidR="00804725" w14:paraId="769F921E" w14:textId="77777777" w:rsidTr="006564FF">
        <w:tc>
          <w:tcPr>
            <w:tcW w:w="1728" w:type="dxa"/>
          </w:tcPr>
          <w:p w14:paraId="20FACB1E" w14:textId="77777777" w:rsidR="00804725" w:rsidRDefault="00000000">
            <w:r>
              <w:t>Revenue Actual</w:t>
            </w:r>
          </w:p>
        </w:tc>
        <w:tc>
          <w:tcPr>
            <w:tcW w:w="1728" w:type="dxa"/>
          </w:tcPr>
          <w:p w14:paraId="504F1317" w14:textId="77777777" w:rsidR="00804725" w:rsidRDefault="00000000">
            <w:r>
              <w:t>Revenue Actual as defined for analytics and reporting</w:t>
            </w:r>
          </w:p>
        </w:tc>
        <w:tc>
          <w:tcPr>
            <w:tcW w:w="1728" w:type="dxa"/>
          </w:tcPr>
          <w:p w14:paraId="049C475B" w14:textId="77777777" w:rsidR="00804725" w:rsidRDefault="00000000">
            <w:r>
              <w:t>String / Numeric</w:t>
            </w:r>
          </w:p>
        </w:tc>
        <w:tc>
          <w:tcPr>
            <w:tcW w:w="1728" w:type="dxa"/>
          </w:tcPr>
          <w:p w14:paraId="7A6A140B" w14:textId="77777777" w:rsidR="00804725" w:rsidRDefault="00000000">
            <w:r>
              <w:t>368128</w:t>
            </w:r>
          </w:p>
        </w:tc>
        <w:tc>
          <w:tcPr>
            <w:tcW w:w="1728" w:type="dxa"/>
          </w:tcPr>
          <w:p w14:paraId="528FEDB8" w14:textId="77777777" w:rsidR="00804725" w:rsidRDefault="00000000">
            <w:r>
              <w:t>Yes</w:t>
            </w:r>
          </w:p>
        </w:tc>
      </w:tr>
      <w:tr w:rsidR="00804725" w14:paraId="1564DFFA" w14:textId="77777777" w:rsidTr="006564FF">
        <w:tc>
          <w:tcPr>
            <w:tcW w:w="1728" w:type="dxa"/>
          </w:tcPr>
          <w:p w14:paraId="62B586C7" w14:textId="77777777" w:rsidR="00804725" w:rsidRDefault="00000000">
            <w:r>
              <w:t>Revenue Budget</w:t>
            </w:r>
          </w:p>
        </w:tc>
        <w:tc>
          <w:tcPr>
            <w:tcW w:w="1728" w:type="dxa"/>
          </w:tcPr>
          <w:p w14:paraId="69006020" w14:textId="77777777" w:rsidR="00804725" w:rsidRDefault="00000000">
            <w:r>
              <w:t>Revenue Budget as defined for analytics and reporting</w:t>
            </w:r>
          </w:p>
        </w:tc>
        <w:tc>
          <w:tcPr>
            <w:tcW w:w="1728" w:type="dxa"/>
          </w:tcPr>
          <w:p w14:paraId="4E7491AD" w14:textId="77777777" w:rsidR="00804725" w:rsidRDefault="00000000">
            <w:r>
              <w:t>String / Numeric</w:t>
            </w:r>
          </w:p>
        </w:tc>
        <w:tc>
          <w:tcPr>
            <w:tcW w:w="1728" w:type="dxa"/>
          </w:tcPr>
          <w:p w14:paraId="690582D2" w14:textId="77777777" w:rsidR="00804725" w:rsidRDefault="00000000">
            <w:r>
              <w:t>368058</w:t>
            </w:r>
          </w:p>
        </w:tc>
        <w:tc>
          <w:tcPr>
            <w:tcW w:w="1728" w:type="dxa"/>
          </w:tcPr>
          <w:p w14:paraId="13789E7D" w14:textId="77777777" w:rsidR="00804725" w:rsidRDefault="00000000">
            <w:r>
              <w:t>Yes</w:t>
            </w:r>
          </w:p>
        </w:tc>
      </w:tr>
      <w:tr w:rsidR="00804725" w14:paraId="55925946" w14:textId="77777777" w:rsidTr="006564FF">
        <w:tc>
          <w:tcPr>
            <w:tcW w:w="1728" w:type="dxa"/>
          </w:tcPr>
          <w:p w14:paraId="59F146FF" w14:textId="77777777" w:rsidR="00804725" w:rsidRDefault="00000000">
            <w:r>
              <w:t>Revenue Variance</w:t>
            </w:r>
          </w:p>
        </w:tc>
        <w:tc>
          <w:tcPr>
            <w:tcW w:w="1728" w:type="dxa"/>
          </w:tcPr>
          <w:p w14:paraId="183D81ED" w14:textId="77777777" w:rsidR="00804725" w:rsidRDefault="00000000">
            <w:r>
              <w:t>Revenue Variance as defined for analytics and reporting</w:t>
            </w:r>
          </w:p>
        </w:tc>
        <w:tc>
          <w:tcPr>
            <w:tcW w:w="1728" w:type="dxa"/>
          </w:tcPr>
          <w:p w14:paraId="0AAE1A0C" w14:textId="77777777" w:rsidR="00804725" w:rsidRDefault="00000000">
            <w:r>
              <w:t>String / Numeric</w:t>
            </w:r>
          </w:p>
        </w:tc>
        <w:tc>
          <w:tcPr>
            <w:tcW w:w="1728" w:type="dxa"/>
          </w:tcPr>
          <w:p w14:paraId="5429F3A2" w14:textId="77777777" w:rsidR="00804725" w:rsidRDefault="00000000">
            <w:r>
              <w:t>70</w:t>
            </w:r>
          </w:p>
        </w:tc>
        <w:tc>
          <w:tcPr>
            <w:tcW w:w="1728" w:type="dxa"/>
          </w:tcPr>
          <w:p w14:paraId="68746D4F" w14:textId="77777777" w:rsidR="00804725" w:rsidRDefault="00000000">
            <w:r>
              <w:t>Yes</w:t>
            </w:r>
          </w:p>
        </w:tc>
      </w:tr>
      <w:tr w:rsidR="00804725" w14:paraId="0693F729" w14:textId="77777777" w:rsidTr="006564FF">
        <w:tc>
          <w:tcPr>
            <w:tcW w:w="1728" w:type="dxa"/>
          </w:tcPr>
          <w:p w14:paraId="6A77A9A5" w14:textId="77777777" w:rsidR="00804725" w:rsidRDefault="00000000">
            <w:r>
              <w:t>Revenue Variance %</w:t>
            </w:r>
          </w:p>
        </w:tc>
        <w:tc>
          <w:tcPr>
            <w:tcW w:w="1728" w:type="dxa"/>
          </w:tcPr>
          <w:p w14:paraId="0BB40945" w14:textId="77777777" w:rsidR="00804725" w:rsidRDefault="00000000">
            <w:r>
              <w:t xml:space="preserve">Revenue Variance % as defined for analytics and </w:t>
            </w:r>
            <w:r>
              <w:lastRenderedPageBreak/>
              <w:t>reporting</w:t>
            </w:r>
          </w:p>
        </w:tc>
        <w:tc>
          <w:tcPr>
            <w:tcW w:w="1728" w:type="dxa"/>
          </w:tcPr>
          <w:p w14:paraId="14D445E1" w14:textId="77777777" w:rsidR="00804725" w:rsidRDefault="00000000">
            <w:r>
              <w:lastRenderedPageBreak/>
              <w:t>String / Numeric</w:t>
            </w:r>
          </w:p>
        </w:tc>
        <w:tc>
          <w:tcPr>
            <w:tcW w:w="1728" w:type="dxa"/>
          </w:tcPr>
          <w:p w14:paraId="2E8989DA" w14:textId="77777777" w:rsidR="00804725" w:rsidRDefault="00000000">
            <w:r>
              <w:t>0.0002</w:t>
            </w:r>
          </w:p>
        </w:tc>
        <w:tc>
          <w:tcPr>
            <w:tcW w:w="1728" w:type="dxa"/>
          </w:tcPr>
          <w:p w14:paraId="6D7A441D" w14:textId="77777777" w:rsidR="00804725" w:rsidRDefault="00000000">
            <w:r>
              <w:t>Yes</w:t>
            </w:r>
          </w:p>
        </w:tc>
      </w:tr>
      <w:tr w:rsidR="00804725" w14:paraId="14275705" w14:textId="77777777" w:rsidTr="006564FF">
        <w:tc>
          <w:tcPr>
            <w:tcW w:w="1728" w:type="dxa"/>
          </w:tcPr>
          <w:p w14:paraId="757DA5A6" w14:textId="77777777" w:rsidR="00804725" w:rsidRDefault="00000000">
            <w:r>
              <w:t>Opex (Positive)</w:t>
            </w:r>
          </w:p>
        </w:tc>
        <w:tc>
          <w:tcPr>
            <w:tcW w:w="1728" w:type="dxa"/>
          </w:tcPr>
          <w:p w14:paraId="7048D5A0" w14:textId="77777777" w:rsidR="00804725" w:rsidRDefault="00000000">
            <w:r>
              <w:t>Opex (Positive) as defined for analytics and reporting</w:t>
            </w:r>
          </w:p>
        </w:tc>
        <w:tc>
          <w:tcPr>
            <w:tcW w:w="1728" w:type="dxa"/>
          </w:tcPr>
          <w:p w14:paraId="353852C9" w14:textId="77777777" w:rsidR="00804725" w:rsidRDefault="00000000">
            <w:r>
              <w:t>String / Numeric</w:t>
            </w:r>
          </w:p>
        </w:tc>
        <w:tc>
          <w:tcPr>
            <w:tcW w:w="1728" w:type="dxa"/>
          </w:tcPr>
          <w:p w14:paraId="4CCCC601" w14:textId="77777777" w:rsidR="00804725" w:rsidRDefault="00000000">
            <w:r>
              <w:t>179957</w:t>
            </w:r>
          </w:p>
        </w:tc>
        <w:tc>
          <w:tcPr>
            <w:tcW w:w="1728" w:type="dxa"/>
          </w:tcPr>
          <w:p w14:paraId="66D4FE29" w14:textId="77777777" w:rsidR="00804725" w:rsidRDefault="00000000">
            <w:r>
              <w:t>Yes</w:t>
            </w:r>
          </w:p>
        </w:tc>
      </w:tr>
      <w:tr w:rsidR="00804725" w14:paraId="60F4A44A" w14:textId="77777777" w:rsidTr="006564FF">
        <w:tc>
          <w:tcPr>
            <w:tcW w:w="1728" w:type="dxa"/>
          </w:tcPr>
          <w:p w14:paraId="4442126A" w14:textId="77777777" w:rsidR="00804725" w:rsidRDefault="00000000">
            <w:r>
              <w:t>Operating Income</w:t>
            </w:r>
          </w:p>
        </w:tc>
        <w:tc>
          <w:tcPr>
            <w:tcW w:w="1728" w:type="dxa"/>
          </w:tcPr>
          <w:p w14:paraId="35C93DCE" w14:textId="77777777" w:rsidR="00804725" w:rsidRDefault="00000000">
            <w:r>
              <w:t>Operating Income as defined for analytics and reporting</w:t>
            </w:r>
          </w:p>
        </w:tc>
        <w:tc>
          <w:tcPr>
            <w:tcW w:w="1728" w:type="dxa"/>
          </w:tcPr>
          <w:p w14:paraId="0454E4C0" w14:textId="77777777" w:rsidR="00804725" w:rsidRDefault="00000000">
            <w:r>
              <w:t>String / Numeric</w:t>
            </w:r>
          </w:p>
        </w:tc>
        <w:tc>
          <w:tcPr>
            <w:tcW w:w="1728" w:type="dxa"/>
          </w:tcPr>
          <w:p w14:paraId="47D85638" w14:textId="77777777" w:rsidR="00804725" w:rsidRDefault="00000000">
            <w:r>
              <w:t>-10631</w:t>
            </w:r>
          </w:p>
        </w:tc>
        <w:tc>
          <w:tcPr>
            <w:tcW w:w="1728" w:type="dxa"/>
          </w:tcPr>
          <w:p w14:paraId="51706C39" w14:textId="77777777" w:rsidR="00804725" w:rsidRDefault="00000000">
            <w:r>
              <w:t>Yes</w:t>
            </w:r>
          </w:p>
        </w:tc>
      </w:tr>
      <w:tr w:rsidR="00804725" w14:paraId="68F1FDA3" w14:textId="77777777" w:rsidTr="006564FF">
        <w:tc>
          <w:tcPr>
            <w:tcW w:w="1728" w:type="dxa"/>
          </w:tcPr>
          <w:p w14:paraId="244FA611" w14:textId="77777777" w:rsidR="00804725" w:rsidRDefault="00000000">
            <w:r>
              <w:t>Gross Margin %</w:t>
            </w:r>
          </w:p>
        </w:tc>
        <w:tc>
          <w:tcPr>
            <w:tcW w:w="1728" w:type="dxa"/>
          </w:tcPr>
          <w:p w14:paraId="1EA2A555" w14:textId="77777777" w:rsidR="00804725" w:rsidRDefault="00000000">
            <w:r>
              <w:t>Gross Margin % as defined for analytics and reporting</w:t>
            </w:r>
          </w:p>
        </w:tc>
        <w:tc>
          <w:tcPr>
            <w:tcW w:w="1728" w:type="dxa"/>
          </w:tcPr>
          <w:p w14:paraId="60AD6879" w14:textId="77777777" w:rsidR="00804725" w:rsidRDefault="00000000">
            <w:r>
              <w:t>String / Numeric</w:t>
            </w:r>
          </w:p>
        </w:tc>
        <w:tc>
          <w:tcPr>
            <w:tcW w:w="1728" w:type="dxa"/>
          </w:tcPr>
          <w:p w14:paraId="778DC571" w14:textId="77777777" w:rsidR="00804725" w:rsidRDefault="00000000">
            <w:r>
              <w:t>0.46</w:t>
            </w:r>
          </w:p>
        </w:tc>
        <w:tc>
          <w:tcPr>
            <w:tcW w:w="1728" w:type="dxa"/>
          </w:tcPr>
          <w:p w14:paraId="14DC77F0" w14:textId="77777777" w:rsidR="00804725" w:rsidRDefault="00000000">
            <w:r>
              <w:t>Yes</w:t>
            </w:r>
          </w:p>
        </w:tc>
      </w:tr>
    </w:tbl>
    <w:p w14:paraId="269C530C" w14:textId="77777777" w:rsidR="0065011A" w:rsidRDefault="0065011A"/>
    <w:sectPr w:rsidR="0065011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5742102">
    <w:abstractNumId w:val="8"/>
  </w:num>
  <w:num w:numId="2" w16cid:durableId="1078601589">
    <w:abstractNumId w:val="6"/>
  </w:num>
  <w:num w:numId="3" w16cid:durableId="2073964282">
    <w:abstractNumId w:val="5"/>
  </w:num>
  <w:num w:numId="4" w16cid:durableId="1612858755">
    <w:abstractNumId w:val="4"/>
  </w:num>
  <w:num w:numId="5" w16cid:durableId="2047949984">
    <w:abstractNumId w:val="7"/>
  </w:num>
  <w:num w:numId="6" w16cid:durableId="1765027989">
    <w:abstractNumId w:val="3"/>
  </w:num>
  <w:num w:numId="7" w16cid:durableId="334190063">
    <w:abstractNumId w:val="2"/>
  </w:num>
  <w:num w:numId="8" w16cid:durableId="536897648">
    <w:abstractNumId w:val="1"/>
  </w:num>
  <w:num w:numId="9" w16cid:durableId="225409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5011A"/>
    <w:rsid w:val="006564FF"/>
    <w:rsid w:val="00804725"/>
    <w:rsid w:val="00881A2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560D72"/>
  <w14:defaultImageDpi w14:val="300"/>
  <w15:docId w15:val="{A9CFB8AB-D7E4-EB41-B317-5FC1C8A20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167</Words>
  <Characters>958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Jamie Christian</cp:lastModifiedBy>
  <cp:revision>2</cp:revision>
  <dcterms:created xsi:type="dcterms:W3CDTF">2013-12-23T23:15:00Z</dcterms:created>
  <dcterms:modified xsi:type="dcterms:W3CDTF">2026-01-29T03:23:00Z</dcterms:modified>
  <cp:category/>
</cp:coreProperties>
</file>