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Ecommerce_Product_Analytics_Project — Data Dictionary</w:t>
      </w:r>
    </w:p>
    <w:p>
      <w:r>
        <w:t>This document defines every field used in the dataset and aligns with the dashboard model.</w:t>
      </w:r>
    </w:p>
    <w:p>
      <w:pPr>
        <w:pStyle w:val="Heading1"/>
      </w:pPr>
      <w:r>
        <w:t>Dataset</w:t>
      </w:r>
    </w:p>
    <w:p>
      <w:r>
        <w:t>ecommerce_product_analytics_aligned.csv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Example</w:t>
            </w:r>
          </w:p>
        </w:tc>
        <w:tc>
          <w:tcPr>
            <w:tcW w:type="dxa" w:w="1728"/>
          </w:tcPr>
          <w:p>
            <w:r>
              <w:t>Used In Dashboard</w:t>
            </w:r>
          </w:p>
        </w:tc>
      </w:tr>
      <w:tr>
        <w:tc>
          <w:tcPr>
            <w:tcW w:type="dxa" w:w="1728"/>
          </w:tcPr>
          <w:p>
            <w:r>
              <w:t>YearMonth</w:t>
            </w:r>
          </w:p>
        </w:tc>
        <w:tc>
          <w:tcPr>
            <w:tcW w:type="dxa" w:w="1728"/>
          </w:tcPr>
          <w:p>
            <w:r>
              <w:t>YearMonth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2025-11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device_type</w:t>
            </w:r>
          </w:p>
        </w:tc>
        <w:tc>
          <w:tcPr>
            <w:tcW w:type="dxa" w:w="1728"/>
          </w:tcPr>
          <w:p>
            <w:r>
              <w:t>device_type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desktop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acquisition_channel</w:t>
            </w:r>
          </w:p>
        </w:tc>
        <w:tc>
          <w:tcPr>
            <w:tcW w:type="dxa" w:w="1728"/>
          </w:tcPr>
          <w:p>
            <w:r>
              <w:t>acquisition_channel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paid_search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country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UK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category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Shoes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product_id</w:t>
            </w:r>
          </w:p>
        </w:tc>
        <w:tc>
          <w:tcPr>
            <w:tcW w:type="dxa" w:w="1728"/>
          </w:tcPr>
          <w:p>
            <w:r>
              <w:t>product_id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P-0203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Viewed Customers</w:t>
            </w:r>
          </w:p>
        </w:tc>
        <w:tc>
          <w:tcPr>
            <w:tcW w:type="dxa" w:w="1728"/>
          </w:tcPr>
          <w:p>
            <w:r>
              <w:t>Viewed Customers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Cart Customers</w:t>
            </w:r>
          </w:p>
        </w:tc>
        <w:tc>
          <w:tcPr>
            <w:tcW w:type="dxa" w:w="1728"/>
          </w:tcPr>
          <w:p>
            <w:r>
              <w:t>Cart Customers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Checkout Customers</w:t>
            </w:r>
          </w:p>
        </w:tc>
        <w:tc>
          <w:tcPr>
            <w:tcW w:type="dxa" w:w="1728"/>
          </w:tcPr>
          <w:p>
            <w:r>
              <w:t>Checkout Customers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Purchased Customers</w:t>
            </w:r>
          </w:p>
        </w:tc>
        <w:tc>
          <w:tcPr>
            <w:tcW w:type="dxa" w:w="1728"/>
          </w:tcPr>
          <w:p>
            <w:r>
              <w:t>Purchased Customers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Total Revenue</w:t>
            </w:r>
          </w:p>
        </w:tc>
        <w:tc>
          <w:tcPr>
            <w:tcW w:type="dxa" w:w="1728"/>
          </w:tcPr>
          <w:p>
            <w:r>
              <w:t>Total Revenue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Profit</w:t>
            </w:r>
          </w:p>
        </w:tc>
        <w:tc>
          <w:tcPr>
            <w:tcW w:type="dxa" w:w="1728"/>
          </w:tcPr>
          <w:p>
            <w:r>
              <w:t>Profit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Total Orders</w:t>
            </w:r>
          </w:p>
        </w:tc>
        <w:tc>
          <w:tcPr>
            <w:tcW w:type="dxa" w:w="1728"/>
          </w:tcPr>
          <w:p>
            <w:r>
              <w:t>Total Orders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Profit Margin</w:t>
            </w:r>
          </w:p>
        </w:tc>
        <w:tc>
          <w:tcPr>
            <w:tcW w:type="dxa" w:w="1728"/>
          </w:tcPr>
          <w:p>
            <w:r>
              <w:t>Profit Margin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View → Cart %</w:t>
            </w:r>
          </w:p>
        </w:tc>
        <w:tc>
          <w:tcPr>
            <w:tcW w:type="dxa" w:w="1728"/>
          </w:tcPr>
          <w:p>
            <w:r>
              <w:t>View → Cart %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Cart → Checkout %</w:t>
            </w:r>
          </w:p>
        </w:tc>
        <w:tc>
          <w:tcPr>
            <w:tcW w:type="dxa" w:w="1728"/>
          </w:tcPr>
          <w:p>
            <w:r>
              <w:t>Cart → Checkout %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Checkout → Purchase %</w:t>
            </w:r>
          </w:p>
        </w:tc>
        <w:tc>
          <w:tcPr>
            <w:tcW w:type="dxa" w:w="1728"/>
          </w:tcPr>
          <w:p>
            <w:r>
              <w:t>Checkout → Purchase %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Drop-off (Views→Cart)</w:t>
            </w:r>
          </w:p>
        </w:tc>
        <w:tc>
          <w:tcPr>
            <w:tcW w:type="dxa" w:w="1728"/>
          </w:tcPr>
          <w:p>
            <w:r>
              <w:t>Drop-off (Views→Cart)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Drop-off (Cart→Checkout)</w:t>
            </w:r>
          </w:p>
        </w:tc>
        <w:tc>
          <w:tcPr>
            <w:tcW w:type="dxa" w:w="1728"/>
          </w:tcPr>
          <w:p>
            <w:r>
              <w:t>Drop-off (Cart→Checkout)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Drop-off (Checkout→Purchase)</w:t>
            </w:r>
          </w:p>
        </w:tc>
        <w:tc>
          <w:tcPr>
            <w:tcW w:type="dxa" w:w="1728"/>
          </w:tcPr>
          <w:p>
            <w:r>
              <w:t>Drop-off (Checkout→Purchase)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Funnel Metric</w:t>
            </w:r>
          </w:p>
        </w:tc>
        <w:tc>
          <w:tcPr>
            <w:tcW w:type="dxa" w:w="1728"/>
          </w:tcPr>
          <w:p>
            <w:r>
              <w:t>Funnel Metric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Purchase Conversion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Stage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Purchased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AOV</w:t>
            </w:r>
          </w:p>
        </w:tc>
        <w:tc>
          <w:tcPr>
            <w:tcW w:type="dxa" w:w="1728"/>
          </w:tcPr>
          <w:p>
            <w:r>
              <w:t>AOV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