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56E" w:rsidRDefault="00871FDD" w:rsidP="006F20A5">
      <w:pPr>
        <w:pStyle w:val="Heading1"/>
      </w:pPr>
      <w:r>
        <w:t xml:space="preserve">The Audience of Our Game </w:t>
      </w:r>
      <w:r w:rsidR="006F20A5">
        <w:t xml:space="preserve">– My research </w:t>
      </w:r>
    </w:p>
    <w:p w:rsidR="006F20A5" w:rsidRDefault="006F20A5" w:rsidP="006F20A5">
      <w:pPr>
        <w:pStyle w:val="Heading2"/>
      </w:pPr>
      <w:r>
        <w:t>Finding the right gender an age group for our game</w:t>
      </w:r>
    </w:p>
    <w:p w:rsidR="006F20A5" w:rsidRPr="006F20A5" w:rsidRDefault="006F20A5" w:rsidP="006F20A5"/>
    <w:p w:rsidR="00871FDD" w:rsidRDefault="00871FDD" w:rsidP="00871FDD">
      <w:pPr>
        <w:rPr>
          <w:lang w:val="en-US"/>
        </w:rPr>
      </w:pPr>
      <w:r>
        <w:rPr>
          <w:lang w:val="en-US"/>
        </w:rPr>
        <w:t>“</w:t>
      </w:r>
      <w:r w:rsidRPr="00871FDD">
        <w:rPr>
          <w:lang w:val="en-US"/>
        </w:rPr>
        <w:t xml:space="preserve">A market growing at such a speed also means a lot of new users of all ages and experiences. </w:t>
      </w:r>
      <w:proofErr w:type="gramStart"/>
      <w:r w:rsidRPr="00871FDD">
        <w:rPr>
          <w:lang w:val="en-US"/>
        </w:rPr>
        <w:t>From kids to grandparents and from hardcore gamers to casual Solitaire players.</w:t>
      </w:r>
      <w:proofErr w:type="gramEnd"/>
      <w:r w:rsidRPr="00871FDD">
        <w:rPr>
          <w:lang w:val="en-US"/>
        </w:rPr>
        <w:t xml:space="preserve"> Hey! Who knows? </w:t>
      </w:r>
      <w:proofErr w:type="gramStart"/>
      <w:r w:rsidRPr="00871FDD">
        <w:rPr>
          <w:lang w:val="en-US"/>
        </w:rPr>
        <w:t>maybe</w:t>
      </w:r>
      <w:proofErr w:type="gramEnd"/>
      <w:r w:rsidRPr="00871FDD">
        <w:rPr>
          <w:lang w:val="en-US"/>
        </w:rPr>
        <w:t xml:space="preserve"> even the future players of your game. </w:t>
      </w:r>
      <w:proofErr w:type="gramStart"/>
      <w:r>
        <w:rPr>
          <w:lang w:val="en-US"/>
        </w:rPr>
        <w:t>“ –</w:t>
      </w:r>
      <w:proofErr w:type="gramEnd"/>
      <w:r>
        <w:rPr>
          <w:lang w:val="en-US"/>
        </w:rPr>
        <w:t xml:space="preserve"> Group Project Pitch Presentation </w:t>
      </w:r>
      <w:bookmarkStart w:id="0" w:name="_GoBack"/>
      <w:bookmarkEnd w:id="0"/>
    </w:p>
    <w:p w:rsidR="00871FDD" w:rsidRDefault="00871FDD">
      <w:r>
        <w:t xml:space="preserve">Mobile Gamers – Aiming for the casual gamers and the cooperative and competitive mobile games </w:t>
      </w:r>
    </w:p>
    <w:p w:rsidR="00CF1073" w:rsidRDefault="00CF1073"/>
    <w:p w:rsidR="006F20A5" w:rsidRDefault="00CF1073" w:rsidP="006F20A5">
      <w:r>
        <w:t xml:space="preserve">Android </w:t>
      </w:r>
      <w:r w:rsidR="006F20A5">
        <w:t xml:space="preserve">and Apple </w:t>
      </w:r>
      <w:r>
        <w:t>research</w:t>
      </w:r>
    </w:p>
    <w:p w:rsidR="00871FDD" w:rsidRDefault="00CF1073" w:rsidP="00CF1073">
      <w:r>
        <w:t xml:space="preserve">On Google Play Store, on the top grossing, there’s a lot of one player games, however there are multiplayer games which tend to be more competitive and will require a second device to play multiplayer. </w:t>
      </w:r>
    </w:p>
    <w:p w:rsidR="006F20A5" w:rsidRDefault="006F20A5" w:rsidP="00CF1073">
      <w:r>
        <w:t xml:space="preserve">On the Apple Play store, it shows that they have similar results to the Google Play store’s top grossing apps. </w:t>
      </w:r>
    </w:p>
    <w:p w:rsidR="00CF1073" w:rsidRDefault="00CF1073" w:rsidP="00CF1073">
      <w:r>
        <w:t xml:space="preserve">The multiplayer games on android, range from both split screen to having multiple devices. </w:t>
      </w:r>
    </w:p>
    <w:p w:rsidR="00CF1073" w:rsidRDefault="00CF1073" w:rsidP="000E4EA7">
      <w:r>
        <w:t xml:space="preserve"> The multiplayer games range in </w:t>
      </w:r>
      <w:r w:rsidR="000E4EA7">
        <w:t>similar “cartoony”</w:t>
      </w:r>
      <w:r>
        <w:t xml:space="preserve"> art styles </w:t>
      </w:r>
      <w:r w:rsidR="00AB559D">
        <w:t xml:space="preserve">as they seem to attract a certain age group. </w:t>
      </w:r>
    </w:p>
    <w:p w:rsidR="00AB559D" w:rsidRDefault="00AB559D" w:rsidP="00CF1073">
      <w:r>
        <w:t xml:space="preserve">Example: </w:t>
      </w:r>
    </w:p>
    <w:p w:rsidR="00AB559D" w:rsidRDefault="00AB559D" w:rsidP="00CF1073">
      <w:proofErr w:type="spellStart"/>
      <w:r>
        <w:t>Pokemon</w:t>
      </w:r>
      <w:proofErr w:type="spellEnd"/>
      <w:r>
        <w:t xml:space="preserve"> GO – 2 weeks after Pokémon Go is released, the average player demographic turned out to be 25 year old white women with a college degree </w:t>
      </w:r>
    </w:p>
    <w:p w:rsidR="00AB559D" w:rsidRDefault="00AB559D" w:rsidP="00CF1073">
      <w:r>
        <w:t>People aged 30-49 represent 30% of players currently which previously was 25%</w:t>
      </w:r>
    </w:p>
    <w:p w:rsidR="00AB559D" w:rsidRDefault="00AB559D" w:rsidP="00CF1073">
      <w:r>
        <w:t xml:space="preserve">The core audience of Pokémon Go is mostly men due to </w:t>
      </w:r>
      <w:proofErr w:type="spellStart"/>
      <w:r>
        <w:t>Pokemon</w:t>
      </w:r>
      <w:proofErr w:type="spellEnd"/>
      <w:r>
        <w:t xml:space="preserve"> Utility apps are dominated by men.  This game started as a game dominated by women but has decreased by a small amount. </w:t>
      </w:r>
    </w:p>
    <w:p w:rsidR="00AB559D" w:rsidRDefault="00AB559D" w:rsidP="00CF1073">
      <w:proofErr w:type="gramStart"/>
      <w:r>
        <w:t>Popular in the US as it has been adapted in urban areas.</w:t>
      </w:r>
      <w:proofErr w:type="gramEnd"/>
      <w:r>
        <w:t xml:space="preserve"> </w:t>
      </w:r>
    </w:p>
    <w:p w:rsidR="00AB559D" w:rsidRDefault="00AB559D" w:rsidP="00AB559D">
      <w:r>
        <w:t xml:space="preserve">Reference - </w:t>
      </w:r>
      <w:hyperlink r:id="rId6" w:history="1">
        <w:r w:rsidRPr="001F2AA6">
          <w:rPr>
            <w:rStyle w:val="Hyperlink"/>
          </w:rPr>
          <w:t>https://medium.com/@sm_app_intel/pok%C3%A9mon-go-demographics-the-evolving-player-mix-of-a-smash-hit-game-b9099d5527b7</w:t>
        </w:r>
      </w:hyperlink>
      <w:r>
        <w:t xml:space="preserve"> </w:t>
      </w:r>
    </w:p>
    <w:p w:rsidR="00AB559D" w:rsidRDefault="000E4EA7" w:rsidP="00CF1073">
      <w:r>
        <w:t>Clash of Clans vs. Candy Crush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E4EA7" w:rsidTr="000E4EA7">
        <w:tc>
          <w:tcPr>
            <w:tcW w:w="4621" w:type="dxa"/>
          </w:tcPr>
          <w:p w:rsidR="000E4EA7" w:rsidRDefault="000E4EA7" w:rsidP="00CF1073">
            <w:r>
              <w:t xml:space="preserve">Clash of Clans </w:t>
            </w:r>
          </w:p>
        </w:tc>
        <w:tc>
          <w:tcPr>
            <w:tcW w:w="4621" w:type="dxa"/>
          </w:tcPr>
          <w:p w:rsidR="000E4EA7" w:rsidRDefault="000E4EA7" w:rsidP="00CF1073">
            <w:r>
              <w:t>Candy Crush</w:t>
            </w:r>
          </w:p>
        </w:tc>
      </w:tr>
      <w:tr w:rsidR="000E4EA7" w:rsidTr="000E4EA7">
        <w:tc>
          <w:tcPr>
            <w:tcW w:w="4621" w:type="dxa"/>
          </w:tcPr>
          <w:p w:rsidR="000E4EA7" w:rsidRDefault="000E4EA7" w:rsidP="00CF1073">
            <w:r>
              <w:t>Predominantly male -77%</w:t>
            </w:r>
          </w:p>
        </w:tc>
        <w:tc>
          <w:tcPr>
            <w:tcW w:w="4621" w:type="dxa"/>
          </w:tcPr>
          <w:p w:rsidR="000E4EA7" w:rsidRDefault="000E4EA7" w:rsidP="00CF1073">
            <w:r>
              <w:t xml:space="preserve">60% of gamers are female </w:t>
            </w:r>
          </w:p>
        </w:tc>
      </w:tr>
      <w:tr w:rsidR="000E4EA7" w:rsidTr="000E4EA7">
        <w:tc>
          <w:tcPr>
            <w:tcW w:w="4621" w:type="dxa"/>
          </w:tcPr>
          <w:p w:rsidR="000E4EA7" w:rsidRDefault="000E4EA7" w:rsidP="00CF1073"/>
        </w:tc>
        <w:tc>
          <w:tcPr>
            <w:tcW w:w="4621" w:type="dxa"/>
          </w:tcPr>
          <w:p w:rsidR="000E4EA7" w:rsidRDefault="000E4EA7" w:rsidP="00CF1073">
            <w:r>
              <w:t xml:space="preserve">Candy Crush Saga’s Players which are male 54% will pay for mobile games </w:t>
            </w:r>
          </w:p>
        </w:tc>
      </w:tr>
      <w:tr w:rsidR="000E4EA7" w:rsidTr="000E4EA7">
        <w:tc>
          <w:tcPr>
            <w:tcW w:w="4621" w:type="dxa"/>
          </w:tcPr>
          <w:p w:rsidR="000E4EA7" w:rsidRDefault="000E4EA7" w:rsidP="00CF1073">
            <w:r>
              <w:t xml:space="preserve">Over half of clash of clans players fall into ages of </w:t>
            </w:r>
            <w:r>
              <w:lastRenderedPageBreak/>
              <w:t xml:space="preserve">21-35 </w:t>
            </w:r>
          </w:p>
          <w:p w:rsidR="000E4EA7" w:rsidRDefault="000E4EA7" w:rsidP="00CF1073"/>
          <w:p w:rsidR="000E4EA7" w:rsidRDefault="000E4EA7" w:rsidP="00CF1073">
            <w:r>
              <w:t>Only 23% are above 35</w:t>
            </w:r>
          </w:p>
        </w:tc>
        <w:tc>
          <w:tcPr>
            <w:tcW w:w="4621" w:type="dxa"/>
          </w:tcPr>
          <w:p w:rsidR="000E4EA7" w:rsidRDefault="000E4EA7" w:rsidP="00CF1073">
            <w:r>
              <w:lastRenderedPageBreak/>
              <w:t xml:space="preserve">Has a wider age demographic </w:t>
            </w:r>
            <w:r>
              <w:br/>
            </w:r>
            <w:r>
              <w:lastRenderedPageBreak/>
              <w:t>42% of players are between ages 21-35</w:t>
            </w:r>
          </w:p>
          <w:p w:rsidR="000E4EA7" w:rsidRDefault="000E4EA7" w:rsidP="00CF1073">
            <w:r>
              <w:t xml:space="preserve">40% of players are above 35. </w:t>
            </w:r>
          </w:p>
        </w:tc>
      </w:tr>
    </w:tbl>
    <w:p w:rsidR="000E4EA7" w:rsidRDefault="000E4EA7" w:rsidP="00CF1073"/>
    <w:p w:rsidR="000E4EA7" w:rsidRDefault="000E4EA7" w:rsidP="00CF1073">
      <w:r>
        <w:t xml:space="preserve">Clash of Clans is more </w:t>
      </w:r>
      <w:proofErr w:type="gramStart"/>
      <w:r>
        <w:t>Core</w:t>
      </w:r>
      <w:proofErr w:type="gramEnd"/>
      <w:r>
        <w:t xml:space="preserve"> gaming whereas, candy crush is more casual. </w:t>
      </w:r>
    </w:p>
    <w:p w:rsidR="000E4EA7" w:rsidRDefault="000E4EA7" w:rsidP="00CF1073">
      <w:r>
        <w:t xml:space="preserve">Reference: </w:t>
      </w:r>
      <w:hyperlink r:id="rId7" w:history="1">
        <w:r w:rsidRPr="001F2AA6">
          <w:rPr>
            <w:rStyle w:val="Hyperlink"/>
          </w:rPr>
          <w:t>https://newzoo.com/insights/articles/supercell-vs-king-how-do-their-gamers-compare/</w:t>
        </w:r>
      </w:hyperlink>
      <w:r>
        <w:t xml:space="preserve"> </w:t>
      </w:r>
    </w:p>
    <w:p w:rsidR="000E4EA7" w:rsidRDefault="000E4EA7" w:rsidP="00CF1073">
      <w:r>
        <w:t xml:space="preserve">Break down of casual, mid-core and Hard-core mobile gamers </w:t>
      </w:r>
    </w:p>
    <w:p w:rsidR="000E4EA7" w:rsidRDefault="000E4EA7" w:rsidP="000E4EA7">
      <w:pPr>
        <w:pStyle w:val="ListParagraph"/>
        <w:numPr>
          <w:ilvl w:val="0"/>
          <w:numId w:val="1"/>
        </w:numPr>
      </w:pPr>
      <w:r>
        <w:t xml:space="preserve">Bejewelled Blitz  - </w:t>
      </w:r>
      <w:r w:rsidRPr="006F20A5">
        <w:rPr>
          <w:b/>
          <w:bCs/>
        </w:rPr>
        <w:t>Casual game</w:t>
      </w:r>
      <w:r>
        <w:t xml:space="preserve"> </w:t>
      </w:r>
    </w:p>
    <w:p w:rsidR="000E4EA7" w:rsidRDefault="000E4EA7" w:rsidP="00CF1073">
      <w:r>
        <w:t xml:space="preserve">Shows that there were more female gamers ranging from 25-44 and even an increase at 55+ </w:t>
      </w:r>
    </w:p>
    <w:p w:rsidR="000E4EA7" w:rsidRDefault="000E4EA7" w:rsidP="00CF1073">
      <w:r>
        <w:t xml:space="preserve">Between 20-30% of gamers are female and at that age group. </w:t>
      </w:r>
    </w:p>
    <w:p w:rsidR="007130EF" w:rsidRDefault="000E4EA7" w:rsidP="00CF1073">
      <w:r>
        <w:t>And the male, l</w:t>
      </w:r>
      <w:r w:rsidR="007130EF">
        <w:t>ess than 10% of males play this</w:t>
      </w:r>
    </w:p>
    <w:p w:rsidR="000E4EA7" w:rsidRDefault="000E4EA7" w:rsidP="00CF1073">
      <w:r>
        <w:t xml:space="preserve"> </w:t>
      </w:r>
      <w:r w:rsidR="007130EF">
        <w:t>The highest male players are</w:t>
      </w:r>
      <w:r>
        <w:t xml:space="preserve"> in the age group of 25-34, the rest of the males fall under 5% of playing this game.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130EF" w:rsidTr="006F20A5">
        <w:trPr>
          <w:trHeight w:val="307"/>
        </w:trPr>
        <w:tc>
          <w:tcPr>
            <w:tcW w:w="4621" w:type="dxa"/>
            <w:shd w:val="clear" w:color="auto" w:fill="E5B8B7" w:themeFill="accent2" w:themeFillTint="66"/>
          </w:tcPr>
          <w:p w:rsidR="007130EF" w:rsidRDefault="007130EF" w:rsidP="00CF1073">
            <w:r>
              <w:t>Male – 21.74%</w:t>
            </w:r>
          </w:p>
        </w:tc>
        <w:tc>
          <w:tcPr>
            <w:tcW w:w="4621" w:type="dxa"/>
            <w:shd w:val="clear" w:color="auto" w:fill="C2D69B" w:themeFill="accent3" w:themeFillTint="99"/>
          </w:tcPr>
          <w:p w:rsidR="007130EF" w:rsidRDefault="007130EF" w:rsidP="00CF1073">
            <w:r>
              <w:t>Female – 78.26%</w:t>
            </w:r>
          </w:p>
        </w:tc>
      </w:tr>
    </w:tbl>
    <w:p w:rsidR="000E4EA7" w:rsidRDefault="000E4EA7" w:rsidP="00CF1073"/>
    <w:p w:rsidR="000E4EA7" w:rsidRDefault="000E4EA7" w:rsidP="000E4EA7">
      <w:pPr>
        <w:pStyle w:val="ListParagraph"/>
        <w:numPr>
          <w:ilvl w:val="0"/>
          <w:numId w:val="1"/>
        </w:numPr>
      </w:pPr>
      <w:r>
        <w:t xml:space="preserve">Clash of Clans </w:t>
      </w:r>
      <w:r w:rsidRPr="006F20A5">
        <w:rPr>
          <w:b/>
          <w:bCs/>
        </w:rPr>
        <w:t>(mid core game)</w:t>
      </w:r>
    </w:p>
    <w:p w:rsidR="000E4EA7" w:rsidRDefault="007130EF" w:rsidP="007130EF">
      <w:r>
        <w:t xml:space="preserve">Less than 10% of females play, highest female gamers are at the ages </w:t>
      </w:r>
      <w:proofErr w:type="gramStart"/>
      <w:r>
        <w:t>between 21-35 who play this game</w:t>
      </w:r>
      <w:proofErr w:type="gramEnd"/>
      <w:r>
        <w:t xml:space="preserve">. </w:t>
      </w:r>
    </w:p>
    <w:p w:rsidR="007130EF" w:rsidRDefault="007130EF" w:rsidP="000E4EA7">
      <w:proofErr w:type="gramStart"/>
      <w:r>
        <w:t>Males</w:t>
      </w:r>
      <w:proofErr w:type="gramEnd"/>
      <w:r>
        <w:t xml:space="preserve"> plays above 40% in the age range of 21-35 are interested in this game </w:t>
      </w:r>
    </w:p>
    <w:p w:rsidR="007130EF" w:rsidRDefault="007130EF" w:rsidP="007130EF">
      <w:r>
        <w:t xml:space="preserve">Ages between 10-20 and 26-50 who are males, are interested in this game above 15%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130EF" w:rsidTr="006F20A5">
        <w:tc>
          <w:tcPr>
            <w:tcW w:w="4621" w:type="dxa"/>
            <w:shd w:val="clear" w:color="auto" w:fill="C2D69B" w:themeFill="accent3" w:themeFillTint="99"/>
          </w:tcPr>
          <w:p w:rsidR="007130EF" w:rsidRDefault="007130EF" w:rsidP="007130EF">
            <w:r>
              <w:t xml:space="preserve">Male – </w:t>
            </w:r>
            <w:r>
              <w:t>77%</w:t>
            </w:r>
          </w:p>
        </w:tc>
        <w:tc>
          <w:tcPr>
            <w:tcW w:w="4621" w:type="dxa"/>
            <w:shd w:val="clear" w:color="auto" w:fill="E5B8B7" w:themeFill="accent2" w:themeFillTint="66"/>
          </w:tcPr>
          <w:p w:rsidR="007130EF" w:rsidRDefault="007130EF" w:rsidP="007130EF">
            <w:r>
              <w:t xml:space="preserve">Female – </w:t>
            </w:r>
            <w:r>
              <w:t>23%</w:t>
            </w:r>
          </w:p>
        </w:tc>
      </w:tr>
    </w:tbl>
    <w:p w:rsidR="007130EF" w:rsidRDefault="007130EF" w:rsidP="007130EF"/>
    <w:p w:rsidR="007130EF" w:rsidRDefault="007130EF" w:rsidP="007130EF">
      <w:pPr>
        <w:pStyle w:val="ListParagraph"/>
        <w:numPr>
          <w:ilvl w:val="0"/>
          <w:numId w:val="1"/>
        </w:numPr>
      </w:pPr>
      <w:r>
        <w:t xml:space="preserve">Call of duty </w:t>
      </w:r>
      <w:r w:rsidR="006F20A5">
        <w:t>(</w:t>
      </w:r>
      <w:r w:rsidR="006F20A5" w:rsidRPr="006F20A5">
        <w:rPr>
          <w:b/>
          <w:bCs/>
        </w:rPr>
        <w:t>hard core</w:t>
      </w:r>
      <w:r w:rsidR="006F20A5">
        <w:t xml:space="preserve">) </w:t>
      </w:r>
    </w:p>
    <w:p w:rsidR="007130EF" w:rsidRDefault="007130EF" w:rsidP="007130EF">
      <w:r>
        <w:t xml:space="preserve">Under 5-10% of females of all age groups play this game </w:t>
      </w:r>
    </w:p>
    <w:p w:rsidR="007130EF" w:rsidRDefault="007130EF" w:rsidP="007130EF">
      <w:r>
        <w:t xml:space="preserve">Males at the ages of 18-24 have the highest going above 40% </w:t>
      </w:r>
    </w:p>
    <w:p w:rsidR="007130EF" w:rsidRDefault="007130EF" w:rsidP="007130EF">
      <w:r>
        <w:t xml:space="preserve">Males that range from the ages of 13-17 and 25-34 are just above and below 20% of players of this game.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130EF" w:rsidTr="006F20A5">
        <w:tc>
          <w:tcPr>
            <w:tcW w:w="4621" w:type="dxa"/>
            <w:shd w:val="clear" w:color="auto" w:fill="C2D69B" w:themeFill="accent3" w:themeFillTint="99"/>
          </w:tcPr>
          <w:p w:rsidR="007130EF" w:rsidRDefault="007130EF" w:rsidP="007130EF">
            <w:r>
              <w:t xml:space="preserve">Male – </w:t>
            </w:r>
            <w:r>
              <w:t>92%</w:t>
            </w:r>
          </w:p>
        </w:tc>
        <w:tc>
          <w:tcPr>
            <w:tcW w:w="4621" w:type="dxa"/>
            <w:shd w:val="clear" w:color="auto" w:fill="E5B8B7" w:themeFill="accent2" w:themeFillTint="66"/>
          </w:tcPr>
          <w:p w:rsidR="007130EF" w:rsidRDefault="007130EF" w:rsidP="005624DE">
            <w:r>
              <w:t xml:space="preserve">Female – </w:t>
            </w:r>
            <w:r>
              <w:t>8</w:t>
            </w:r>
            <w:r>
              <w:t>%</w:t>
            </w:r>
          </w:p>
        </w:tc>
      </w:tr>
    </w:tbl>
    <w:p w:rsidR="007130EF" w:rsidRDefault="007130EF" w:rsidP="007130EF"/>
    <w:p w:rsidR="007130EF" w:rsidRDefault="007130EF" w:rsidP="007130EF">
      <w:pPr>
        <w:pStyle w:val="ListParagraph"/>
        <w:numPr>
          <w:ilvl w:val="0"/>
          <w:numId w:val="1"/>
        </w:numPr>
      </w:pPr>
      <w:r>
        <w:t>Candy Crush Saga (</w:t>
      </w:r>
      <w:r w:rsidRPr="006F20A5">
        <w:rPr>
          <w:b/>
          <w:bCs/>
        </w:rPr>
        <w:t>Casual</w:t>
      </w:r>
      <w:r>
        <w:t xml:space="preserve">) </w:t>
      </w:r>
    </w:p>
    <w:p w:rsidR="007130EF" w:rsidRDefault="007130EF" w:rsidP="007130EF">
      <w:r>
        <w:lastRenderedPageBreak/>
        <w:t xml:space="preserve">More females play this game than males, the highest players in age is 21-35 although the females in the age range of 10-20 and 36-50 have a high amount of players too. </w:t>
      </w:r>
    </w:p>
    <w:p w:rsidR="007130EF" w:rsidRDefault="006F20A5" w:rsidP="007130EF">
      <w:r>
        <w:t xml:space="preserve">For males, the highest players in age range are in 21-35 and the age groups which are 36-50 and 10-20 also have interest in this game but not as many players.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F20A5" w:rsidTr="006F20A5">
        <w:tc>
          <w:tcPr>
            <w:tcW w:w="4621" w:type="dxa"/>
            <w:shd w:val="clear" w:color="auto" w:fill="E5B8B7" w:themeFill="accent2" w:themeFillTint="66"/>
          </w:tcPr>
          <w:p w:rsidR="006F20A5" w:rsidRDefault="006F20A5" w:rsidP="006F20A5">
            <w:r>
              <w:t xml:space="preserve">Male – </w:t>
            </w:r>
            <w:r>
              <w:t>40%</w:t>
            </w:r>
          </w:p>
        </w:tc>
        <w:tc>
          <w:tcPr>
            <w:tcW w:w="4621" w:type="dxa"/>
            <w:shd w:val="clear" w:color="auto" w:fill="C2D69B" w:themeFill="accent3" w:themeFillTint="99"/>
          </w:tcPr>
          <w:p w:rsidR="006F20A5" w:rsidRDefault="006F20A5" w:rsidP="005624DE">
            <w:r>
              <w:t xml:space="preserve">Female – </w:t>
            </w:r>
            <w:r>
              <w:t>60</w:t>
            </w:r>
            <w:r>
              <w:t>%</w:t>
            </w:r>
          </w:p>
        </w:tc>
      </w:tr>
    </w:tbl>
    <w:p w:rsidR="006F20A5" w:rsidRDefault="006F20A5" w:rsidP="007130EF"/>
    <w:p w:rsidR="006F20A5" w:rsidRDefault="006F20A5" w:rsidP="007130EF">
      <w:r>
        <w:t xml:space="preserve">From this research of multiplayer games, casual games tend to be more directed at women at the ages between 21- 35. </w:t>
      </w:r>
    </w:p>
    <w:p w:rsidR="006F20A5" w:rsidRDefault="006F20A5" w:rsidP="007130EF"/>
    <w:sectPr w:rsidR="006F2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502D"/>
    <w:multiLevelType w:val="hybridMultilevel"/>
    <w:tmpl w:val="CD968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FDD"/>
    <w:rsid w:val="000E4EA7"/>
    <w:rsid w:val="006F20A5"/>
    <w:rsid w:val="007130EF"/>
    <w:rsid w:val="00871FDD"/>
    <w:rsid w:val="00AB559D"/>
    <w:rsid w:val="00C50C3D"/>
    <w:rsid w:val="00CB756E"/>
    <w:rsid w:val="00CF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0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0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59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E4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E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20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2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50C3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0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0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59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E4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E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20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2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50C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4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ewzoo.com/insights/articles/supercell-vs-king-how-do-their-gamers-comp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sm_app_intel/pok%C3%A9mon-go-demographics-the-evolving-player-mix-of-a-smash-hit-game-b9099d5527b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9507D5DD</Template>
  <TotalTime>64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Lenneth Dayaon (s189813)</dc:creator>
  <cp:lastModifiedBy>Lenneth Dayaon (s189813)</cp:lastModifiedBy>
  <cp:revision>3</cp:revision>
  <dcterms:created xsi:type="dcterms:W3CDTF">2018-02-01T10:39:00Z</dcterms:created>
  <dcterms:modified xsi:type="dcterms:W3CDTF">2018-02-01T12:11:00Z</dcterms:modified>
</cp:coreProperties>
</file>