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ind w:left="-708.6614173228347" w:right="-711.2598425196836" w:firstLine="0"/>
        <w:jc w:val="center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ITPC 115 - Assignment 2</w:t>
      </w:r>
    </w:p>
    <w:p w:rsidR="00000000" w:rsidDel="00000000" w:rsidP="00000000" w:rsidRDefault="00000000" w:rsidRPr="00000000" w14:paraId="00000004">
      <w:pPr>
        <w:pStyle w:val="Heading1"/>
        <w:spacing w:line="360" w:lineRule="auto"/>
        <w:ind w:left="-708.6614173228347" w:right="-711.2598425196836" w:firstLine="0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Common GitHub Markdown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-708.6614173228347" w:right="-711.2598425196836" w:firstLine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          These are the markdown commands in GitHub that are used for formatting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README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files, issues, pull requests, and other documentation. These commands are widely used in GitHub to format README files and project documentation. They help developers create clear, structured, and visually appealing content.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-940.0" w:type="dxa"/>
        <w:tblLayout w:type="fixed"/>
        <w:tblLook w:val="0400"/>
      </w:tblPr>
      <w:tblGrid>
        <w:gridCol w:w="3555"/>
        <w:gridCol w:w="3030"/>
        <w:gridCol w:w="4035"/>
        <w:tblGridChange w:id="0">
          <w:tblGrid>
            <w:gridCol w:w="3555"/>
            <w:gridCol w:w="3030"/>
            <w:gridCol w:w="40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Markdown Command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Syntax Example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Headings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# Heading 1</w:t>
              <w:br w:type="textWrapping"/>
              <w:t xml:space="preserve">## Heading 2</w:t>
              <w:br w:type="textWrapping"/>
              <w:t xml:space="preserve">### Heading 3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Creates large titles (H1–H3)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Unordered List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- Item 1</w:t>
              <w:br w:type="textWrapping"/>
              <w:t xml:space="preserve">- Item 2</w:t>
              <w:br w:type="textWrapping"/>
              <w:t xml:space="preserve">  - Sub-item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Creates a bulleted 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Ordered List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1. First</w:t>
              <w:br w:type="textWrapping"/>
              <w:t xml:space="preserve">2. Second</w:t>
              <w:br w:type="textWrapping"/>
              <w:t xml:space="preserve">3. Third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Creates a numbered 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Blockquote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&gt; This is a quote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Displays a quote block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Link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[GitHub](https://github.com)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Adds a hyperlink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Inline Code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`print("Hello")`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Highlights short code snippets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Code Block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```python</w:t>
              <w:br w:type="textWrapping"/>
              <w:t xml:space="preserve">print("Hello")</w:t>
              <w:br w:type="textWrapping"/>
              <w:t xml:space="preserve">```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Displays multi-line code blocks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Horizontal Rule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Adds a horizontal line divider</w:t>
            </w:r>
          </w:p>
        </w:tc>
      </w:tr>
    </w:tbl>
    <w:p w:rsidR="00000000" w:rsidDel="00000000" w:rsidP="00000000" w:rsidRDefault="00000000" w:rsidRPr="00000000" w14:paraId="00000023">
      <w:pPr>
        <w:spacing w:line="36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20.0" w:type="dxa"/>
        <w:jc w:val="left"/>
        <w:tblInd w:w="-940.0" w:type="dxa"/>
        <w:tblLayout w:type="fixed"/>
        <w:tblLook w:val="0400"/>
      </w:tblPr>
      <w:tblGrid>
        <w:gridCol w:w="2970"/>
        <w:gridCol w:w="3615"/>
        <w:gridCol w:w="4035"/>
        <w:tblGridChange w:id="0">
          <w:tblGrid>
            <w:gridCol w:w="2970"/>
            <w:gridCol w:w="3615"/>
            <w:gridCol w:w="40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![Alt text](https://example.com/image.png)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Displays an image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Task List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- [x] Done</w:t>
              <w:br w:type="textWrapping"/>
              <w:t xml:space="preserve">- [ ] Pending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Creates a checklist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Table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| Name | Age |</w:t>
              <w:br w:type="textWrapping"/>
              <w:t xml:space="preserve">| Jamieson | 22 |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Creates a table</w:t>
            </w:r>
          </w:p>
        </w:tc>
      </w:tr>
    </w:tbl>
    <w:p w:rsidR="00000000" w:rsidDel="00000000" w:rsidP="00000000" w:rsidRDefault="00000000" w:rsidRPr="00000000" w14:paraId="00000030">
      <w:pPr>
        <w:spacing w:line="36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Additional commands</w:t>
      </w:r>
      <w:r w:rsidDel="00000000" w:rsidR="00000000" w:rsidRPr="00000000">
        <w:rPr>
          <w:rtl w:val="0"/>
        </w:rPr>
      </w:r>
    </w:p>
    <w:tbl>
      <w:tblPr>
        <w:tblStyle w:val="Table3"/>
        <w:tblW w:w="10290.0" w:type="dxa"/>
        <w:jc w:val="left"/>
        <w:tblInd w:w="-9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1890"/>
        <w:gridCol w:w="1890"/>
        <w:gridCol w:w="1890"/>
        <w:gridCol w:w="1875"/>
        <w:tblGridChange w:id="0">
          <w:tblGrid>
            <w:gridCol w:w="2745"/>
            <w:gridCol w:w="1890"/>
            <w:gridCol w:w="1890"/>
            <w:gridCol w:w="1890"/>
            <w:gridCol w:w="1875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2328"/>
                <w:sz w:val="26"/>
                <w:szCs w:val="26"/>
                <w:rtl w:val="0"/>
              </w:rPr>
              <w:t xml:space="preserve">Style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2328"/>
                <w:sz w:val="26"/>
                <w:szCs w:val="26"/>
                <w:rtl w:val="0"/>
              </w:rPr>
              <w:t xml:space="preserve">Syntax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2328"/>
                <w:sz w:val="26"/>
                <w:szCs w:val="26"/>
                <w:rtl w:val="0"/>
              </w:rPr>
              <w:t xml:space="preserve">Keyboard shortcut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2328"/>
                <w:sz w:val="26"/>
                <w:szCs w:val="26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2328"/>
                <w:sz w:val="26"/>
                <w:szCs w:val="2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Bold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** ** or __ 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shd w:fill="f6f8fa" w:val="clear"/>
                <w:rtl w:val="0"/>
              </w:rPr>
              <w:t xml:space="preserve">Command</w:t>
            </w: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+</w:t>
            </w: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shd w:fill="f6f8fa" w:val="clear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 (Mac) or </w:t>
            </w: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shd w:fill="f6f8fa" w:val="clear"/>
                <w:rtl w:val="0"/>
              </w:rPr>
              <w:t xml:space="preserve">Ctrl</w:t>
            </w: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+</w:t>
            </w: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shd w:fill="f6f8fa" w:val="clear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 (Windows/Linux)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**This is bold text**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This is bold text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Italic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* * or _ _     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shd w:fill="f6f8fa" w:val="clear"/>
                <w:rtl w:val="0"/>
              </w:rPr>
              <w:t xml:space="preserve">Command</w:t>
            </w: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+</w:t>
            </w: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shd w:fill="f6f8fa" w:val="clear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 (Mac) or </w:t>
            </w: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shd w:fill="f6f8fa" w:val="clear"/>
                <w:rtl w:val="0"/>
              </w:rPr>
              <w:t xml:space="preserve">Ctrl</w:t>
            </w: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+</w:t>
            </w: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shd w:fill="f6f8fa" w:val="clear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 (Windows/Linux)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_This text is italicized_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f2328"/>
                <w:sz w:val="26"/>
                <w:szCs w:val="26"/>
                <w:rtl w:val="0"/>
              </w:rPr>
              <w:t xml:space="preserve">This text is italicized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All bold and italic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*** 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***All this text is important***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f2328"/>
                <w:sz w:val="26"/>
                <w:szCs w:val="26"/>
                <w:rtl w:val="0"/>
              </w:rPr>
              <w:t xml:space="preserve">All this text is important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line="36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90.0" w:type="dxa"/>
        <w:jc w:val="left"/>
        <w:tblInd w:w="-9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1815"/>
        <w:gridCol w:w="1890"/>
        <w:gridCol w:w="1890"/>
        <w:gridCol w:w="1875"/>
        <w:tblGridChange w:id="0">
          <w:tblGrid>
            <w:gridCol w:w="2820"/>
            <w:gridCol w:w="1815"/>
            <w:gridCol w:w="1890"/>
            <w:gridCol w:w="1890"/>
            <w:gridCol w:w="1875"/>
          </w:tblGrid>
        </w:tblGridChange>
      </w:tblGrid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Strikethrough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~~ ~~ or ~ ~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~~This was mistaken text~~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This was mistaken text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Bold and nested italic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** ** and _ 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**This text is _extremely_ important**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This text is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1f2328"/>
                <w:sz w:val="26"/>
                <w:szCs w:val="26"/>
                <w:rtl w:val="0"/>
              </w:rPr>
              <w:t xml:space="preserve">extremely</w:t>
            </w: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 important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Subscript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&lt;sub&gt; &lt;/sub&gt;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This is a &lt;sub&gt;subscript&lt;/sub&gt;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This is a subscript text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Superscript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&lt;sup&gt; &lt;/sup&gt;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This is a &lt;sup&gt;superscript&lt;/sup&gt;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This is a superscript text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Underline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&lt;ins&gt; &lt;/ins&gt;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This is an &lt;ins&gt;underlined&lt;/ins&gt;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This is an underlined text</w:t>
            </w:r>
          </w:p>
        </w:tc>
      </w:tr>
    </w:tbl>
    <w:p w:rsidR="00000000" w:rsidDel="00000000" w:rsidP="00000000" w:rsidRDefault="00000000" w:rsidRPr="00000000" w14:paraId="00000062">
      <w:pPr>
        <w:spacing w:line="36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40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2370"/>
        <w:gridCol w:w="2490"/>
        <w:gridCol w:w="2790"/>
        <w:tblGridChange w:id="0">
          <w:tblGrid>
            <w:gridCol w:w="2190"/>
            <w:gridCol w:w="2370"/>
            <w:gridCol w:w="2490"/>
            <w:gridCol w:w="2790"/>
          </w:tblGrid>
        </w:tblGridChange>
      </w:tblGrid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2328"/>
                <w:sz w:val="26"/>
                <w:szCs w:val="2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2328"/>
                <w:sz w:val="26"/>
                <w:szCs w:val="26"/>
                <w:rtl w:val="0"/>
              </w:rPr>
              <w:t xml:space="preserve">Syntax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2328"/>
                <w:sz w:val="26"/>
                <w:szCs w:val="26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2328"/>
                <w:sz w:val="26"/>
                <w:szCs w:val="2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HEX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`#RRGGBB`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`#0969DA`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</w:rPr>
              <w:drawing>
                <wp:inline distB="114300" distT="114300" distL="114300" distR="114300">
                  <wp:extent cx="1130893" cy="320064"/>
                  <wp:effectExtent b="0" l="0" r="0" t="0"/>
                  <wp:docPr descr="Screenshot of rendered GitHub Markdown showing how HEX value #0969DA appears with a blue circle." id="3" name="image2.png"/>
                  <a:graphic>
                    <a:graphicData uri="http://schemas.openxmlformats.org/drawingml/2006/picture">
                      <pic:pic>
                        <pic:nvPicPr>
                          <pic:cNvPr descr="Screenshot of rendered GitHub Markdown showing how HEX value #0969DA appears with a blue circle.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893" cy="3200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RGB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`rgb(R,G,B)`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`rgb(9, 105, 218)`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</w:rPr>
              <w:drawing>
                <wp:inline distB="114300" distT="114300" distL="114300" distR="114300">
                  <wp:extent cx="1707904" cy="256828"/>
                  <wp:effectExtent b="0" l="0" r="0" t="0"/>
                  <wp:docPr descr="Screenshot of rendered GitHub Markdown showing how RGB value 9, 105, 218 appears with a blue circle." id="1" name="image1.png"/>
                  <a:graphic>
                    <a:graphicData uri="http://schemas.openxmlformats.org/drawingml/2006/picture">
                      <pic:pic>
                        <pic:nvPicPr>
                          <pic:cNvPr descr="Screenshot of rendered GitHub Markdown showing how RGB value 9, 105, 218 appears with a blue circle.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904" cy="2568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HSL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`hsl(H,S,L)`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  <w:rtl w:val="0"/>
              </w:rPr>
              <w:t xml:space="preserve">`hsl(212, 92%, 45%)`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line="360" w:lineRule="auto"/>
              <w:jc w:val="center"/>
              <w:rPr>
                <w:rFonts w:ascii="Arial" w:cs="Arial" w:eastAsia="Arial" w:hAnsi="Arial"/>
                <w:color w:val="1f232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6"/>
                <w:szCs w:val="26"/>
              </w:rPr>
              <w:drawing>
                <wp:inline distB="114300" distT="114300" distL="114300" distR="114300">
                  <wp:extent cx="1765088" cy="231032"/>
                  <wp:effectExtent b="0" l="0" r="0" t="0"/>
                  <wp:docPr descr="Screenshot of rendered GitHub Markdown showing how HSL value 212, 92%, 45% appears with a blue circle." id="2" name="image3.png"/>
                  <a:graphic>
                    <a:graphicData uri="http://schemas.openxmlformats.org/drawingml/2006/picture">
                      <pic:pic>
                        <pic:nvPicPr>
                          <pic:cNvPr descr="Screenshot of rendered GitHub Markdown showing how HSL value 212, 92%, 45% appears with a blue circle.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088" cy="2310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line="36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8720" w:w="12240" w:orient="portrait"/>
      <w:pgMar w:bottom="1440.0000000000002" w:top="1440.0000000000002" w:left="1802.8346456692916" w:right="1655.433070866141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/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/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/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