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7CCA" w14:textId="77777777" w:rsidR="009213C9" w:rsidRPr="00424622" w:rsidRDefault="009213C9" w:rsidP="00424622">
      <w:pPr>
        <w:shd w:val="clear" w:color="auto" w:fill="000000" w:themeFill="text1"/>
        <w:tabs>
          <w:tab w:val="left" w:pos="270"/>
        </w:tabs>
        <w:spacing w:after="0" w:line="240" w:lineRule="auto"/>
        <w:jc w:val="center"/>
        <w:rPr>
          <w:rFonts w:ascii="Kalpurush" w:hAnsi="Kalpurush" w:cs="Kalpurush"/>
          <w:b/>
          <w:sz w:val="32"/>
          <w:szCs w:val="32"/>
        </w:rPr>
      </w:pPr>
      <w:r w:rsidRPr="00424622">
        <w:rPr>
          <w:rFonts w:ascii="Kalpurush" w:hAnsi="Kalpurush" w:cs="Kalpurush"/>
          <w:b/>
          <w:sz w:val="32"/>
          <w:szCs w:val="32"/>
        </w:rPr>
        <w:t>পরিমাপে প্রতিসমতার প্রয়োগ</w:t>
      </w:r>
    </w:p>
    <w:p w14:paraId="612503A7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১. নিচের চিত্রগুলোর ঘূর্ণন কোণ এবং ঘূর্ণন প্রতিসমতার মাত্রা নির্ণয় করো।</w:t>
      </w:r>
    </w:p>
    <w:p w14:paraId="640A18A0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C2188DB" wp14:editId="7DE210F7">
            <wp:extent cx="2149522" cy="1453766"/>
            <wp:effectExtent l="0" t="0" r="3175" b="0"/>
            <wp:docPr id="173714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47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186" cy="146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1AD6" w14:textId="324B156D" w:rsidR="009213C9" w:rsidRPr="00424622" w:rsidRDefault="00424622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(ক)</w:t>
      </w:r>
    </w:p>
    <w:p w14:paraId="220366CD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4 = 90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4টি]</w:t>
      </w:r>
    </w:p>
    <w:p w14:paraId="3D8FE86A" w14:textId="195032CC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bookmarkStart w:id="0" w:name="more"/>
      <w:bookmarkEnd w:id="0"/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ঘূর্ণন-কোণ = 90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ঘূর্ণন-প্রতিসমতার মাত্রা = 4</w:t>
      </w:r>
    </w:p>
    <w:p w14:paraId="54D40073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(খ)</w:t>
      </w:r>
    </w:p>
    <w:p w14:paraId="642222BA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5 = 72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5টি]</w:t>
      </w:r>
    </w:p>
    <w:p w14:paraId="37918ECC" w14:textId="4811C9A4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ঘূর্ণন-কোণ = 72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ঘূর্ণন-প্রতিসমতার-মাত্রা = 5</w:t>
      </w:r>
    </w:p>
    <w:p w14:paraId="661FEB2B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(গ)</w:t>
      </w:r>
    </w:p>
    <w:p w14:paraId="718DC043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6 = 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6টি]</w:t>
      </w:r>
    </w:p>
    <w:p w14:paraId="6AFCDFC7" w14:textId="3276391B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ঘূর্ণন-কোণ = 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ঘূর্ণন-প্রতিসমতার-মাত্রা = 6</w:t>
      </w:r>
    </w:p>
    <w:p w14:paraId="0221CAC9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(ঘ)</w:t>
      </w:r>
    </w:p>
    <w:p w14:paraId="656D2D4D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3 = 120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3টি]</w:t>
      </w:r>
    </w:p>
    <w:p w14:paraId="63ADE916" w14:textId="60961F52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ঘূর্ণন-কোণ = 120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ঘূর্ণন-প্রতিসমতার-মাত্রা = 3</w:t>
      </w:r>
    </w:p>
    <w:p w14:paraId="21D3DEEA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(ঙ)</w:t>
      </w:r>
    </w:p>
    <w:p w14:paraId="581B7C64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4 = 90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4টি]</w:t>
      </w:r>
    </w:p>
    <w:p w14:paraId="1339901B" w14:textId="7AF1F7E1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 কোণ = 90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 প্রতিসমতার মাত্রা = 4</w:t>
      </w:r>
    </w:p>
    <w:p w14:paraId="225A107C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(চ)</w:t>
      </w:r>
    </w:p>
    <w:p w14:paraId="7437331F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এখানে, 360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÷ 3 = 120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চিত্রে সদৃশ অংশ 3টি]</w:t>
      </w:r>
    </w:p>
    <w:p w14:paraId="17D09359" w14:textId="5F55D189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ঘূর্ণন কোণ = 120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 xml:space="preserve"> 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ঘূর্ণন প্রতিসমতার-মাত্রা = 3</w:t>
      </w:r>
    </w:p>
    <w:p w14:paraId="2F3E4FFB" w14:textId="2D1FADE0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২. (ক) এক মাত্রার ঘূর্ণন প্রতিসমতা বলতে কী বোঝ? একমাত্রার ঘূর্ণন প্রতিসমতার ঘূর্ণন কোণ কত?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[পরিমাপে প্রতিসমতার প্রয়োগ অধ্যায়ের ২ নং এর ক প্রশ্ন এটি, উপরে নিয়ে সকল প্রশ্ন দেখ। ]</w:t>
      </w:r>
    </w:p>
    <w:p w14:paraId="03269B89" w14:textId="54B0B48B" w:rsidR="009213C9" w:rsidRPr="00424622" w:rsidRDefault="00424622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কোণ বস্তু-ঘূর্ণন-প্রতিসমতার মাত্রা 1 হলে, তাকে এক মাত্রার ঘূর্ণন প্রতিসমতা বলে।</w:t>
      </w:r>
    </w:p>
    <w:p w14:paraId="7B299901" w14:textId="1980A43A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4"/>
          <w:kern w:val="0"/>
          <w14:ligatures w14:val="none"/>
        </w:rPr>
      </w:pPr>
      <w:r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এবং, একমাত্র</w:t>
      </w:r>
      <w:r w:rsidR="00424622"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ার ঘূর্ণন প্রতিসমতার-ঘূর্ণন কোণ</w:t>
      </w:r>
      <w:r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= 360</w:t>
      </w:r>
      <w:r w:rsidRPr="00424622">
        <w:rPr>
          <w:rFonts w:ascii="Cambria" w:eastAsia="Times New Roman" w:hAnsi="Cambria" w:cs="Cambria"/>
          <w:spacing w:val="-4"/>
          <w:kern w:val="0"/>
          <w:bdr w:val="none" w:sz="0" w:space="0" w:color="auto" w:frame="1"/>
          <w14:ligatures w14:val="none"/>
        </w:rPr>
        <w:t>°</w:t>
      </w:r>
      <w:r w:rsidR="00424622"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÷1</w:t>
      </w:r>
      <w:r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= 360</w:t>
      </w:r>
      <w:r w:rsidRPr="00424622">
        <w:rPr>
          <w:rFonts w:ascii="Cambria" w:eastAsia="Times New Roman" w:hAnsi="Cambria" w:cs="Cambria"/>
          <w:spacing w:val="-4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spacing w:val="-4"/>
          <w:kern w:val="0"/>
          <w:bdr w:val="none" w:sz="0" w:space="0" w:color="auto" w:frame="1"/>
          <w14:ligatures w14:val="none"/>
        </w:rPr>
        <w:t>.</w:t>
      </w:r>
    </w:p>
    <w:p w14:paraId="70B32ECD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spacing w:val="-6"/>
          <w:kern w:val="0"/>
          <w14:ligatures w14:val="none"/>
        </w:rPr>
      </w:pPr>
      <w:r w:rsidRPr="00424622">
        <w:rPr>
          <w:rFonts w:ascii="Kalpurush" w:eastAsia="Times New Roman" w:hAnsi="Kalpurush" w:cs="Kalpurush"/>
          <w:b/>
          <w:bCs/>
          <w:spacing w:val="-6"/>
          <w:kern w:val="0"/>
          <w:bdr w:val="none" w:sz="0" w:space="0" w:color="auto" w:frame="1"/>
          <w14:ligatures w14:val="none"/>
        </w:rPr>
        <w:t>(খ) প্রতিসাম্য কোণ 20 ডিগ্রি হতে পারে কি? কারণ উল্লখ করো।</w:t>
      </w:r>
    </w:p>
    <w:p w14:paraId="0B743D43" w14:textId="561235BA" w:rsidR="009213C9" w:rsidRPr="00424622" w:rsidRDefault="00424622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360</w:t>
      </w:r>
      <w:r w:rsidR="009213C9"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÷ 20</w:t>
      </w:r>
      <w:r w:rsidR="009213C9"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= 18;</w:t>
      </w:r>
    </w:p>
    <w:p w14:paraId="13A402F4" w14:textId="77777777" w:rsid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কোণ বস্তুর-প্রতিসাম্য-কোণ 20</w:t>
      </w:r>
      <w:r w:rsidRPr="00424622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হলে, এর প্রতিসমতার-</w:t>
      </w:r>
    </w:p>
    <w:p w14:paraId="055EE027" w14:textId="16121113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মাত্রা 18 হতে হবে।</w:t>
      </w:r>
    </w:p>
    <w:p w14:paraId="23C9DD1C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প্রতিসাম্য কোণ 20 ডিগ্রি হতে পারে।</w:t>
      </w:r>
    </w:p>
    <w:p w14:paraId="7A1623A2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৩। নিচের চিত্রগুলোতে প্রতিসাম্য রেখা দেওয়া আছে। চিত্রগুলো সম্পন্ন করো।</w:t>
      </w:r>
    </w:p>
    <w:p w14:paraId="3E61F67D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956EB26" wp14:editId="7A401D0B">
            <wp:extent cx="2560806" cy="812776"/>
            <wp:effectExtent l="0" t="0" r="0" b="6985"/>
            <wp:docPr id="91665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9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197" cy="8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512D" w14:textId="664C8A11" w:rsidR="009213C9" w:rsidRPr="00424622" w:rsidRDefault="00424622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চিত্রগুলো সম্পন্ন করে নিচে দেওয়া হলোঃ</w:t>
      </w:r>
    </w:p>
    <w:p w14:paraId="7D700256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E239E55" wp14:editId="36D21AE7">
            <wp:extent cx="3075373" cy="652700"/>
            <wp:effectExtent l="0" t="0" r="0" b="0"/>
            <wp:docPr id="113380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00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431" cy="6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57B7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৪। নিচের চিত্রগুলোর প্রতিসাম্য রেখা অঙ্কন করো।</w:t>
      </w:r>
    </w:p>
    <w:p w14:paraId="56A6EDD5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DE0C544" wp14:editId="2C71C95B">
            <wp:extent cx="2864837" cy="561529"/>
            <wp:effectExtent l="0" t="0" r="0" b="0"/>
            <wp:docPr id="5378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3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779" cy="5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622">
        <w:rPr>
          <w:rFonts w:ascii="Kalpurush" w:eastAsia="Times New Roman" w:hAnsi="Kalpurush" w:cs="Kalpurush"/>
          <w:noProof/>
          <w:kern w:val="0"/>
          <w14:ligatures w14:val="none"/>
        </w:rPr>
        <w:drawing>
          <wp:inline distT="0" distB="0" distL="0" distR="0" wp14:anchorId="24126557" wp14:editId="3E29D859">
            <wp:extent cx="2538615" cy="763424"/>
            <wp:effectExtent l="0" t="0" r="0" b="0"/>
            <wp:docPr id="12265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0711" cy="7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7D8" w14:textId="2B07CCA7" w:rsidR="009213C9" w:rsidRPr="00424622" w:rsidRDefault="00424622" w:rsidP="00424622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9213C9" w:rsidRPr="00424622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চিত্রগুলোর প্রতিসাম্য-রেখা-অঙ্কন করা হলোঃ</w:t>
      </w:r>
    </w:p>
    <w:p w14:paraId="5FFF5FAB" w14:textId="77777777" w:rsidR="009213C9" w:rsidRPr="00424622" w:rsidRDefault="009213C9" w:rsidP="00424622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424622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0A56EC54" wp14:editId="69C1CF1B">
            <wp:extent cx="2996730" cy="825978"/>
            <wp:effectExtent l="0" t="0" r="0" b="0"/>
            <wp:docPr id="137486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18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33" cy="8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622">
        <w:rPr>
          <w:rFonts w:ascii="Kalpurush" w:eastAsia="Times New Roman" w:hAnsi="Kalpurush" w:cs="Kalpurush"/>
          <w:noProof/>
          <w:kern w:val="0"/>
          <w14:ligatures w14:val="none"/>
        </w:rPr>
        <w:drawing>
          <wp:inline distT="0" distB="0" distL="0" distR="0" wp14:anchorId="10638D97" wp14:editId="2909A686">
            <wp:extent cx="2581516" cy="839345"/>
            <wp:effectExtent l="0" t="0" r="0" b="0"/>
            <wp:docPr id="73473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90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664" cy="8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3C9" w:rsidRPr="00424622" w:rsidSect="00275EE0">
      <w:headerReference w:type="default" r:id="rId14"/>
      <w:footerReference w:type="default" r:id="rId15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E9C2" w14:textId="77777777" w:rsidR="00275EE0" w:rsidRDefault="00275EE0" w:rsidP="008A5287">
      <w:pPr>
        <w:spacing w:after="0" w:line="240" w:lineRule="auto"/>
      </w:pPr>
      <w:r>
        <w:separator/>
      </w:r>
    </w:p>
  </w:endnote>
  <w:endnote w:type="continuationSeparator" w:id="0">
    <w:p w14:paraId="1AC248F4" w14:textId="77777777" w:rsidR="00275EE0" w:rsidRDefault="00275EE0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7566E2" w:rsidRDefault="007566E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56DE" w14:textId="77777777" w:rsidR="00275EE0" w:rsidRDefault="00275EE0" w:rsidP="008A5287">
      <w:pPr>
        <w:spacing w:after="0" w:line="240" w:lineRule="auto"/>
      </w:pPr>
      <w:r>
        <w:separator/>
      </w:r>
    </w:p>
  </w:footnote>
  <w:footnote w:type="continuationSeparator" w:id="0">
    <w:p w14:paraId="3E099BEE" w14:textId="77777777" w:rsidR="00275EE0" w:rsidRDefault="00275EE0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7566E2" w:rsidRDefault="007566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25F836E6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E373BF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" filled="f" strokecolor="black [3213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FB69B" w14:textId="77777777" w:rsidR="00D640FA" w:rsidRDefault="00D640FA" w:rsidP="00D640FA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4AB139DF" w14:textId="77777777" w:rsidR="001A55C4" w:rsidRDefault="001A55C4" w:rsidP="001A55C4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0C82D9FB" w:rsidR="007566E2" w:rsidRPr="000663E6" w:rsidRDefault="007566E2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0CFFB69B" w14:textId="77777777" w:rsidR="00D640FA" w:rsidRDefault="00D640FA" w:rsidP="00D640FA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4AB139DF" w14:textId="77777777" w:rsidR="001A55C4" w:rsidRDefault="001A55C4" w:rsidP="001A55C4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0C82D9FB" w:rsidR="007566E2" w:rsidRPr="000663E6" w:rsidRDefault="007566E2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7566E2" w:rsidRPr="000663E6" w:rsidRDefault="007566E2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8A5700">
                            <w:rPr>
                              <w:rFonts w:ascii="SutonnyMJ" w:hAnsi="SutonnyMJ" w:cs="SutonnyMJ"/>
                              <w:noProof/>
                            </w:rPr>
                            <w:t>1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7566E2" w:rsidRPr="000663E6" w:rsidRDefault="007566E2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8A5700">
                      <w:rPr>
                        <w:rFonts w:ascii="SutonnyMJ" w:hAnsi="SutonnyMJ" w:cs="SutonnyMJ"/>
                        <w:noProof/>
                      </w:rPr>
                      <w:t>1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236D8"/>
    <w:rsid w:val="00023AA0"/>
    <w:rsid w:val="000663E6"/>
    <w:rsid w:val="000A6E3F"/>
    <w:rsid w:val="001A55C4"/>
    <w:rsid w:val="00275EE0"/>
    <w:rsid w:val="003436FA"/>
    <w:rsid w:val="003537AA"/>
    <w:rsid w:val="003A4E27"/>
    <w:rsid w:val="003A6230"/>
    <w:rsid w:val="00424622"/>
    <w:rsid w:val="00471D62"/>
    <w:rsid w:val="004A5A24"/>
    <w:rsid w:val="004F3D21"/>
    <w:rsid w:val="00551E9C"/>
    <w:rsid w:val="00591644"/>
    <w:rsid w:val="0075306A"/>
    <w:rsid w:val="007566E2"/>
    <w:rsid w:val="008A5287"/>
    <w:rsid w:val="008A5700"/>
    <w:rsid w:val="009213C9"/>
    <w:rsid w:val="00996B8D"/>
    <w:rsid w:val="00A90B5F"/>
    <w:rsid w:val="00AE7C91"/>
    <w:rsid w:val="00B45696"/>
    <w:rsid w:val="00BA6B6A"/>
    <w:rsid w:val="00BC3031"/>
    <w:rsid w:val="00BE1611"/>
    <w:rsid w:val="00CF7F11"/>
    <w:rsid w:val="00D2373D"/>
    <w:rsid w:val="00D33629"/>
    <w:rsid w:val="00D42C3E"/>
    <w:rsid w:val="00D53686"/>
    <w:rsid w:val="00D640FA"/>
    <w:rsid w:val="00DE4786"/>
    <w:rsid w:val="00DF5BF8"/>
    <w:rsid w:val="00E04543"/>
    <w:rsid w:val="00EC6117"/>
    <w:rsid w:val="00EC75D2"/>
    <w:rsid w:val="00F04E1F"/>
    <w:rsid w:val="00F07BAC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33A5D-0498-4316-AE97-BBC0E5C2E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7</cp:revision>
  <cp:lastPrinted>2024-01-14T08:46:00Z</cp:lastPrinted>
  <dcterms:created xsi:type="dcterms:W3CDTF">2024-01-11T10:48:00Z</dcterms:created>
  <dcterms:modified xsi:type="dcterms:W3CDTF">2024-01-14T19:21:00Z</dcterms:modified>
</cp:coreProperties>
</file>