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ENTREGABLE EDUCATÓN CHALLENGE 2026</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after="280" w:before="280" w:line="240" w:lineRule="auto"/>
        <w:rPr/>
      </w:pPr>
      <w:r w:rsidDel="00000000" w:rsidR="00000000" w:rsidRPr="00000000">
        <w:rPr>
          <w:rtl w:val="0"/>
        </w:rPr>
        <w:t xml:space="preserve">Estimados participantes:</w:t>
      </w:r>
    </w:p>
    <w:p w:rsidR="00000000" w:rsidDel="00000000" w:rsidP="00000000" w:rsidRDefault="00000000" w:rsidRPr="00000000" w14:paraId="00000004">
      <w:pPr>
        <w:spacing w:after="280" w:before="280" w:line="240" w:lineRule="auto"/>
        <w:jc w:val="both"/>
        <w:rPr/>
      </w:pPr>
      <w:r w:rsidDel="00000000" w:rsidR="00000000" w:rsidRPr="00000000">
        <w:rPr>
          <w:rtl w:val="0"/>
        </w:rPr>
        <w:t xml:space="preserve">El presente entregable corresponde a la etapa de </w:t>
      </w:r>
      <w:r w:rsidDel="00000000" w:rsidR="00000000" w:rsidRPr="00000000">
        <w:rPr>
          <w:b w:val="1"/>
          <w:bCs w:val="1"/>
          <w:rtl w:val="0"/>
        </w:rPr>
        <w:t xml:space="preserve">empatía y exploración</w:t>
      </w:r>
      <w:r w:rsidDel="00000000" w:rsidR="00000000" w:rsidRPr="00000000">
        <w:rPr>
          <w:rtl w:val="0"/>
        </w:rPr>
        <w:t xml:space="preserve"> de su proyecto y consolida los aprendizajes de los talleres. Su objetivo es demostrar un entendimiento profundo de la problemática y del usuario afectado; las propuestas de solución serán desarrolladas más adelante, únicamente por los equipos seleccionados. Recuerden: </w:t>
      </w:r>
      <w:r w:rsidDel="00000000" w:rsidR="00000000" w:rsidRPr="00000000">
        <w:rPr>
          <w:i w:val="1"/>
          <w:iCs w:val="1"/>
          <w:rtl w:val="0"/>
        </w:rPr>
        <w:t xml:space="preserve">"si solo ves una solución a un problema, no entiendes el problema"</w:t>
      </w:r>
      <w:r w:rsidDel="00000000" w:rsidR="00000000" w:rsidRPr="00000000">
        <w:rPr>
          <w:rtl w:val="0"/>
        </w:rPr>
        <w:t xml:space="preserve">.</w:t>
      </w:r>
    </w:p>
    <w:p w:rsidR="00000000" w:rsidDel="00000000" w:rsidP="00000000" w:rsidRDefault="00000000" w:rsidRPr="00000000" w14:paraId="00000005">
      <w:pPr>
        <w:spacing w:after="280" w:before="280" w:line="240" w:lineRule="auto"/>
        <w:jc w:val="both"/>
        <w:rPr/>
      </w:pPr>
      <w:r w:rsidDel="00000000" w:rsidR="00000000" w:rsidRPr="00000000">
        <w:rPr>
          <w:rtl w:val="0"/>
        </w:rPr>
        <w:t xml:space="preserve">Este documento será </w:t>
      </w:r>
      <w:r w:rsidDel="00000000" w:rsidR="00000000" w:rsidRPr="00000000">
        <w:rPr>
          <w:b w:val="1"/>
          <w:bCs w:val="1"/>
          <w:rtl w:val="0"/>
        </w:rPr>
        <w:t xml:space="preserve">evaluado</w:t>
      </w:r>
      <w:r w:rsidDel="00000000" w:rsidR="00000000" w:rsidRPr="00000000">
        <w:rPr>
          <w:rtl w:val="0"/>
        </w:rPr>
        <w:t xml:space="preserve"> y constituye la base para la selección de equipos. Tengan en consideración lo siguiente:</w:t>
      </w:r>
    </w:p>
    <w:p w:rsidR="00000000" w:rsidDel="00000000" w:rsidP="00000000" w:rsidRDefault="00000000" w:rsidRPr="00000000" w14:paraId="00000006">
      <w:pPr>
        <w:numPr>
          <w:ilvl w:val="0"/>
          <w:numId w:val="4"/>
        </w:numPr>
        <w:spacing w:after="0" w:before="280" w:line="240" w:lineRule="auto"/>
        <w:ind w:left="720" w:hanging="360"/>
        <w:jc w:val="both"/>
        <w:rPr/>
      </w:pPr>
      <w:r w:rsidDel="00000000" w:rsidR="00000000" w:rsidRPr="00000000">
        <w:rPr>
          <w:rtl w:val="0"/>
        </w:rPr>
        <w:t xml:space="preserve">Serán seleccionados </w:t>
      </w:r>
      <w:r w:rsidDel="00000000" w:rsidR="00000000" w:rsidRPr="00000000">
        <w:rPr>
          <w:b w:val="1"/>
          <w:bCs w:val="1"/>
          <w:rtl w:val="0"/>
        </w:rPr>
        <w:t xml:space="preserve">10 equipos</w:t>
      </w:r>
      <w:r w:rsidDel="00000000" w:rsidR="00000000" w:rsidRPr="00000000">
        <w:rPr>
          <w:rtl w:val="0"/>
        </w:rPr>
        <w:t xml:space="preserve"> para el evento central del </w:t>
      </w:r>
      <w:r w:rsidDel="00000000" w:rsidR="00000000" w:rsidRPr="00000000">
        <w:rPr>
          <w:b w:val="1"/>
          <w:bCs w:val="1"/>
          <w:rtl w:val="0"/>
        </w:rPr>
        <w:t xml:space="preserve">18 de julio</w:t>
      </w:r>
      <w:r w:rsidDel="00000000" w:rsidR="00000000" w:rsidRPr="00000000">
        <w:rPr>
          <w:rtl w:val="0"/>
        </w:rPr>
        <w:t xml:space="preserve">.</w:t>
      </w:r>
    </w:p>
    <w:p w:rsidR="00000000" w:rsidDel="00000000" w:rsidP="00000000" w:rsidRDefault="00000000" w:rsidRPr="00000000" w14:paraId="00000007">
      <w:pPr>
        <w:numPr>
          <w:ilvl w:val="0"/>
          <w:numId w:val="4"/>
        </w:numPr>
        <w:spacing w:after="0" w:before="0" w:line="240" w:lineRule="auto"/>
        <w:ind w:left="720" w:hanging="360"/>
        <w:jc w:val="both"/>
        <w:rPr/>
      </w:pPr>
      <w:r w:rsidDel="00000000" w:rsidR="00000000" w:rsidRPr="00000000">
        <w:rPr>
          <w:rtl w:val="0"/>
        </w:rPr>
        <w:t xml:space="preserve">Solo participarán en la selección los equipos que estén </w:t>
      </w:r>
      <w:r w:rsidDel="00000000" w:rsidR="00000000" w:rsidRPr="00000000">
        <w:rPr>
          <w:b w:val="1"/>
          <w:bCs w:val="1"/>
          <w:rtl w:val="0"/>
        </w:rPr>
        <w:t xml:space="preserve">completos con sus 6 integrantes de pregrado, matriculados en el semestre 2026 1 y registrados en la web del Educatón</w:t>
      </w:r>
      <w:r w:rsidDel="00000000" w:rsidR="00000000" w:rsidRPr="00000000">
        <w:rPr>
          <w:rtl w:val="0"/>
        </w:rPr>
        <w:t xml:space="preserve"> </w:t>
      </w:r>
      <w:r w:rsidDel="00000000" w:rsidR="00000000" w:rsidRPr="00000000">
        <w:rPr>
          <w:b w:val="1"/>
          <w:bCs w:val="1"/>
          <w:rtl w:val="0"/>
        </w:rPr>
        <w:t xml:space="preserve">Challenge</w:t>
      </w:r>
      <w:r w:rsidDel="00000000" w:rsidR="00000000" w:rsidRPr="00000000">
        <w:rPr>
          <w:rtl w:val="0"/>
        </w:rPr>
        <w:t xml:space="preserve"> antes de la fecha de entrega (28 de junio)</w:t>
      </w:r>
    </w:p>
    <w:p w:rsidR="00000000" w:rsidDel="00000000" w:rsidP="00000000" w:rsidRDefault="00000000" w:rsidRPr="00000000" w14:paraId="00000008">
      <w:pPr>
        <w:numPr>
          <w:ilvl w:val="0"/>
          <w:numId w:val="4"/>
        </w:numPr>
        <w:spacing w:after="280" w:before="0" w:line="240" w:lineRule="auto"/>
        <w:ind w:left="720" w:hanging="360"/>
        <w:jc w:val="both"/>
        <w:rPr/>
      </w:pPr>
      <w:r w:rsidDel="00000000" w:rsidR="00000000" w:rsidRPr="00000000">
        <w:rPr>
          <w:rtl w:val="0"/>
        </w:rPr>
        <w:t xml:space="preserve">En la evaluación se valorará la </w:t>
      </w:r>
      <w:r w:rsidDel="00000000" w:rsidR="00000000" w:rsidRPr="00000000">
        <w:rPr>
          <w:b w:val="1"/>
          <w:bCs w:val="1"/>
          <w:rtl w:val="0"/>
        </w:rPr>
        <w:t xml:space="preserve">especificidad</w:t>
      </w:r>
      <w:r w:rsidDel="00000000" w:rsidR="00000000" w:rsidRPr="00000000">
        <w:rPr>
          <w:rtl w:val="0"/>
        </w:rPr>
        <w:t xml:space="preserve"> (un público y un problema bien delimitados), la </w:t>
      </w:r>
      <w:r w:rsidDel="00000000" w:rsidR="00000000" w:rsidRPr="00000000">
        <w:rPr>
          <w:b w:val="1"/>
          <w:bCs w:val="1"/>
          <w:rtl w:val="0"/>
        </w:rPr>
        <w:t xml:space="preserve">evidencia</w:t>
      </w:r>
      <w:r w:rsidDel="00000000" w:rsidR="00000000" w:rsidRPr="00000000">
        <w:rPr>
          <w:rtl w:val="0"/>
        </w:rPr>
        <w:t xml:space="preserve"> (hallazgos sustentados en las entrevistas realizadas) y la </w:t>
      </w:r>
      <w:r w:rsidDel="00000000" w:rsidR="00000000" w:rsidRPr="00000000">
        <w:rPr>
          <w:b w:val="1"/>
          <w:bCs w:val="1"/>
          <w:rtl w:val="0"/>
        </w:rPr>
        <w:t xml:space="preserve">coherencia</w:t>
      </w:r>
      <w:r w:rsidDel="00000000" w:rsidR="00000000" w:rsidRPr="00000000">
        <w:rPr>
          <w:rtl w:val="0"/>
        </w:rPr>
        <w:t xml:space="preserve"> entre todas las secciones del documento.</w:t>
      </w:r>
    </w:p>
    <w:p w:rsidR="00000000" w:rsidDel="00000000" w:rsidP="00000000" w:rsidRDefault="00000000" w:rsidRPr="00000000" w14:paraId="00000009">
      <w:pPr>
        <w:spacing w:after="280" w:before="280" w:line="240" w:lineRule="auto"/>
        <w:jc w:val="both"/>
        <w:rPr/>
      </w:pPr>
      <w:r w:rsidDel="00000000" w:rsidR="00000000" w:rsidRPr="00000000">
        <w:rPr>
          <w:rtl w:val="0"/>
        </w:rPr>
        <w:t xml:space="preserve">En caso tenga alguna duda o consulta pueden escribir a </w:t>
      </w:r>
      <w:hyperlink r:id="rId7">
        <w:r w:rsidDel="00000000" w:rsidR="00000000" w:rsidRPr="00000000">
          <w:rPr>
            <w:color w:val="0563c1"/>
            <w:u w:val="single"/>
            <w:rtl w:val="0"/>
          </w:rPr>
          <w:t xml:space="preserve">lab-innovaeduca@pucp.edu.pe</w:t>
        </w:r>
      </w:hyperlink>
      <w:r w:rsidDel="00000000" w:rsidR="00000000" w:rsidRPr="00000000">
        <w:rPr>
          <w:rtl w:val="0"/>
        </w:rPr>
        <w:t xml:space="preserve"> </w:t>
      </w:r>
    </w:p>
    <w:p w:rsidR="00000000" w:rsidDel="00000000" w:rsidP="00000000" w:rsidRDefault="00000000" w:rsidRPr="00000000" w14:paraId="0000000A">
      <w:pPr>
        <w:spacing w:after="280" w:before="280" w:line="240" w:lineRule="auto"/>
        <w:jc w:val="both"/>
        <w:rPr/>
      </w:pPr>
      <w:r w:rsidDel="00000000" w:rsidR="00000000" w:rsidRPr="00000000">
        <w:rPr>
          <w:rtl w:val="0"/>
        </w:rPr>
        <w:t xml:space="preserve">A continuación, se detallan las pautas conceptuales y metodológicas que debe cumplir cada sección del informe.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General</w:t>
      </w:r>
    </w:p>
    <w:p w:rsidR="00000000" w:rsidDel="00000000" w:rsidP="00000000" w:rsidRDefault="00000000" w:rsidRPr="00000000" w14:paraId="0000000F">
      <w:pPr>
        <w:rPr/>
      </w:pPr>
      <w:r w:rsidDel="00000000" w:rsidR="00000000" w:rsidRPr="00000000">
        <w:rPr>
          <w:rtl w:val="0"/>
        </w:rPr>
        <w:t xml:space="preserve">Es obligatorio completar la información de cada campo.</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372"/>
        <w:tblGridChange w:id="0">
          <w:tblGrid>
            <w:gridCol w:w="2122"/>
            <w:gridCol w:w="6372"/>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Nombre del Equipo</w:t>
            </w:r>
          </w:p>
        </w:tc>
        <w:tc>
          <w:tcPr/>
          <w:p w:rsidR="00000000" w:rsidDel="00000000" w:rsidP="00000000" w:rsidRDefault="00000000" w:rsidRPr="00000000" w14:paraId="00000011">
            <w:pPr>
              <w:rPr>
                <w:color w:val="808080"/>
              </w:rPr>
            </w:pPr>
            <w:r w:rsidDel="00000000" w:rsidR="00000000" w:rsidRPr="00000000">
              <w:rPr>
                <w:color w:val="808080"/>
                <w:rtl w:val="0"/>
              </w:rPr>
              <w:t xml:space="preserve">Nombre registrado en la Web del Educatón</w:t>
            </w:r>
          </w:p>
        </w:tc>
      </w:tr>
      <w:tr>
        <w:trPr>
          <w:cantSplit w:val="0"/>
          <w:tblHeader w:val="0"/>
        </w:trPr>
        <w:tc>
          <w:tcPr>
            <w:tcBorders>
              <w:left w:color="ffffff" w:space="0" w:sz="4" w:val="single"/>
              <w:right w:color="ffffff" w:space="0" w:sz="4" w:val="single"/>
            </w:tcBorders>
          </w:tcPr>
          <w:p w:rsidR="00000000" w:rsidDel="00000000" w:rsidP="00000000" w:rsidRDefault="00000000" w:rsidRPr="00000000" w14:paraId="00000012">
            <w:pPr>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013">
            <w:pPr>
              <w:rPr/>
            </w:pP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Integrante 1</w:t>
            </w:r>
          </w:p>
        </w:tc>
        <w:tc>
          <w:tcPr/>
          <w:p w:rsidR="00000000" w:rsidDel="00000000" w:rsidP="00000000" w:rsidRDefault="00000000" w:rsidRPr="00000000" w14:paraId="00000015">
            <w:pPr>
              <w:rPr>
                <w:color w:val="808080"/>
              </w:rPr>
            </w:pPr>
            <w:r w:rsidDel="00000000" w:rsidR="00000000" w:rsidRPr="00000000">
              <w:rPr>
                <w:color w:val="808080"/>
                <w:rtl w:val="0"/>
              </w:rPr>
              <w:t xml:space="preserve">Nombres y apellidos completo</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Facultad</w:t>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Especialidad</w:t>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Correo Pucp</w:t>
            </w:r>
          </w:p>
        </w:tc>
        <w:tc>
          <w:tcPr/>
          <w:p w:rsidR="00000000" w:rsidDel="00000000" w:rsidP="00000000" w:rsidRDefault="00000000" w:rsidRPr="00000000" w14:paraId="0000001B">
            <w:pP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Celular</w:t>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tcBorders>
              <w:left w:color="ffffff" w:space="0" w:sz="4" w:val="single"/>
              <w:right w:color="ffffff" w:space="0" w:sz="4" w:val="single"/>
            </w:tcBorders>
          </w:tcPr>
          <w:p w:rsidR="00000000" w:rsidDel="00000000" w:rsidP="00000000" w:rsidRDefault="00000000" w:rsidRPr="00000000" w14:paraId="0000001E">
            <w:pPr>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01F">
            <w:pPr>
              <w:rPr/>
            </w:pP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Integrante 2</w:t>
            </w:r>
          </w:p>
        </w:tc>
        <w:tc>
          <w:tcPr/>
          <w:p w:rsidR="00000000" w:rsidDel="00000000" w:rsidP="00000000" w:rsidRDefault="00000000" w:rsidRPr="00000000" w14:paraId="00000021">
            <w:pPr>
              <w:rPr>
                <w:color w:val="808080"/>
              </w:rPr>
            </w:pPr>
            <w:r w:rsidDel="00000000" w:rsidR="00000000" w:rsidRPr="00000000">
              <w:rPr>
                <w:color w:val="808080"/>
                <w:rtl w:val="0"/>
              </w:rPr>
              <w:t xml:space="preserve">Daniela Astrid Pillco Rivera</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Facultad</w:t>
            </w:r>
          </w:p>
        </w:tc>
        <w:tc>
          <w:tcPr/>
          <w:p w:rsidR="00000000" w:rsidDel="00000000" w:rsidP="00000000" w:rsidRDefault="00000000" w:rsidRPr="00000000" w14:paraId="00000023">
            <w:pPr>
              <w:rPr/>
            </w:pPr>
            <w:r w:rsidDel="00000000" w:rsidR="00000000" w:rsidRPr="00000000">
              <w:rPr>
                <w:rtl w:val="0"/>
              </w:rPr>
              <w:t xml:space="preserve">Gestión y Alta Dirección</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Especialidad</w:t>
            </w:r>
          </w:p>
        </w:tc>
        <w:tc>
          <w:tcPr/>
          <w:p w:rsidR="00000000" w:rsidDel="00000000" w:rsidP="00000000" w:rsidRDefault="00000000" w:rsidRPr="00000000" w14:paraId="00000025">
            <w:pPr>
              <w:rPr/>
            </w:pPr>
            <w:r w:rsidDel="00000000" w:rsidR="00000000" w:rsidRPr="00000000">
              <w:rPr>
                <w:rtl w:val="0"/>
              </w:rPr>
              <w:t xml:space="preserve">Gestión Empresarial</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Correo Pucp</w:t>
            </w:r>
          </w:p>
        </w:tc>
        <w:tc>
          <w:tcPr/>
          <w:p w:rsidR="00000000" w:rsidDel="00000000" w:rsidP="00000000" w:rsidRDefault="00000000" w:rsidRPr="00000000" w14:paraId="00000027">
            <w:pPr>
              <w:rPr/>
            </w:pPr>
            <w:r w:rsidDel="00000000" w:rsidR="00000000" w:rsidRPr="00000000">
              <w:rPr>
                <w:rtl w:val="0"/>
              </w:rPr>
              <w:t xml:space="preserve">dapillco@pucp.edu.pe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Celular</w:t>
            </w:r>
          </w:p>
        </w:tc>
        <w:tc>
          <w:tcPr/>
          <w:p w:rsidR="00000000" w:rsidDel="00000000" w:rsidP="00000000" w:rsidRDefault="00000000" w:rsidRPr="00000000" w14:paraId="00000029">
            <w:pPr>
              <w:rPr/>
            </w:pPr>
            <w:r w:rsidDel="00000000" w:rsidR="00000000" w:rsidRPr="00000000">
              <w:rPr>
                <w:rtl w:val="0"/>
              </w:rPr>
              <w:t xml:space="preserve">981580024</w:t>
            </w:r>
          </w:p>
        </w:tc>
      </w:tr>
      <w:tr>
        <w:trPr>
          <w:cantSplit w:val="0"/>
          <w:tblHeader w:val="0"/>
        </w:trPr>
        <w:tc>
          <w:tcPr>
            <w:tcBorders>
              <w:left w:color="ffffff" w:space="0" w:sz="4" w:val="single"/>
              <w:right w:color="ffffff" w:space="0" w:sz="4" w:val="single"/>
            </w:tcBorders>
          </w:tcPr>
          <w:p w:rsidR="00000000" w:rsidDel="00000000" w:rsidP="00000000" w:rsidRDefault="00000000" w:rsidRPr="00000000" w14:paraId="0000002A">
            <w:pPr>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02B">
            <w:pPr>
              <w:rPr/>
            </w:pP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Integrante 3</w:t>
            </w:r>
          </w:p>
        </w:tc>
        <w:tc>
          <w:tcPr/>
          <w:p w:rsidR="00000000" w:rsidDel="00000000" w:rsidP="00000000" w:rsidRDefault="00000000" w:rsidRPr="00000000" w14:paraId="0000002D">
            <w:pPr>
              <w:rPr>
                <w:color w:val="808080"/>
              </w:rPr>
            </w:pPr>
            <w:r w:rsidDel="00000000" w:rsidR="00000000" w:rsidRPr="00000000">
              <w:rPr>
                <w:color w:val="808080"/>
                <w:rtl w:val="0"/>
              </w:rPr>
              <w:t xml:space="preserve">Nombres y apellidos completo</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Facultad</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Especialidad</w:t>
            </w:r>
          </w:p>
        </w:tc>
        <w:tc>
          <w:tcPr/>
          <w:p w:rsidR="00000000" w:rsidDel="00000000" w:rsidP="00000000" w:rsidRDefault="00000000" w:rsidRPr="00000000" w14:paraId="00000031">
            <w:pPr>
              <w:rPr/>
            </w:pP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Correo Pucp</w:t>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Celular</w:t>
            </w:r>
          </w:p>
        </w:tc>
        <w:tc>
          <w:tcPr/>
          <w:p w:rsidR="00000000" w:rsidDel="00000000" w:rsidP="00000000" w:rsidRDefault="00000000" w:rsidRPr="00000000" w14:paraId="00000035">
            <w:pPr>
              <w:rPr/>
            </w:pPr>
            <w:r w:rsidDel="00000000" w:rsidR="00000000" w:rsidRPr="00000000">
              <w:rPr>
                <w:rtl w:val="0"/>
              </w:rPr>
            </w:r>
          </w:p>
        </w:tc>
      </w:tr>
      <w:tr>
        <w:trPr>
          <w:cantSplit w:val="0"/>
          <w:tblHeader w:val="0"/>
        </w:trPr>
        <w:tc>
          <w:tcPr>
            <w:tcBorders>
              <w:left w:color="ffffff" w:space="0" w:sz="4" w:val="single"/>
              <w:right w:color="ffffff" w:space="0" w:sz="4" w:val="single"/>
            </w:tcBorders>
          </w:tcPr>
          <w:p w:rsidR="00000000" w:rsidDel="00000000" w:rsidP="00000000" w:rsidRDefault="00000000" w:rsidRPr="00000000" w14:paraId="00000036">
            <w:pPr>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Integrante 4</w:t>
            </w:r>
          </w:p>
        </w:tc>
        <w:tc>
          <w:tcPr/>
          <w:p w:rsidR="00000000" w:rsidDel="00000000" w:rsidP="00000000" w:rsidRDefault="00000000" w:rsidRPr="00000000" w14:paraId="00000039">
            <w:pPr>
              <w:rPr>
                <w:color w:val="808080"/>
              </w:rPr>
            </w:pPr>
            <w:r w:rsidDel="00000000" w:rsidR="00000000" w:rsidRPr="00000000">
              <w:rPr>
                <w:color w:val="808080"/>
                <w:rtl w:val="0"/>
              </w:rPr>
              <w:t xml:space="preserve">Nombres y apellidos completo</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Facultad</w:t>
            </w:r>
          </w:p>
        </w:tc>
        <w:tc>
          <w:tcPr/>
          <w:p w:rsidR="00000000" w:rsidDel="00000000" w:rsidP="00000000" w:rsidRDefault="00000000" w:rsidRPr="00000000" w14:paraId="0000003B">
            <w:pPr>
              <w:rPr/>
            </w:pP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Especialidad</w:t>
            </w:r>
          </w:p>
        </w:tc>
        <w:tc>
          <w:tcPr/>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Correo Pucp</w:t>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Celular</w:t>
            </w:r>
          </w:p>
        </w:tc>
        <w:tc>
          <w:tcPr/>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left w:color="ffffff" w:space="0" w:sz="4" w:val="single"/>
              <w:right w:color="ffffff" w:space="0" w:sz="4" w:val="single"/>
            </w:tcBorders>
          </w:tcPr>
          <w:p w:rsidR="00000000" w:rsidDel="00000000" w:rsidP="00000000" w:rsidRDefault="00000000" w:rsidRPr="00000000" w14:paraId="00000042">
            <w:pPr>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043">
            <w:pPr>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Integrante 5</w:t>
            </w:r>
          </w:p>
        </w:tc>
        <w:tc>
          <w:tcPr/>
          <w:p w:rsidR="00000000" w:rsidDel="00000000" w:rsidP="00000000" w:rsidRDefault="00000000" w:rsidRPr="00000000" w14:paraId="00000045">
            <w:pPr>
              <w:rPr>
                <w:color w:val="808080"/>
              </w:rPr>
            </w:pPr>
            <w:r w:rsidDel="00000000" w:rsidR="00000000" w:rsidRPr="00000000">
              <w:rPr>
                <w:color w:val="808080"/>
                <w:rtl w:val="0"/>
              </w:rPr>
              <w:t xml:space="preserve">Nombres y apellidos completo</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Facultad</w:t>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Especialidad</w:t>
            </w:r>
          </w:p>
        </w:tc>
        <w:tc>
          <w:tcPr/>
          <w:p w:rsidR="00000000" w:rsidDel="00000000" w:rsidP="00000000" w:rsidRDefault="00000000" w:rsidRPr="00000000" w14:paraId="00000049">
            <w:pPr>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Correo Pucp</w:t>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Celular</w:t>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tcBorders>
              <w:left w:color="ffffff" w:space="0" w:sz="4" w:val="single"/>
              <w:right w:color="ffffff" w:space="0" w:sz="4" w:val="single"/>
            </w:tcBorders>
          </w:tcPr>
          <w:p w:rsidR="00000000" w:rsidDel="00000000" w:rsidP="00000000" w:rsidRDefault="00000000" w:rsidRPr="00000000" w14:paraId="0000004E">
            <w:pPr>
              <w:rPr/>
            </w:pPr>
            <w:r w:rsidDel="00000000" w:rsidR="00000000" w:rsidRPr="00000000">
              <w:rPr>
                <w:rtl w:val="0"/>
              </w:rPr>
            </w:r>
          </w:p>
        </w:tc>
        <w:tc>
          <w:tcPr>
            <w:tcBorders>
              <w:left w:color="ffffff" w:space="0" w:sz="4" w:val="single"/>
              <w:right w:color="ffffff" w:space="0" w:sz="4" w:val="single"/>
            </w:tcBorders>
          </w:tcPr>
          <w:p w:rsidR="00000000" w:rsidDel="00000000" w:rsidP="00000000" w:rsidRDefault="00000000" w:rsidRPr="00000000" w14:paraId="0000004F">
            <w:pPr>
              <w:rPr/>
            </w:pP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Integrante 6</w:t>
            </w:r>
          </w:p>
        </w:tc>
        <w:tc>
          <w:tcPr/>
          <w:p w:rsidR="00000000" w:rsidDel="00000000" w:rsidP="00000000" w:rsidRDefault="00000000" w:rsidRPr="00000000" w14:paraId="00000051">
            <w:pPr>
              <w:rPr>
                <w:color w:val="808080"/>
              </w:rPr>
            </w:pPr>
            <w:r w:rsidDel="00000000" w:rsidR="00000000" w:rsidRPr="00000000">
              <w:rPr>
                <w:color w:val="808080"/>
                <w:rtl w:val="0"/>
              </w:rPr>
              <w:t xml:space="preserve">Nombres y apellidos completo</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Facultad</w:t>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Especialidad</w:t>
            </w:r>
          </w:p>
        </w:tc>
        <w:tc>
          <w:tcPr/>
          <w:p w:rsidR="00000000" w:rsidDel="00000000" w:rsidP="00000000" w:rsidRDefault="00000000" w:rsidRPr="00000000" w14:paraId="00000055">
            <w:pPr>
              <w:rPr/>
            </w:pP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Correo Pucp</w:t>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Celular</w:t>
            </w:r>
          </w:p>
        </w:tc>
        <w:tc>
          <w:tcPr/>
          <w:p w:rsidR="00000000" w:rsidDel="00000000" w:rsidP="00000000" w:rsidRDefault="00000000" w:rsidRPr="00000000" w14:paraId="00000059">
            <w:pPr>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Definición Estratégica del Proyecto</w:t>
      </w:r>
    </w:p>
    <w:p w:rsidR="00000000" w:rsidDel="00000000" w:rsidP="00000000" w:rsidRDefault="00000000" w:rsidRPr="00000000" w14:paraId="00000061">
      <w:pPr>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esta sección su equipo deberá delimitar el territorio de su investigación: a quién van a estudiar, dentro de qué eje temático y con qué mirada. Una buena definición estratégica no consiste en adelantar una solución, sino en acotar con precisión el problema y las personas afectadas, de modo que sus entrevistas y hallazgos posteriores tengan foco y profundidad. Las tres preguntas de la tabla están encadenadas: el público que definan (A) debe ser coherente con el eje que elijan (B) y con la forma en que analizarán la agencia del estudiante (C). Se valorará la especificidad y la coherencia entre las tres respuestas, no la generalidad ni las promesas de solución.</w:t>
      </w: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238"/>
        <w:tblGridChange w:id="0">
          <w:tblGrid>
            <w:gridCol w:w="3256"/>
            <w:gridCol w:w="5238"/>
          </w:tblGrid>
        </w:tblGridChange>
      </w:tblGrid>
      <w:tr>
        <w:trPr>
          <w:cantSplit w:val="0"/>
          <w:tblHeader w:val="0"/>
        </w:trPr>
        <w:tc>
          <w:tcPr/>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¿Quiénes serán mi público de interés?</w:t>
            </w:r>
            <w:r w:rsidDel="00000000" w:rsidR="00000000" w:rsidRPr="00000000">
              <w:rPr>
                <w:rtl w:val="0"/>
              </w:rPr>
            </w:r>
          </w:p>
        </w:tc>
        <w:tc>
          <w:tcPr/>
          <w:p w:rsidR="00000000" w:rsidDel="00000000" w:rsidP="00000000" w:rsidRDefault="00000000" w:rsidRPr="00000000" w14:paraId="00000063">
            <w:pPr>
              <w:jc w:val="both"/>
              <w:rPr>
                <w:color w:val="808080"/>
              </w:rPr>
            </w:pPr>
            <w:r w:rsidDel="00000000" w:rsidR="00000000" w:rsidRPr="00000000">
              <w:rPr>
                <w:color w:val="808080"/>
                <w:rtl w:val="0"/>
              </w:rPr>
              <w:t xml:space="preserve">No te limites a decir "los estudiantes". Debes especificar con la mayor claridad posible quiénes son tus usuarios directos e indirectos dentro de la comunidad educativa (por ejemplo: estudiantes de educación secundaria de escuelas públicas, docentes de nivel primaria, directivos, etc.). Define bien su rango de edad, el entorno sociocultural y las características específicas del contexto escolar en el que pretendes intervenir.</w:t>
            </w:r>
          </w:p>
          <w:p w:rsidR="00000000" w:rsidDel="00000000" w:rsidP="00000000" w:rsidRDefault="00000000" w:rsidRPr="00000000" w14:paraId="00000064">
            <w:pPr>
              <w:jc w:val="both"/>
              <w:rPr>
                <w:color w:val="808080"/>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color w:val="7f7f7f"/>
                <w:rtl w:val="0"/>
              </w:rPr>
              <w:t xml:space="preserve">(500 palabras como máximo)</w:t>
            </w: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eje temático quiero explorar?</w:t>
            </w:r>
            <w:r w:rsidDel="00000000" w:rsidR="00000000" w:rsidRPr="00000000">
              <w:rPr>
                <w:rtl w:val="0"/>
              </w:rPr>
            </w:r>
          </w:p>
        </w:tc>
        <w:tc>
          <w:tcPr/>
          <w:p w:rsidR="00000000" w:rsidDel="00000000" w:rsidP="00000000" w:rsidRDefault="00000000" w:rsidRPr="00000000" w14:paraId="00000067">
            <w:pPr>
              <w:jc w:val="both"/>
              <w:rPr>
                <w:color w:val="808080"/>
              </w:rPr>
            </w:pPr>
            <w:r w:rsidDel="00000000" w:rsidR="00000000" w:rsidRPr="00000000">
              <w:rPr>
                <w:color w:val="808080"/>
                <w:rtl w:val="0"/>
              </w:rPr>
              <w:t xml:space="preserve">Tu propuesta debe enmarcarse de manera explícita en uno de los dos ejes oficiales del Educatón Challenge 2026. Elige y justifica claramente uno de ellos:</w:t>
            </w:r>
          </w:p>
          <w:p w:rsidR="00000000" w:rsidDel="00000000" w:rsidP="00000000" w:rsidRDefault="00000000" w:rsidRPr="00000000" w14:paraId="00000068">
            <w:pPr>
              <w:jc w:val="both"/>
              <w:rPr>
                <w:color w:val="808080"/>
              </w:rPr>
            </w:pPr>
            <w:r w:rsidDel="00000000" w:rsidR="00000000" w:rsidRPr="00000000">
              <w:rPr>
                <w:rtl w:val="0"/>
              </w:rPr>
            </w:r>
          </w:p>
          <w:p w:rsidR="00000000" w:rsidDel="00000000" w:rsidP="00000000" w:rsidRDefault="00000000" w:rsidRPr="00000000" w14:paraId="00000069">
            <w:pPr>
              <w:jc w:val="both"/>
              <w:rPr>
                <w:color w:val="808080"/>
              </w:rPr>
            </w:pPr>
            <w:r w:rsidDel="00000000" w:rsidR="00000000" w:rsidRPr="00000000">
              <w:rPr>
                <w:color w:val="808080"/>
                <w:rtl w:val="0"/>
              </w:rPr>
              <w:t xml:space="preserve">Ciudadanía Digital Activa: Orientado a desarrollar competencias para la búsqueda, análisis crítico y validación de información en entornos digitales (por ejemplo, cómo combatir la desinformación o fake news para tomar decisiones informadas).</w:t>
            </w:r>
          </w:p>
          <w:p w:rsidR="00000000" w:rsidDel="00000000" w:rsidP="00000000" w:rsidRDefault="00000000" w:rsidRPr="00000000" w14:paraId="0000006A">
            <w:pPr>
              <w:jc w:val="both"/>
              <w:rPr>
                <w:color w:val="808080"/>
              </w:rPr>
            </w:pPr>
            <w:r w:rsidDel="00000000" w:rsidR="00000000" w:rsidRPr="00000000">
              <w:rPr>
                <w:rtl w:val="0"/>
              </w:rPr>
            </w:r>
          </w:p>
          <w:p w:rsidR="00000000" w:rsidDel="00000000" w:rsidP="00000000" w:rsidRDefault="00000000" w:rsidRPr="00000000" w14:paraId="0000006B">
            <w:pPr>
              <w:jc w:val="both"/>
              <w:rPr>
                <w:color w:val="808080"/>
              </w:rPr>
            </w:pPr>
            <w:r w:rsidDel="00000000" w:rsidR="00000000" w:rsidRPr="00000000">
              <w:rPr>
                <w:color w:val="808080"/>
                <w:rtl w:val="0"/>
              </w:rPr>
              <w:t xml:space="preserve">Innovación para la participación ciudadana: Orientado a proponer soluciones (pudiendo incorporar Inteligencia Artificial y tecnologías emergentes) que transformen la escuela en un espacio que fomente la deliberación, el diálogo y la corresponsabilidad.</w:t>
            </w:r>
          </w:p>
          <w:p w:rsidR="00000000" w:rsidDel="00000000" w:rsidP="00000000" w:rsidRDefault="00000000" w:rsidRPr="00000000" w14:paraId="0000006C">
            <w:pPr>
              <w:jc w:val="both"/>
              <w:rPr>
                <w:color w:val="808080"/>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color w:val="7f7f7f"/>
                <w:rtl w:val="0"/>
              </w:rPr>
              <w:t xml:space="preserve">(500 palabras como máximo)</w:t>
            </w: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debo cuidar para que realmente nos enfoquemos en desarrollar agencia?</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En las escuelas suele confundirse la ciudadanía con el "orden, la disciplina o el marchar": el estudiante obedece, pero no decide ni transforma. En el Educatón buscamos lo contrario: que el escolar pase de ser un receptor pasivo a un actor con </w:t>
            </w:r>
            <w:r w:rsidDel="00000000" w:rsidR="00000000" w:rsidRPr="00000000">
              <w:rPr>
                <w:rFonts w:ascii="Calibri" w:cs="Calibri" w:eastAsia="Calibri" w:hAnsi="Calibri"/>
                <w:b w:val="1"/>
                <w:bCs w:val="1"/>
                <w:i w:val="0"/>
                <w:iCs w:val="0"/>
                <w:smallCaps w:val="0"/>
                <w:strike w:val="0"/>
                <w:color w:val="7f7f7f"/>
                <w:sz w:val="22"/>
                <w:szCs w:val="22"/>
                <w:u w:val="none"/>
                <w:shd w:fill="auto" w:val="clear"/>
                <w:vertAlign w:val="baseline"/>
                <w:rtl w:val="0"/>
              </w:rPr>
              <w:t xml:space="preserve">agencia</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 es decir, con capacidad real de actuar, decidir e influir en su entorno.</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En esta etapa </w:t>
            </w:r>
            <w:r w:rsidDel="00000000" w:rsidR="00000000" w:rsidRPr="00000000">
              <w:rPr>
                <w:rFonts w:ascii="Calibri" w:cs="Calibri" w:eastAsia="Calibri" w:hAnsi="Calibri"/>
                <w:b w:val="1"/>
                <w:bCs w:val="1"/>
                <w:i w:val="0"/>
                <w:iCs w:val="0"/>
                <w:smallCaps w:val="0"/>
                <w:strike w:val="0"/>
                <w:color w:val="7f7f7f"/>
                <w:sz w:val="22"/>
                <w:szCs w:val="22"/>
                <w:u w:val="none"/>
                <w:shd w:fill="auto" w:val="clear"/>
                <w:vertAlign w:val="baseline"/>
                <w:rtl w:val="0"/>
              </w:rPr>
              <w:t xml:space="preserve">no deben proponer soluciones todavía</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 Lo que deben demostrar es que comprenden cómo se vive (o se bloquea) la agencia en el contexto de su público de interés. Para ello, describan qué esperan observar e indagar en sus entrevistas respecto a estas tres dimensiones:</w:t>
            </w:r>
          </w:p>
          <w:p w:rsidR="00000000" w:rsidDel="00000000" w:rsidP="00000000" w:rsidRDefault="00000000" w:rsidRPr="00000000"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2"/>
                <w:szCs w:val="22"/>
                <w:u w:val="none"/>
                <w:shd w:fill="auto" w:val="clear"/>
                <w:vertAlign w:val="baseline"/>
                <w:rtl w:val="0"/>
              </w:rPr>
              <w:t xml:space="preserve">Con uno mismo (Empower self):</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 ¿El estudiante se reconoce capaz de opinar, decidir y actuar por sí mismo? ¿Qué situaciones de su vida escolar fortalecen o debilitan esa confianza?</w:t>
            </w:r>
          </w:p>
          <w:p w:rsidR="00000000" w:rsidDel="00000000" w:rsidP="00000000" w:rsidRDefault="00000000" w:rsidRPr="00000000" w14:paraId="000000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2"/>
                <w:szCs w:val="22"/>
                <w:u w:val="none"/>
                <w:shd w:fill="auto" w:val="clear"/>
                <w:vertAlign w:val="baseline"/>
                <w:rtl w:val="0"/>
              </w:rPr>
              <w:t xml:space="preserve">Con otros (Empower with):</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 ¿Tiene espacios reales para colaborar, dialogar y construir acuerdos con sus pares y docentes? ¿Qué barreras encuentra?</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f7f7f"/>
                <w:sz w:val="22"/>
                <w:szCs w:val="22"/>
                <w:u w:val="none"/>
                <w:shd w:fill="auto" w:val="clear"/>
                <w:vertAlign w:val="baseline"/>
                <w:rtl w:val="0"/>
              </w:rPr>
              <w:t xml:space="preserve">Para la incidencia (Empower to):</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 ¿Su voz y participación llegan a cambiar algo en su aula, escuela o comunidad? ¿O participa solo en actividades simbólicas (izamientos, concursos, formaciones)?</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Finalmente, señalen </w:t>
            </w:r>
            <w:r w:rsidDel="00000000" w:rsidR="00000000" w:rsidRPr="00000000">
              <w:rPr>
                <w:rFonts w:ascii="Calibri" w:cs="Calibri" w:eastAsia="Calibri" w:hAnsi="Calibri"/>
                <w:b w:val="1"/>
                <w:bCs w:val="1"/>
                <w:i w:val="0"/>
                <w:iCs w:val="0"/>
                <w:smallCaps w:val="0"/>
                <w:strike w:val="0"/>
                <w:color w:val="7f7f7f"/>
                <w:sz w:val="22"/>
                <w:szCs w:val="22"/>
                <w:u w:val="none"/>
                <w:shd w:fill="auto" w:val="clear"/>
                <w:vertAlign w:val="baseline"/>
                <w:rtl w:val="0"/>
              </w:rPr>
              <w:t xml:space="preserve">qué cuidados tendrá su equipo durante la investigación</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 para no caer en la visión tradicional (interpretar obediencia como ciudadanía, o asumir que el estudiante "no participa porque no quiere").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(Máximo 500 palabras)</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Guía de Entrevistas</w:t>
      </w:r>
    </w:p>
    <w:p w:rsidR="00000000" w:rsidDel="00000000" w:rsidP="00000000" w:rsidRDefault="00000000" w:rsidRPr="00000000" w14:paraId="00000078">
      <w:pPr>
        <w:jc w:val="both"/>
        <w:rPr/>
      </w:pPr>
      <w:r w:rsidDel="00000000" w:rsidR="00000000" w:rsidRPr="00000000">
        <w:rPr>
          <w:rtl w:val="0"/>
        </w:rPr>
        <w:t xml:space="preserve">En esta sección deben colocar el cuestionario final que su equipo diseñó para el trabajo de campo. Al redactar las preguntas, pueden apoyarse en el modelo desarrollado en el Taller 1, cuidando que estas sean abiertas, no induzcan respuestas y estén alineadas con el eje temático y el público definidos en la sección 2. Se recomienda un máximo de 10 preguntas; sin embargo, si elaboraron más y las consideran relevantes para comprender el problema, pueden incluirlas en el documento.</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8054"/>
        <w:tblGridChange w:id="0">
          <w:tblGrid>
            <w:gridCol w:w="440"/>
            <w:gridCol w:w="8054"/>
          </w:tblGrid>
        </w:tblGridChange>
      </w:tblGrid>
      <w:tr>
        <w:trPr>
          <w:cantSplit w:val="0"/>
          <w:tblHeader w:val="0"/>
        </w:trPr>
        <w:tc>
          <w:tcPr/>
          <w:p w:rsidR="00000000" w:rsidDel="00000000" w:rsidP="00000000" w:rsidRDefault="00000000" w:rsidRPr="00000000" w14:paraId="00000079">
            <w:pPr>
              <w:rPr/>
            </w:pPr>
            <w:r w:rsidDel="00000000" w:rsidR="00000000" w:rsidRPr="00000000">
              <w:rPr>
                <w:rtl w:val="0"/>
              </w:rPr>
              <w:t xml:space="preserve">1</w:t>
            </w:r>
          </w:p>
        </w:tc>
        <w:tc>
          <w:tcPr/>
          <w:p w:rsidR="00000000" w:rsidDel="00000000" w:rsidP="00000000" w:rsidRDefault="00000000" w:rsidRPr="00000000" w14:paraId="0000007A">
            <w:pPr>
              <w:rPr/>
            </w:pP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2</w:t>
            </w:r>
          </w:p>
        </w:tc>
        <w:tc>
          <w:tcPr/>
          <w:p w:rsidR="00000000" w:rsidDel="00000000" w:rsidP="00000000" w:rsidRDefault="00000000" w:rsidRPr="00000000" w14:paraId="0000007C">
            <w:pPr>
              <w:rPr/>
            </w:pP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3</w:t>
            </w:r>
          </w:p>
        </w:tc>
        <w:tc>
          <w:tcPr/>
          <w:p w:rsidR="00000000" w:rsidDel="00000000" w:rsidP="00000000" w:rsidRDefault="00000000" w:rsidRPr="00000000" w14:paraId="0000007E">
            <w:pPr>
              <w:rPr/>
            </w:pP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4</w:t>
            </w:r>
          </w:p>
        </w:tc>
        <w:tc>
          <w:tcPr/>
          <w:p w:rsidR="00000000" w:rsidDel="00000000" w:rsidP="00000000" w:rsidRDefault="00000000" w:rsidRPr="00000000" w14:paraId="00000080">
            <w:pPr>
              <w:rPr/>
            </w:pP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5</w:t>
            </w:r>
          </w:p>
        </w:tc>
        <w:tc>
          <w:tcPr/>
          <w:p w:rsidR="00000000" w:rsidDel="00000000" w:rsidP="00000000" w:rsidRDefault="00000000" w:rsidRPr="00000000" w14:paraId="00000082">
            <w:pPr>
              <w:rPr/>
            </w:pP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6</w:t>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7</w:t>
            </w:r>
          </w:p>
        </w:tc>
        <w:tc>
          <w:tcPr/>
          <w:p w:rsidR="00000000" w:rsidDel="00000000" w:rsidP="00000000" w:rsidRDefault="00000000" w:rsidRPr="00000000" w14:paraId="00000086">
            <w:pPr>
              <w:rPr/>
            </w:pP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8</w:t>
            </w:r>
          </w:p>
        </w:tc>
        <w:tc>
          <w:tcPr/>
          <w:p w:rsidR="00000000" w:rsidDel="00000000" w:rsidP="00000000" w:rsidRDefault="00000000" w:rsidRPr="00000000" w14:paraId="00000088">
            <w:pPr>
              <w:rPr/>
            </w:pP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9</w:t>
            </w:r>
          </w:p>
        </w:tc>
        <w:tc>
          <w:tcPr/>
          <w:p w:rsidR="00000000" w:rsidDel="00000000" w:rsidP="00000000" w:rsidRDefault="00000000" w:rsidRPr="00000000" w14:paraId="0000008A">
            <w:pPr>
              <w:rPr/>
            </w:pP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10</w:t>
            </w:r>
          </w:p>
        </w:tc>
        <w:tc>
          <w:tcPr/>
          <w:p w:rsidR="00000000" w:rsidDel="00000000" w:rsidP="00000000" w:rsidRDefault="00000000" w:rsidRPr="00000000" w14:paraId="0000008C">
            <w:pPr>
              <w:rPr/>
            </w:pPr>
            <w:r w:rsidDel="00000000" w:rsidR="00000000" w:rsidRPr="00000000">
              <w:rPr>
                <w:rtl w:val="0"/>
              </w:rPr>
            </w:r>
          </w:p>
        </w:tc>
      </w:tr>
    </w:tbl>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Realizar al menos 1 entrevista a un usuario (estudiante de escuela)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obligatorio realizar al menos una entrevista a profundidad a un estudiante escolar que pertenezca al público de interés definido en la sección 2. Tengan en cuenta que este es el mínimo exigido: realizar más entrevistas les permitirá obtener información mucho más valiosa sobre el problema, contrastar los puntos de vista de los distintos entrevistados e identificar patrones o diferencias que enriquecerán sus hallazgos y su mapa de experiencia.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el trabajo de campo, organicen al equipo asignando roles claros; por ejemplo: un entrevistador principal, que conduce la conversación de manera fluida y genera confianza; un tomador de notas, atento a registrar las palabras exactas del entrevistado y su lenguaje no verbal. Importante: si realizan fotografías o grabaciones, deben contar con el consentimiento respectivo de los padres de familia de los entrevistados.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Hallazgos relevantes de la(s) entrevista(s) para el eje temático seleccionado (respuestas relevantes que dieron él/los entrevistados)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sección deben organizar los aprendizajes obtenidos en su(s) entrevista(s). No se trata de transcribir todo lo que les dijeron, sino de analizar y seleccionar la información que permita comprender mejor el eje temático que su equipo escogió en la sección 2. Identifiquen qué respuestas revelan un verdadero punto de dolor o una necesidad insatisfecha en el estudiante.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Vinculen las declaraciones del escolar con las dinámicas de su entorno, según el eje elegido: su comportamiento y confianza al consumir información en internet (Ciudadanía Digital Activa) o su nivel de participación y las barreras que encuentra para expresarse en el aula y la escuela (Innovación para la participación ciudadana). Si realizaron más de una entrevista, contrasten los puntos de vista de los entrevistados y señalen las coincidencias o diferencias que hayan encontrado.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Respalden sus hallazgos con las respuestas más potentes y reveladoras de los entrevistados, citándolas entre comillas (" ") para respetar sus palabras exactas. Coloquen entre 3 y 5 hallazgos en total.</w:t>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0"/>
        <w:tblGridChange w:id="0">
          <w:tblGrid>
            <w:gridCol w:w="8500"/>
          </w:tblGrid>
        </w:tblGridChange>
      </w:tblGrid>
      <w:tr>
        <w:trPr>
          <w:cantSplit w:val="0"/>
          <w:tblHeader w:val="0"/>
        </w:trPr>
        <w:tc>
          <w:tcPr/>
          <w:p w:rsidR="00000000" w:rsidDel="00000000" w:rsidP="00000000" w:rsidRDefault="00000000" w:rsidRPr="00000000" w14:paraId="00000095">
            <w:pPr>
              <w:rPr/>
            </w:pPr>
            <w:r w:rsidDel="00000000" w:rsidR="00000000" w:rsidRPr="00000000">
              <w:rPr>
                <w:rtl w:val="0"/>
              </w:rPr>
              <w:t xml:space="preserve">Hallazgo 01: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color w:val="7f7f7f"/>
                <w:rtl w:val="0"/>
              </w:rPr>
              <w:t xml:space="preserve">(Máximo 120 palabras)</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Hallazgo 02:</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color w:val="7f7f7f"/>
                <w:rtl w:val="0"/>
              </w:rPr>
              <w:t xml:space="preserve">(Máximo 120 palabras)</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Hallazgo 03: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color w:val="7f7f7f"/>
                <w:rtl w:val="0"/>
              </w:rPr>
              <w:t xml:space="preserve">(Máximo 120 palabras)</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Hallazgo 04:</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color w:val="7f7f7f"/>
                <w:rtl w:val="0"/>
              </w:rPr>
              <w:t xml:space="preserve">(Máximo 120 palabras)</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Hallazgo 05: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color w:val="7f7f7f"/>
                <w:rtl w:val="0"/>
              </w:rPr>
              <w:t xml:space="preserve">(Máximo 120 palabras)</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Mapa de Empatía (a partir de la/las entrevistas hechas) Link y PDF</w:t>
      </w:r>
    </w:p>
    <w:p w:rsidR="00000000" w:rsidDel="00000000" w:rsidP="00000000" w:rsidRDefault="00000000" w:rsidRPr="00000000" w14:paraId="000000A8">
      <w:pPr>
        <w:jc w:val="both"/>
        <w:rPr/>
      </w:pPr>
      <w:r w:rsidDel="00000000" w:rsidR="00000000" w:rsidRPr="00000000">
        <w:rPr>
          <w:rtl w:val="0"/>
        </w:rPr>
        <w:t xml:space="preserve">El Mapa de Empatía les permitirá organizar la información de su(s) entrevista(s) para comprender al estudiante de manera integral: qué piensa y siente (sus preocupaciones, aspiraciones y lo que realmente le importa), qué ve (su entorno, sus amistades, lo que le ofrece su escuela y las redes), qué oye (lo que le dicen sus docentes, familia y pares), y qué dice y hace (su comportamiento observable y la coherencia —o contradicción— entre lo que expresa y lo que hace). Completen también los dolores (frustraciones, miedos y obstáculos que enfrenta) y las ganancias (lo que desea lograr y lo que consideraría un beneficio real).</w:t>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7081"/>
        <w:tblGridChange w:id="0">
          <w:tblGrid>
            <w:gridCol w:w="1413"/>
            <w:gridCol w:w="7081"/>
          </w:tblGrid>
        </w:tblGridChange>
      </w:tblGrid>
      <w:tr>
        <w:trPr>
          <w:cantSplit w:val="0"/>
          <w:tblHeader w:val="0"/>
        </w:trPr>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Plantilla</w:t>
            </w:r>
          </w:p>
        </w:tc>
        <w:tc>
          <w:tcPr/>
          <w:p w:rsidR="00000000" w:rsidDel="00000000" w:rsidP="00000000" w:rsidRDefault="00000000" w:rsidRPr="00000000" w14:paraId="000000AA">
            <w:pPr>
              <w:jc w:val="both"/>
              <w:rPr>
                <w:color w:val="808080"/>
              </w:rPr>
            </w:pPr>
            <w:hyperlink r:id="rId8">
              <w:r w:rsidDel="00000000" w:rsidR="00000000" w:rsidRPr="00000000">
                <w:rPr>
                  <w:color w:val="0563c1"/>
                  <w:u w:val="single"/>
                  <w:rtl w:val="0"/>
                </w:rPr>
                <w:t xml:space="preserve">https://drive.google.com/file/d/1-6efRoKuP8eYVSid9Kb_xBs7xQDIsKZZ/view?usp=sharing</w:t>
              </w:r>
            </w:hyperlink>
            <w:r w:rsidDel="00000000" w:rsidR="00000000" w:rsidRPr="00000000">
              <w:rPr>
                <w:rtl w:val="0"/>
              </w:rPr>
            </w:r>
          </w:p>
        </w:tc>
      </w:tr>
      <w:tr>
        <w:trPr>
          <w:cantSplit w:val="0"/>
          <w:tblHeader w:val="0"/>
        </w:trPr>
        <w:tc>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Link de Editable</w:t>
            </w:r>
          </w:p>
        </w:tc>
        <w:tc>
          <w:tcPr/>
          <w:p w:rsidR="00000000" w:rsidDel="00000000" w:rsidP="00000000" w:rsidRDefault="00000000" w:rsidRPr="00000000" w14:paraId="000000AC">
            <w:pPr>
              <w:jc w:val="both"/>
              <w:rPr>
                <w:color w:val="808080"/>
              </w:rPr>
            </w:pPr>
            <w:r w:rsidDel="00000000" w:rsidR="00000000" w:rsidRPr="00000000">
              <w:rPr>
                <w:color w:val="808080"/>
                <w:rtl w:val="0"/>
              </w:rPr>
              <w:t xml:space="preserve">Colocar aquí el enlace configurado con acceso abierto para su correcta visualización en línea.</w:t>
            </w:r>
          </w:p>
        </w:tc>
      </w:tr>
      <w:tr>
        <w:trPr>
          <w:cantSplit w:val="0"/>
          <w:tblHeader w:val="0"/>
        </w:trPr>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Link de PDF</w:t>
            </w:r>
          </w:p>
        </w:tc>
        <w:tc>
          <w:tcPr/>
          <w:p w:rsidR="00000000" w:rsidDel="00000000" w:rsidP="00000000" w:rsidRDefault="00000000" w:rsidRPr="00000000" w14:paraId="000000AE">
            <w:pPr>
              <w:jc w:val="both"/>
              <w:rPr>
                <w:color w:val="808080"/>
              </w:rPr>
            </w:pPr>
            <w:r w:rsidDel="00000000" w:rsidR="00000000" w:rsidRPr="00000000">
              <w:rPr>
                <w:color w:val="808080"/>
                <w:rtl w:val="0"/>
              </w:rPr>
              <w:t xml:space="preserve">Colocar aquí el enlace de descarga (alojado en Drive) con el acceso abierto para que el documento pueda ser descargado e impreso en alta resolución.</w:t>
            </w:r>
          </w:p>
        </w:tc>
      </w:tr>
    </w:tbl>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Mapa 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Experiencia de Usuario (a partir de la/las entrevistas hechas) Link y PDF</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apartado deben sintetizar su investigación mapeando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viaje actual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estudiante en relación con el eje temático elegido, utilizando el modelo de Journey Map compartido en el Taller 1. A diferencia del Mapa de Empatía, que retrata quién es el usuario, el Journey Map reconstruye su experiencia como una secuencia: identifiquen las etapas que atraviesa (por ejemplo, al buscar y validar información en internet, o al intentar participar y expresarse en su escuela), y describan en cada una qué hace, qué piensa y qué siente, señalando los puntos de dolor y los momentos críticos de su recorrido.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Recuerden que se trata de mapear la experiencia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tal como es hoy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como les gustaría que fuera: en esta etapa aún no deben proponer soluciones. Construyan el mapa a partir de la evidencia de sus entrevistas y, si realizaron más de una, integren los recorridos en un perfil representativo o destaquen las diferencias relevantes. Utilicen la plantilla compartida en el Taller 1.</w:t>
      </w:r>
    </w:p>
    <w:tbl>
      <w:tblPr>
        <w:tblStyle w:val="Table6"/>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6904"/>
        <w:tblGridChange w:id="0">
          <w:tblGrid>
            <w:gridCol w:w="1455"/>
            <w:gridCol w:w="6904"/>
          </w:tblGrid>
        </w:tblGridChange>
      </w:tblGrid>
      <w:tr>
        <w:trPr>
          <w:cantSplit w:val="0"/>
          <w:tblHeader w:val="0"/>
        </w:trPr>
        <w:tc>
          <w:tcPr/>
          <w:p w:rsidR="00000000" w:rsidDel="00000000" w:rsidP="00000000" w:rsidRDefault="00000000" w:rsidRPr="00000000" w14:paraId="000000B3">
            <w:pPr>
              <w:jc w:val="both"/>
              <w:rPr/>
            </w:pPr>
            <w:r w:rsidDel="00000000" w:rsidR="00000000" w:rsidRPr="00000000">
              <w:rPr>
                <w:sz w:val="18"/>
                <w:szCs w:val="18"/>
                <w:rtl w:val="0"/>
              </w:rPr>
              <w:t xml:space="preserve">Plantilla</w:t>
            </w:r>
            <w:r w:rsidDel="00000000" w:rsidR="00000000" w:rsidRPr="00000000">
              <w:rPr>
                <w:rtl w:val="0"/>
              </w:rPr>
            </w:r>
          </w:p>
        </w:tc>
        <w:tc>
          <w:tcPr/>
          <w:p w:rsidR="00000000" w:rsidDel="00000000" w:rsidP="00000000" w:rsidRDefault="00000000" w:rsidRPr="00000000" w14:paraId="000000B4">
            <w:pPr>
              <w:jc w:val="both"/>
              <w:rPr>
                <w:color w:val="808080"/>
              </w:rPr>
            </w:pPr>
            <w:hyperlink r:id="rId9">
              <w:r w:rsidDel="00000000" w:rsidR="00000000" w:rsidRPr="00000000">
                <w:rPr>
                  <w:color w:val="0563c1"/>
                  <w:u w:val="single"/>
                  <w:rtl w:val="0"/>
                </w:rPr>
                <w:t xml:space="preserve">https://drive.google.com/file/d/1Yb58Pdfe4Q6qber0f5eJLTAJDBmTuSV6/view?usp=sharing</w:t>
              </w:r>
            </w:hyperlink>
            <w:r w:rsidDel="00000000" w:rsidR="00000000" w:rsidRPr="00000000">
              <w:rPr>
                <w:rtl w:val="0"/>
              </w:rPr>
            </w:r>
          </w:p>
        </w:tc>
      </w:tr>
      <w:tr>
        <w:trPr>
          <w:cantSplit w:val="0"/>
          <w:tblHeader w:val="0"/>
        </w:trPr>
        <w:tc>
          <w:tcPr/>
          <w:p w:rsidR="00000000" w:rsidDel="00000000" w:rsidP="00000000" w:rsidRDefault="00000000" w:rsidRPr="00000000" w14:paraId="000000B5">
            <w:pPr>
              <w:jc w:val="both"/>
              <w:rPr/>
            </w:pPr>
            <w:r w:rsidDel="00000000" w:rsidR="00000000" w:rsidRPr="00000000">
              <w:rPr>
                <w:sz w:val="18"/>
                <w:szCs w:val="18"/>
                <w:rtl w:val="0"/>
              </w:rPr>
              <w:t xml:space="preserve">Link de Editable</w:t>
            </w:r>
            <w:r w:rsidDel="00000000" w:rsidR="00000000" w:rsidRPr="00000000">
              <w:rPr>
                <w:rtl w:val="0"/>
              </w:rPr>
            </w:r>
          </w:p>
        </w:tc>
        <w:tc>
          <w:tcPr/>
          <w:p w:rsidR="00000000" w:rsidDel="00000000" w:rsidP="00000000" w:rsidRDefault="00000000" w:rsidRPr="00000000" w14:paraId="000000B6">
            <w:pPr>
              <w:jc w:val="both"/>
              <w:rPr>
                <w:color w:val="808080"/>
              </w:rPr>
            </w:pPr>
            <w:r w:rsidDel="00000000" w:rsidR="00000000" w:rsidRPr="00000000">
              <w:rPr>
                <w:color w:val="808080"/>
                <w:rtl w:val="0"/>
              </w:rPr>
              <w:t xml:space="preserve">Colocar aquí el enlace configurado con acceso abierto para su correcta visualización en línea.</w:t>
            </w:r>
          </w:p>
        </w:tc>
      </w:tr>
      <w:tr>
        <w:trPr>
          <w:cantSplit w:val="0"/>
          <w:tblHeader w:val="0"/>
        </w:trPr>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Link de PDF</w:t>
            </w:r>
          </w:p>
        </w:tc>
        <w:tc>
          <w:tcPr/>
          <w:p w:rsidR="00000000" w:rsidDel="00000000" w:rsidP="00000000" w:rsidRDefault="00000000" w:rsidRPr="00000000" w14:paraId="000000B8">
            <w:pPr>
              <w:ind w:right="176"/>
              <w:jc w:val="both"/>
              <w:rPr>
                <w:color w:val="808080"/>
              </w:rPr>
            </w:pPr>
            <w:r w:rsidDel="00000000" w:rsidR="00000000" w:rsidRPr="00000000">
              <w:rPr>
                <w:color w:val="808080"/>
                <w:rtl w:val="0"/>
              </w:rPr>
              <w:t xml:space="preserve">Colocar aquí el enlace de descarga (alojado en Drive) con el acceso abierto para que el documento pueda ser descargado e impreso en alta resolución.</w:t>
            </w:r>
          </w:p>
        </w:tc>
      </w:tr>
    </w:tbl>
    <w:p w:rsidR="00000000" w:rsidDel="00000000" w:rsidP="00000000" w:rsidRDefault="00000000" w:rsidRPr="00000000" w14:paraId="000000B9">
      <w:pPr>
        <w:jc w:val="both"/>
        <w:rPr>
          <w:color w:val="808080"/>
        </w:rPr>
      </w:pPr>
      <w:r w:rsidDel="00000000" w:rsidR="00000000" w:rsidRPr="00000000">
        <w:rPr>
          <w:rtl w:val="0"/>
        </w:rPr>
      </w:r>
    </w:p>
    <w:sectPr>
      <w:headerReference r:id="rId10" w:type="default"/>
      <w:pgSz w:h="16838" w:w="11906" w:orient="portrait"/>
      <w:pgMar w:bottom="426" w:top="3119"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-1070609</wp:posOffset>
          </wp:positionH>
          <wp:positionV relativeFrom="paragraph">
            <wp:posOffset>-459102</wp:posOffset>
          </wp:positionV>
          <wp:extent cx="7545837" cy="189000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5837" cy="189000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rive.google.com/file/d/1Yb58Pdfe4Q6qber0f5eJLTAJDBmTuSV6/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ab-innovaeduca@pucp.edu.pe" TargetMode="External"/><Relationship Id="rId8" Type="http://schemas.openxmlformats.org/officeDocument/2006/relationships/hyperlink" Target="https://drive.google.com/file/d/1-6efRoKuP8eYVSid9Kb_xBs7xQDIsKZZ/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1nUo9hSWNQgeMaPOD/J02OULA==">CgMxLjA4AHIhMWZyQ2hlOEYycHlvQnkweFU5amJmekNsYVkzaFFoX0Y5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