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2670810</wp:posOffset>
            </wp:positionH>
            <wp:positionV relativeFrom="page">
              <wp:posOffset>2611120</wp:posOffset>
            </wp:positionV>
            <wp:extent cx="2217419" cy="22174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7419" cy="2217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826" w:after="0"/>
        <w:ind w:left="0" w:right="0" w:firstLine="0"/>
        <w:jc w:val="center"/>
      </w:pPr>
      <w:r>
        <w:rPr>
          <w:w w:val="101.26706291647518"/>
          <w:rFonts w:ascii="SFCC1728" w:hAnsi="SFCC1728" w:eastAsia="SFCC1728"/>
          <w:b w:val="0"/>
          <w:i w:val="0"/>
          <w:color w:val="000000"/>
          <w:sz w:val="34"/>
        </w:rPr>
        <w:t>PUCP</w:t>
      </w:r>
      <w:r>
        <w:rPr>
          <w:w w:val="101.26706291647518"/>
          <w:rFonts w:ascii="SFCC1728" w:hAnsi="SFCC1728" w:eastAsia="SFCC1728"/>
          <w:b w:val="0"/>
          <w:i w:val="0"/>
          <w:color w:val="000000"/>
          <w:sz w:val="34"/>
        </w:rPr>
        <w:t>–</w:t>
      </w:r>
      <w:r>
        <w:rPr>
          <w:w w:val="101.26706291647518"/>
          <w:rFonts w:ascii="SFCC1728" w:hAnsi="SFCC1728" w:eastAsia="SFCC1728"/>
          <w:b w:val="0"/>
          <w:i w:val="0"/>
          <w:color w:val="000000"/>
          <w:sz w:val="34"/>
        </w:rPr>
        <w:t>Instituto</w:t>
      </w:r>
      <w:r>
        <w:rPr>
          <w:w w:val="101.26706291647518"/>
          <w:rFonts w:ascii="SFCC1728" w:hAnsi="SFCC1728" w:eastAsia="SFCC1728"/>
          <w:b w:val="0"/>
          <w:i w:val="0"/>
          <w:color w:val="000000"/>
          <w:sz w:val="34"/>
        </w:rPr>
        <w:t>de</w:t>
      </w:r>
      <w:r>
        <w:rPr>
          <w:w w:val="101.26706291647518"/>
          <w:rFonts w:ascii="SFCC1728" w:hAnsi="SFCC1728" w:eastAsia="SFCC1728"/>
          <w:b w:val="0"/>
          <w:i w:val="0"/>
          <w:color w:val="000000"/>
          <w:sz w:val="34"/>
        </w:rPr>
        <w:t>Radioastronomía</w:t>
      </w:r>
      <w:r>
        <w:rPr>
          <w:w w:val="101.26706291647518"/>
          <w:rFonts w:ascii="SFCC1728" w:hAnsi="SFCC1728" w:eastAsia="SFCC1728"/>
          <w:b w:val="0"/>
          <w:i w:val="0"/>
          <w:color w:val="000000"/>
          <w:sz w:val="34"/>
        </w:rPr>
        <w:t>(INRAS)</w:t>
      </w:r>
    </w:p>
    <w:p>
      <w:pPr>
        <w:autoSpaceDN w:val="0"/>
        <w:autoSpaceDE w:val="0"/>
        <w:widowControl/>
        <w:spacing w:line="494" w:lineRule="exact" w:before="1226" w:after="0"/>
        <w:ind w:left="0" w:right="0" w:firstLine="0"/>
        <w:jc w:val="center"/>
      </w:pPr>
      <w:r>
        <w:rPr>
          <w:rFonts w:ascii="SFBX2488" w:hAnsi="SFBX2488" w:eastAsia="SFBX2488"/>
          <w:b/>
          <w:i w:val="0"/>
          <w:color w:val="000000"/>
          <w:sz w:val="50"/>
        </w:rPr>
        <w:t>INTISAT</w:t>
      </w:r>
      <w:r>
        <w:rPr>
          <w:rFonts w:ascii="SFBX2488" w:hAnsi="SFBX2488" w:eastAsia="SFBX2488"/>
          <w:b/>
          <w:i w:val="0"/>
          <w:color w:val="000000"/>
          <w:sz w:val="50"/>
        </w:rPr>
        <w:t>Design</w:t>
      </w:r>
      <w:r>
        <w:rPr>
          <w:rFonts w:ascii="SFBX2488" w:hAnsi="SFBX2488" w:eastAsia="SFBX2488"/>
          <w:b/>
          <w:i w:val="0"/>
          <w:color w:val="000000"/>
          <w:sz w:val="50"/>
        </w:rPr>
        <w:t>and</w:t>
      </w:r>
      <w:r>
        <w:rPr>
          <w:rFonts w:ascii="SFBX2488" w:hAnsi="SFBX2488" w:eastAsia="SFBX2488"/>
          <w:b/>
          <w:i w:val="0"/>
          <w:color w:val="000000"/>
          <w:sz w:val="50"/>
        </w:rPr>
        <w:t>Mission</w:t>
      </w:r>
    </w:p>
    <w:p>
      <w:pPr>
        <w:autoSpaceDN w:val="0"/>
        <w:autoSpaceDE w:val="0"/>
        <w:widowControl/>
        <w:spacing w:line="496" w:lineRule="exact" w:before="102" w:after="0"/>
        <w:ind w:left="0" w:right="0" w:firstLine="0"/>
        <w:jc w:val="center"/>
      </w:pPr>
      <w:r>
        <w:rPr>
          <w:rFonts w:ascii="SFBX2488" w:hAnsi="SFBX2488" w:eastAsia="SFBX2488"/>
          <w:b/>
          <w:i w:val="0"/>
          <w:color w:val="000000"/>
          <w:sz w:val="50"/>
        </w:rPr>
        <w:t>Overview</w:t>
      </w:r>
    </w:p>
    <w:p>
      <w:pPr>
        <w:autoSpaceDN w:val="0"/>
        <w:autoSpaceDE w:val="0"/>
        <w:widowControl/>
        <w:spacing w:line="286" w:lineRule="exact" w:before="474" w:after="0"/>
        <w:ind w:left="0" w:right="0" w:firstLine="0"/>
        <w:jc w:val="center"/>
      </w:pPr>
      <w:r>
        <w:rPr>
          <w:w w:val="98.93931027116447"/>
          <w:rFonts w:ascii="SFTI1440" w:hAnsi="SFTI1440" w:eastAsia="SFTI1440"/>
          <w:b w:val="0"/>
          <w:i/>
          <w:color w:val="000000"/>
          <w:sz w:val="29"/>
        </w:rPr>
        <w:t>Critical</w:t>
      </w:r>
      <w:r>
        <w:rPr>
          <w:w w:val="98.93931027116447"/>
          <w:rFonts w:ascii="SFTI1440" w:hAnsi="SFTI1440" w:eastAsia="SFTI1440"/>
          <w:b w:val="0"/>
          <w:i/>
          <w:color w:val="000000"/>
          <w:sz w:val="29"/>
        </w:rPr>
        <w:t>Design</w:t>
      </w:r>
      <w:r>
        <w:rPr>
          <w:w w:val="98.93931027116447"/>
          <w:rFonts w:ascii="SFTI1440" w:hAnsi="SFTI1440" w:eastAsia="SFTI1440"/>
          <w:b w:val="0"/>
          <w:i/>
          <w:color w:val="000000"/>
          <w:sz w:val="29"/>
        </w:rPr>
        <w:t>Review</w:t>
      </w:r>
      <w:r>
        <w:rPr>
          <w:w w:val="98.93931027116447"/>
          <w:rFonts w:ascii="SFTI1440" w:hAnsi="SFTI1440" w:eastAsia="SFTI1440"/>
          <w:b w:val="0"/>
          <w:i/>
          <w:color w:val="000000"/>
          <w:sz w:val="29"/>
        </w:rPr>
        <w:t>(CDR)</w:t>
      </w:r>
      <w:r>
        <w:rPr>
          <w:w w:val="98.93931027116447"/>
          <w:rFonts w:ascii="SFTI1440" w:hAnsi="SFTI1440" w:eastAsia="SFTI1440"/>
          <w:b w:val="0"/>
          <w:i/>
          <w:color w:val="000000"/>
          <w:sz w:val="29"/>
        </w:rPr>
        <w:t>–</w:t>
      </w:r>
      <w:r>
        <w:rPr>
          <w:w w:val="98.93931027116447"/>
          <w:rFonts w:ascii="SFTI1440" w:hAnsi="SFTI1440" w:eastAsia="SFTI1440"/>
          <w:b w:val="0"/>
          <w:i/>
          <w:color w:val="000000"/>
          <w:sz w:val="29"/>
        </w:rPr>
        <w:t>Engineering</w:t>
      </w:r>
      <w:r>
        <w:rPr>
          <w:w w:val="98.93931027116447"/>
          <w:rFonts w:ascii="SFTI1440" w:hAnsi="SFTI1440" w:eastAsia="SFTI1440"/>
          <w:b w:val="0"/>
          <w:i/>
          <w:color w:val="000000"/>
          <w:sz w:val="29"/>
        </w:rPr>
        <w:t>Model</w:t>
      </w:r>
    </w:p>
    <w:p>
      <w:pPr>
        <w:autoSpaceDN w:val="0"/>
        <w:autoSpaceDE w:val="0"/>
        <w:widowControl/>
        <w:spacing w:line="218" w:lineRule="exact" w:before="756" w:after="0"/>
        <w:ind w:left="0" w:right="0" w:firstLine="0"/>
        <w:jc w:val="center"/>
      </w:pPr>
      <w:r>
        <w:rPr>
          <w:rFonts w:ascii="SFRM1095" w:hAnsi="SFRM1095" w:eastAsia="SFRM1095"/>
          <w:b w:val="0"/>
          <w:i w:val="0"/>
          <w:color w:val="000000"/>
          <w:sz w:val="22"/>
        </w:rPr>
        <w:t>Departamento</w:t>
      </w:r>
      <w:r>
        <w:rPr>
          <w:rFonts w:ascii="SFRM1095" w:hAnsi="SFRM1095" w:eastAsia="SFRM1095"/>
          <w:b w:val="0"/>
          <w:i w:val="0"/>
          <w:color w:val="000000"/>
          <w:sz w:val="22"/>
        </w:rPr>
        <w:t>de</w:t>
      </w:r>
      <w:r>
        <w:rPr>
          <w:rFonts w:ascii="SFRM1095" w:hAnsi="SFRM1095" w:eastAsia="SFRM1095"/>
          <w:b w:val="0"/>
          <w:i w:val="0"/>
          <w:color w:val="000000"/>
          <w:sz w:val="22"/>
        </w:rPr>
        <w:t>Ingeniería</w:t>
      </w:r>
      <w:r>
        <w:rPr>
          <w:rFonts w:ascii="SFRM1095" w:hAnsi="SFRM1095" w:eastAsia="SFRM1095"/>
          <w:b w:val="0"/>
          <w:i w:val="0"/>
          <w:color w:val="000000"/>
          <w:sz w:val="22"/>
        </w:rPr>
        <w:t>–</w:t>
      </w:r>
      <w:r>
        <w:rPr>
          <w:rFonts w:ascii="SFRM1095" w:hAnsi="SFRM1095" w:eastAsia="SFRM1095"/>
          <w:b w:val="0"/>
          <w:i w:val="0"/>
          <w:color w:val="000000"/>
          <w:sz w:val="22"/>
        </w:rPr>
        <w:t>Pontificia</w:t>
      </w:r>
      <w:r>
        <w:rPr>
          <w:rFonts w:ascii="SFRM1095" w:hAnsi="SFRM1095" w:eastAsia="SFRM1095"/>
          <w:b w:val="0"/>
          <w:i w:val="0"/>
          <w:color w:val="000000"/>
          <w:sz w:val="22"/>
        </w:rPr>
        <w:t>Universidad</w:t>
      </w:r>
      <w:r>
        <w:rPr>
          <w:rFonts w:ascii="SFRM1095" w:hAnsi="SFRM1095" w:eastAsia="SFRM1095"/>
          <w:b w:val="0"/>
          <w:i w:val="0"/>
          <w:color w:val="000000"/>
          <w:sz w:val="22"/>
        </w:rPr>
        <w:t>Católica</w:t>
      </w:r>
      <w:r>
        <w:rPr>
          <w:rFonts w:ascii="SFRM1095" w:hAnsi="SFRM1095" w:eastAsia="SFRM1095"/>
          <w:b w:val="0"/>
          <w:i w:val="0"/>
          <w:color w:val="000000"/>
          <w:sz w:val="22"/>
        </w:rPr>
        <w:t>del</w:t>
      </w:r>
      <w:r>
        <w:rPr>
          <w:rFonts w:ascii="SFRM1095" w:hAnsi="SFRM1095" w:eastAsia="SFRM1095"/>
          <w:b w:val="0"/>
          <w:i w:val="0"/>
          <w:color w:val="000000"/>
          <w:sz w:val="22"/>
        </w:rPr>
        <w:t>Perú</w:t>
      </w:r>
    </w:p>
    <w:p>
      <w:pPr>
        <w:autoSpaceDN w:val="0"/>
        <w:autoSpaceDE w:val="0"/>
        <w:widowControl/>
        <w:spacing w:line="286" w:lineRule="exact" w:before="2716" w:after="0"/>
        <w:ind w:left="0" w:right="0" w:firstLine="0"/>
        <w:jc w:val="center"/>
      </w:pPr>
      <w:r>
        <w:rPr>
          <w:w w:val="98.93931027116447"/>
          <w:rFonts w:ascii="SFRM1440" w:hAnsi="SFRM1440" w:eastAsia="SFRM1440"/>
          <w:b w:val="0"/>
          <w:i w:val="0"/>
          <w:color w:val="000000"/>
          <w:sz w:val="29"/>
        </w:rPr>
        <w:t>November</w:t>
      </w:r>
      <w:r>
        <w:rPr>
          <w:w w:val="98.93931027116447"/>
          <w:rFonts w:ascii="SFRM1440" w:hAnsi="SFRM1440" w:eastAsia="SFRM1440"/>
          <w:b w:val="0"/>
          <w:i w:val="0"/>
          <w:color w:val="000000"/>
          <w:sz w:val="29"/>
        </w:rPr>
        <w:t>2025</w:t>
      </w:r>
    </w:p>
    <w:p>
      <w:pPr>
        <w:sectPr>
          <w:pgSz w:w="11906" w:h="16838"/>
          <w:pgMar w:top="1440" w:right="1440" w:bottom="5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4"/>
        <w:ind w:left="0" w:right="0"/>
      </w:pPr>
    </w:p>
    <w:p>
      <w:pPr>
        <w:autoSpaceDN w:val="0"/>
        <w:autoSpaceDE w:val="0"/>
        <w:widowControl/>
        <w:spacing w:line="344" w:lineRule="exact" w:before="376" w:after="1148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List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of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Figures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0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1.1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INTISAT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3D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model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view.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256"/>
        <w:gridCol w:w="2256"/>
        <w:gridCol w:w="2256"/>
        <w:gridCol w:w="2256"/>
      </w:tblGrid>
      <w:tr>
        <w:trPr>
          <w:trHeight w:hRule="exact" w:val="49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0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1.2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Official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mission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patch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of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INTISAT.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5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10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3.1</w:t>
            </w:r>
          </w:p>
        </w:tc>
        <w:tc>
          <w:tcPr>
            <w:tcW w:type="dxa" w:w="7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Diagrama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bloques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general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la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arquitectura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OBC.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41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10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3.2</w:t>
            </w:r>
          </w:p>
        </w:tc>
        <w:tc>
          <w:tcPr>
            <w:tcW w:type="dxa" w:w="7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Flujogramas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modo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operación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satélite.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40" w:lineRule="exact" w:before="8962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4"/>
        <w:ind w:left="0" w:right="0"/>
      </w:pPr>
    </w:p>
    <w:p>
      <w:pPr>
        <w:autoSpaceDN w:val="0"/>
        <w:autoSpaceDE w:val="0"/>
        <w:widowControl/>
        <w:spacing w:line="344" w:lineRule="exact" w:before="37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List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of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Tables</w:t>
      </w:r>
    </w:p>
    <w:p>
      <w:pPr>
        <w:autoSpaceDN w:val="0"/>
        <w:autoSpaceDE w:val="0"/>
        <w:widowControl/>
        <w:spacing w:line="240" w:lineRule="exact" w:before="12028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4"/>
        <w:ind w:left="0" w:right="0"/>
      </w:pPr>
    </w:p>
    <w:p>
      <w:pPr>
        <w:autoSpaceDN w:val="0"/>
        <w:autoSpaceDE w:val="0"/>
        <w:widowControl/>
        <w:spacing w:line="344" w:lineRule="exact" w:before="37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Nomenclature</w:t>
      </w:r>
    </w:p>
    <w:p>
      <w:pPr>
        <w:autoSpaceDN w:val="0"/>
        <w:tabs>
          <w:tab w:pos="1244" w:val="left"/>
        </w:tabs>
        <w:autoSpaceDE w:val="0"/>
        <w:widowControl/>
        <w:spacing w:line="288" w:lineRule="exact" w:before="998" w:after="0"/>
        <w:ind w:left="266" w:right="360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OBC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On-Board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Computer 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EPS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Electrical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Power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System 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TTC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Telemetry,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Tracking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Command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CDR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Critical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Design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Review 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PUCP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Pontificia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Universidad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Católica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Perú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INRAS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Instituto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Radioastronomía</w:t>
      </w:r>
    </w:p>
    <w:p>
      <w:pPr>
        <w:autoSpaceDN w:val="0"/>
        <w:autoSpaceDE w:val="0"/>
        <w:widowControl/>
        <w:spacing w:line="240" w:lineRule="exact" w:before="9298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4"/>
        <w:ind w:left="0" w:right="0"/>
      </w:pPr>
    </w:p>
    <w:p>
      <w:pPr>
        <w:autoSpaceDN w:val="0"/>
        <w:autoSpaceDE w:val="0"/>
        <w:widowControl/>
        <w:spacing w:line="344" w:lineRule="exact" w:before="37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Contents</w:t>
      </w:r>
    </w:p>
    <w:p>
      <w:pPr>
        <w:autoSpaceDN w:val="0"/>
        <w:tabs>
          <w:tab w:pos="8744" w:val="left"/>
        </w:tabs>
        <w:autoSpaceDE w:val="0"/>
        <w:widowControl/>
        <w:spacing w:line="240" w:lineRule="exact" w:before="1248" w:after="388"/>
        <w:ind w:left="148" w:right="0" w:firstLine="0"/>
        <w:jc w:val="left"/>
      </w:pPr>
      <w:r>
        <w:rPr>
          <w:rFonts w:ascii="SFBX1200" w:hAnsi="SFBX1200" w:eastAsia="SFBX1200"/>
          <w:b/>
          <w:i w:val="0"/>
          <w:color w:val="002855"/>
          <w:sz w:val="24"/>
        </w:rPr>
        <w:t xml:space="preserve">Nomenclature </w:t>
      </w:r>
      <w:r>
        <w:rPr>
          <w:rFonts w:ascii="SFBX1200" w:hAnsi="SFBX1200" w:eastAsia="SFBX1200"/>
          <w:b/>
          <w:i w:val="0"/>
          <w:color w:val="000000"/>
          <w:sz w:val="24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40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1</w:t>
            </w:r>
          </w:p>
        </w:tc>
        <w:tc>
          <w:tcPr>
            <w:tcW w:type="dxa" w:w="81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18" w:right="0" w:firstLine="0"/>
              <w:jc w:val="left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Introduction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62" w:firstLine="0"/>
              <w:jc w:val="right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452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10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1.1</w:t>
            </w:r>
          </w:p>
        </w:tc>
        <w:tc>
          <w:tcPr>
            <w:tcW w:type="dxa" w:w="76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Mission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Description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456"/>
        </w:trPr>
        <w:tc>
          <w:tcPr>
            <w:tcW w:type="dxa" w:w="69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1.2</w:t>
            </w:r>
          </w:p>
        </w:tc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Mission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Objectives</w:t>
            </w:r>
          </w:p>
        </w:tc>
        <w:tc>
          <w:tcPr>
            <w:tcW w:type="dxa" w:w="54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452"/>
        </w:trPr>
        <w:tc>
          <w:tcPr>
            <w:tcW w:type="dxa" w:w="69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1.3</w:t>
            </w:r>
          </w:p>
        </w:tc>
        <w:tc>
          <w:tcPr>
            <w:tcW w:type="dxa" w:w="3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Concept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of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Operations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(ConOps)</w:t>
            </w:r>
          </w:p>
        </w:tc>
        <w:tc>
          <w:tcPr>
            <w:tcW w:type="dxa" w:w="3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452"/>
        </w:trPr>
        <w:tc>
          <w:tcPr>
            <w:tcW w:type="dxa" w:w="69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1.4</w:t>
            </w:r>
          </w:p>
        </w:tc>
        <w:tc>
          <w:tcPr>
            <w:tcW w:type="dxa" w:w="76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Project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Members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572"/>
        </w:trPr>
        <w:tc>
          <w:tcPr>
            <w:tcW w:type="dxa" w:w="69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1.5</w:t>
            </w:r>
          </w:p>
        </w:tc>
        <w:tc>
          <w:tcPr>
            <w:tcW w:type="dxa" w:w="76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Mission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Patch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556"/>
        </w:trPr>
        <w:tc>
          <w:tcPr>
            <w:tcW w:type="dxa" w:w="694"/>
            <w:vMerge/>
            <w:tcBorders/>
          </w:tcPr>
          <w:p/>
        </w:tc>
        <w:tc>
          <w:tcPr>
            <w:tcW w:type="dxa" w:w="81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6" w:after="0"/>
              <w:ind w:left="118" w:right="0" w:firstLine="0"/>
              <w:jc w:val="left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Arquitectura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del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Sistema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6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464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84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3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2.1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Visión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general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sistema</w:t>
            </w:r>
          </w:p>
        </w:tc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454"/>
        </w:trPr>
        <w:tc>
          <w:tcPr>
            <w:tcW w:type="dxa" w:w="69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2.1.1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Diagrama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Potencia</w:t>
            </w:r>
          </w:p>
        </w:tc>
        <w:tc>
          <w:tcPr>
            <w:tcW w:type="dxa" w:w="4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452"/>
        </w:trPr>
        <w:tc>
          <w:tcPr>
            <w:tcW w:type="dxa" w:w="69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2.1.2</w:t>
            </w:r>
          </w:p>
        </w:tc>
        <w:tc>
          <w:tcPr>
            <w:tcW w:type="dxa" w:w="6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Diagrama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Flujo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Datos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452"/>
        </w:trPr>
        <w:tc>
          <w:tcPr>
            <w:tcW w:type="dxa" w:w="69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2.2</w:t>
            </w:r>
          </w:p>
        </w:tc>
        <w:tc>
          <w:tcPr>
            <w:tcW w:type="dxa" w:w="76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Presupuestos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Técnicos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Análisis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Misión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 xml:space="preserve"> 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454"/>
        </w:trPr>
        <w:tc>
          <w:tcPr>
            <w:tcW w:type="dxa" w:w="69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2.2.1</w:t>
            </w:r>
          </w:p>
        </w:tc>
        <w:tc>
          <w:tcPr>
            <w:tcW w:type="dxa" w:w="6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Parámetros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Órbita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Vida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Útil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452"/>
        </w:trPr>
        <w:tc>
          <w:tcPr>
            <w:tcW w:type="dxa" w:w="69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2.2.2</w:t>
            </w:r>
          </w:p>
        </w:tc>
        <w:tc>
          <w:tcPr>
            <w:tcW w:type="dxa" w:w="4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Presupuesto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Masa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(Mass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Budget)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452"/>
        </w:trPr>
        <w:tc>
          <w:tcPr>
            <w:tcW w:type="dxa" w:w="69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2.2.3</w:t>
            </w:r>
          </w:p>
        </w:tc>
        <w:tc>
          <w:tcPr>
            <w:tcW w:type="dxa" w:w="6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Presupuesto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Potencia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(Power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Budget)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452"/>
        </w:trPr>
        <w:tc>
          <w:tcPr>
            <w:tcW w:type="dxa" w:w="69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2.2.4</w:t>
            </w:r>
          </w:p>
        </w:tc>
        <w:tc>
          <w:tcPr>
            <w:tcW w:type="dxa" w:w="3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Cálculo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Enlace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(Link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Budget)</w:t>
            </w:r>
          </w:p>
        </w:tc>
        <w:tc>
          <w:tcPr>
            <w:tcW w:type="dxa" w:w="3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456"/>
        </w:trPr>
        <w:tc>
          <w:tcPr>
            <w:tcW w:type="dxa" w:w="69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2.3</w:t>
            </w:r>
          </w:p>
        </w:tc>
        <w:tc>
          <w:tcPr>
            <w:tcW w:type="dxa" w:w="76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Documento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Control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Interfaces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(ICD)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570"/>
        </w:trPr>
        <w:tc>
          <w:tcPr>
            <w:tcW w:type="dxa" w:w="69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2.3.1</w:t>
            </w:r>
          </w:p>
        </w:tc>
        <w:tc>
          <w:tcPr>
            <w:tcW w:type="dxa" w:w="6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Interface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Data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Sheet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Form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Factor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562"/>
        </w:trPr>
        <w:tc>
          <w:tcPr>
            <w:tcW w:type="dxa" w:w="694"/>
            <w:vMerge/>
            <w:tcBorders/>
          </w:tcPr>
          <w:p/>
        </w:tc>
        <w:tc>
          <w:tcPr>
            <w:tcW w:type="dxa" w:w="81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6" w:after="0"/>
              <w:ind w:left="118" w:right="0" w:firstLine="0"/>
              <w:jc w:val="left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OBC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–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Computadora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de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a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Bordo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6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440"/>
        </w:trPr>
        <w:tc>
          <w:tcPr>
            <w:tcW w:type="dxa" w:w="69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3.1</w:t>
            </w:r>
          </w:p>
        </w:tc>
        <w:tc>
          <w:tcPr>
            <w:tcW w:type="dxa" w:w="76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Diseño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Hardware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Arquitectura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Central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(OBDH)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460"/>
        </w:trPr>
        <w:tc>
          <w:tcPr>
            <w:tcW w:type="dxa" w:w="69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3.1.1</w:t>
            </w:r>
          </w:p>
        </w:tc>
        <w:tc>
          <w:tcPr>
            <w:tcW w:type="dxa" w:w="45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Esquema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Memorias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Almacenamiento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418"/>
        </w:trPr>
        <w:tc>
          <w:tcPr>
            <w:tcW w:type="dxa" w:w="69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3.1.2</w:t>
            </w:r>
          </w:p>
        </w:tc>
        <w:tc>
          <w:tcPr>
            <w:tcW w:type="dxa" w:w="3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Monitoreo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Interno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Sensores</w:t>
            </w:r>
          </w:p>
        </w:tc>
        <w:tc>
          <w:tcPr>
            <w:tcW w:type="dxa" w:w="3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40" w:lineRule="exact" w:before="274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4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44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04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4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3.2</w:t>
            </w:r>
          </w:p>
        </w:tc>
        <w:tc>
          <w:tcPr>
            <w:tcW w:type="dxa" w:w="5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38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Capa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Aislamiento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Interfaz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Comunicaciones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24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440"/>
        </w:trPr>
        <w:tc>
          <w:tcPr>
            <w:tcW w:type="dxa" w:w="112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0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3.3</w:t>
            </w:r>
          </w:p>
        </w:tc>
        <w:tc>
          <w:tcPr>
            <w:tcW w:type="dxa" w:w="4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0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Máquina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Estados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Modos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Operación</w:t>
            </w:r>
          </w:p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0" w:after="0"/>
              <w:ind w:left="26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0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460"/>
        </w:trPr>
        <w:tc>
          <w:tcPr>
            <w:tcW w:type="dxa" w:w="1128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3.3.1</w:t>
            </w:r>
          </w:p>
        </w:tc>
        <w:tc>
          <w:tcPr>
            <w:tcW w:type="dxa" w:w="4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146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Modo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Inicio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(Deployment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Vuelo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Temprano)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21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460"/>
        </w:trPr>
        <w:tc>
          <w:tcPr>
            <w:tcW w:type="dxa" w:w="1128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3.3.2</w:t>
            </w:r>
          </w:p>
        </w:tc>
        <w:tc>
          <w:tcPr>
            <w:tcW w:type="dxa" w:w="6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Modo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Rutina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(Operación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Nominal)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560"/>
        </w:trPr>
        <w:tc>
          <w:tcPr>
            <w:tcW w:type="dxa" w:w="1128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3.3.3</w:t>
            </w:r>
          </w:p>
        </w:tc>
        <w:tc>
          <w:tcPr>
            <w:tcW w:type="dxa" w:w="6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Modo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Seguridad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(Safe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Mode)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580"/>
        </w:trPr>
        <w:tc>
          <w:tcPr>
            <w:tcW w:type="dxa" w:w="1128"/>
            <w:vMerge/>
            <w:tcBorders/>
          </w:tcPr>
          <w:p/>
        </w:tc>
        <w:tc>
          <w:tcPr>
            <w:tcW w:type="dxa" w:w="8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0" w:after="0"/>
              <w:ind w:left="118" w:right="0" w:firstLine="0"/>
              <w:jc w:val="left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EPS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–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Sistema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de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Energía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0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452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58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5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4.1</w:t>
            </w:r>
          </w:p>
        </w:tc>
        <w:tc>
          <w:tcPr>
            <w:tcW w:type="dxa" w:w="7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Visión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general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Subsistema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454"/>
        </w:trPr>
        <w:tc>
          <w:tcPr>
            <w:tcW w:type="dxa" w:w="112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4.2</w:t>
            </w:r>
          </w:p>
        </w:tc>
        <w:tc>
          <w:tcPr>
            <w:tcW w:type="dxa" w:w="4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138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Generación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Energía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(Paneles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Solares)</w:t>
            </w:r>
          </w:p>
        </w:tc>
        <w:tc>
          <w:tcPr>
            <w:tcW w:type="dxa" w:w="3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196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454"/>
        </w:trPr>
        <w:tc>
          <w:tcPr>
            <w:tcW w:type="dxa" w:w="112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4.3</w:t>
            </w:r>
          </w:p>
        </w:tc>
        <w:tc>
          <w:tcPr>
            <w:tcW w:type="dxa" w:w="7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Almacenamiento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Capacidad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(Battery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Module)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570"/>
        </w:trPr>
        <w:tc>
          <w:tcPr>
            <w:tcW w:type="dxa" w:w="112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4.4</w:t>
            </w:r>
          </w:p>
        </w:tc>
        <w:tc>
          <w:tcPr>
            <w:tcW w:type="dxa" w:w="7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Acondicionamiento,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Distribución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Seguridad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 xml:space="preserve"> 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58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570"/>
        </w:trPr>
        <w:tc>
          <w:tcPr>
            <w:tcW w:type="dxa" w:w="1128"/>
            <w:vMerge/>
            <w:tcBorders/>
          </w:tcPr>
          <w:p/>
        </w:tc>
        <w:tc>
          <w:tcPr>
            <w:tcW w:type="dxa" w:w="8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8" w:after="0"/>
              <w:ind w:left="118" w:right="0" w:firstLine="0"/>
              <w:jc w:val="left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ADCS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–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Control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y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Determinación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de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Actitud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8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450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56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5.1</w:t>
            </w:r>
          </w:p>
        </w:tc>
        <w:tc>
          <w:tcPr>
            <w:tcW w:type="dxa" w:w="7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Introducción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Control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Posición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Orbital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 xml:space="preserve"> 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454"/>
        </w:trPr>
        <w:tc>
          <w:tcPr>
            <w:tcW w:type="dxa" w:w="112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5.2</w:t>
            </w:r>
          </w:p>
        </w:tc>
        <w:tc>
          <w:tcPr>
            <w:tcW w:type="dxa" w:w="7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Esquema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Pasivo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Dinámico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Actitud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 xml:space="preserve"> 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454"/>
        </w:trPr>
        <w:tc>
          <w:tcPr>
            <w:tcW w:type="dxa" w:w="1128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5.2.1</w:t>
            </w:r>
          </w:p>
        </w:tc>
        <w:tc>
          <w:tcPr>
            <w:tcW w:type="dxa" w:w="6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Estabilización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Magnética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Pasiva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Materiales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 xml:space="preserve"> 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572"/>
        </w:trPr>
        <w:tc>
          <w:tcPr>
            <w:tcW w:type="dxa" w:w="1128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5.2.2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46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Gestión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Activa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Módulos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Sensores</w:t>
            </w:r>
          </w:p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21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550"/>
        </w:trPr>
        <w:tc>
          <w:tcPr>
            <w:tcW w:type="dxa" w:w="1128"/>
            <w:vMerge/>
            <w:tcBorders/>
          </w:tcPr>
          <w:p/>
        </w:tc>
        <w:tc>
          <w:tcPr>
            <w:tcW w:type="dxa" w:w="8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6" w:after="0"/>
              <w:ind w:left="118" w:right="0" w:firstLine="0"/>
              <w:jc w:val="left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TTC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–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Telecomunicaciones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6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470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78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7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6.1</w:t>
            </w:r>
          </w:p>
        </w:tc>
        <w:tc>
          <w:tcPr>
            <w:tcW w:type="dxa" w:w="7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Módulo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Rastreo,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Telemetría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Comandos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(TTC)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452"/>
        </w:trPr>
        <w:tc>
          <w:tcPr>
            <w:tcW w:type="dxa" w:w="112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6.2</w:t>
            </w:r>
          </w:p>
        </w:tc>
        <w:tc>
          <w:tcPr>
            <w:tcW w:type="dxa" w:w="7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Arquitectura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Transmisión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LEO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454"/>
        </w:trPr>
        <w:tc>
          <w:tcPr>
            <w:tcW w:type="dxa" w:w="1128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6.2.1</w:t>
            </w:r>
          </w:p>
        </w:tc>
        <w:tc>
          <w:tcPr>
            <w:tcW w:type="dxa" w:w="6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Enlaces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UHF/VHF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Segmentación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452"/>
        </w:trPr>
        <w:tc>
          <w:tcPr>
            <w:tcW w:type="dxa" w:w="112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6.3</w:t>
            </w:r>
          </w:p>
        </w:tc>
        <w:tc>
          <w:tcPr>
            <w:tcW w:type="dxa" w:w="7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Antenas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Mecanismos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Despliegue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Eléctrico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452"/>
        </w:trPr>
        <w:tc>
          <w:tcPr>
            <w:tcW w:type="dxa" w:w="1128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6.3.1</w:t>
            </w:r>
          </w:p>
        </w:tc>
        <w:tc>
          <w:tcPr>
            <w:tcW w:type="dxa" w:w="6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Arquitectura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Fija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y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Retención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Balística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572"/>
        </w:trPr>
        <w:tc>
          <w:tcPr>
            <w:tcW w:type="dxa" w:w="1128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6.3.2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Secuencia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Encendido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Activo</w:t>
            </w:r>
          </w:p>
        </w:tc>
        <w:tc>
          <w:tcPr>
            <w:tcW w:type="dxa" w:w="3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2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568"/>
        </w:trPr>
        <w:tc>
          <w:tcPr>
            <w:tcW w:type="dxa" w:w="1128"/>
            <w:vMerge/>
            <w:tcBorders/>
          </w:tcPr>
          <w:p/>
        </w:tc>
        <w:tc>
          <w:tcPr>
            <w:tcW w:type="dxa" w:w="8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6" w:after="0"/>
              <w:ind w:left="118" w:right="0" w:firstLine="0"/>
              <w:jc w:val="left"/>
            </w:pP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Cargas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Útiles</w:t>
            </w:r>
            <w:r>
              <w:rPr>
                <w:rFonts w:ascii="SFBX1200" w:hAnsi="SFBX1200" w:eastAsia="SFBX1200"/>
                <w:b/>
                <w:i w:val="0"/>
                <w:color w:val="002855"/>
                <w:sz w:val="24"/>
              </w:rPr>
              <w:t>(Payloads)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6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440"/>
        </w:trPr>
        <w:tc>
          <w:tcPr>
            <w:tcW w:type="dxa" w:w="112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7.1</w:t>
            </w:r>
          </w:p>
        </w:tc>
        <w:tc>
          <w:tcPr>
            <w:tcW w:type="dxa" w:w="4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Descripción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Estratégica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los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Instrumentos</w:t>
            </w:r>
          </w:p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26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460"/>
        </w:trPr>
        <w:tc>
          <w:tcPr>
            <w:tcW w:type="dxa" w:w="112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7.2</w:t>
            </w:r>
          </w:p>
        </w:tc>
        <w:tc>
          <w:tcPr>
            <w:tcW w:type="dxa" w:w="7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Microscopía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Computacional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CMOS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440"/>
        </w:trPr>
        <w:tc>
          <w:tcPr>
            <w:tcW w:type="dxa" w:w="1128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7.2.1</w:t>
            </w:r>
          </w:p>
        </w:tc>
        <w:tc>
          <w:tcPr>
            <w:tcW w:type="dxa" w:w="6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Arquitectura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General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360"/>
        </w:trPr>
        <w:tc>
          <w:tcPr>
            <w:tcW w:type="dxa" w:w="1128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7.2.2</w:t>
            </w:r>
          </w:p>
        </w:tc>
        <w:tc>
          <w:tcPr>
            <w:tcW w:type="dxa" w:w="6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Bloque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Adquisición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Óptica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(Configuración</w:t>
            </w:r>
            <w:r>
              <w:rPr>
                <w:rFonts w:ascii="SFTI1200" w:hAnsi="SFTI1200" w:eastAsia="SFTI1200"/>
                <w:b w:val="0"/>
                <w:i/>
                <w:color w:val="002855"/>
                <w:sz w:val="24"/>
              </w:rPr>
              <w:t>Lensless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)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516"/>
        </w:trPr>
        <w:tc>
          <w:tcPr>
            <w:tcW w:type="dxa" w:w="1128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122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7.2.3</w:t>
            </w:r>
          </w:p>
        </w:tc>
        <w:tc>
          <w:tcPr>
            <w:tcW w:type="dxa" w:w="6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Bloque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de</w:t>
            </w:r>
            <w:r>
              <w:rPr>
                <w:rFonts w:ascii="SFRM1200" w:hAnsi="SFRM1200" w:eastAsia="SFRM1200"/>
                <w:b w:val="0"/>
                <w:i w:val="0"/>
                <w:color w:val="002855"/>
                <w:sz w:val="24"/>
              </w:rPr>
              <w:t>Iluminación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60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40" w:lineRule="exact" w:before="476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1018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tabs>
          <w:tab w:pos="1786" w:val="left"/>
          <w:tab w:pos="6116" w:val="left"/>
          <w:tab w:pos="8646" w:val="left"/>
        </w:tabs>
        <w:autoSpaceDE w:val="0"/>
        <w:widowControl/>
        <w:spacing w:line="240" w:lineRule="exact" w:before="0" w:after="0"/>
        <w:ind w:left="1036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7.2.4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Metodología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Validación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Metrología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25</w:t>
      </w:r>
    </w:p>
    <w:p>
      <w:pPr>
        <w:autoSpaceDN w:val="0"/>
        <w:tabs>
          <w:tab w:pos="1038" w:val="left"/>
          <w:tab w:pos="8646" w:val="left"/>
        </w:tabs>
        <w:autoSpaceDE w:val="0"/>
        <w:widowControl/>
        <w:spacing w:line="238" w:lineRule="exact" w:before="214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7.3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>Procesamiento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Datos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25</w:t>
      </w:r>
    </w:p>
    <w:p>
      <w:pPr>
        <w:autoSpaceDN w:val="0"/>
        <w:tabs>
          <w:tab w:pos="1038" w:val="left"/>
          <w:tab w:pos="8646" w:val="left"/>
        </w:tabs>
        <w:autoSpaceDE w:val="0"/>
        <w:widowControl/>
        <w:spacing w:line="240" w:lineRule="exact" w:before="214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7.4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Aceleración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IA</w:t>
      </w:r>
      <w:r>
        <w:rPr>
          <w:rFonts w:ascii="SFRM1200" w:hAnsi="SFRM1200" w:eastAsia="SFRM1200"/>
          <w:b w:val="0"/>
          <w:i w:val="0"/>
          <w:color w:val="002855"/>
          <w:sz w:val="24"/>
        </w:rPr>
        <w:t>en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Órbita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25</w:t>
      </w:r>
    </w:p>
    <w:p>
      <w:pPr>
        <w:autoSpaceDN w:val="0"/>
        <w:tabs>
          <w:tab w:pos="498" w:val="left"/>
          <w:tab w:pos="8608" w:val="left"/>
        </w:tabs>
        <w:autoSpaceDE w:val="0"/>
        <w:widowControl/>
        <w:spacing w:line="238" w:lineRule="exact" w:before="452" w:after="0"/>
        <w:ind w:left="148" w:right="0" w:firstLine="0"/>
        <w:jc w:val="left"/>
      </w:pPr>
      <w:r>
        <w:rPr>
          <w:rFonts w:ascii="SFBX1200" w:hAnsi="SFBX1200" w:eastAsia="SFBX1200"/>
          <w:b/>
          <w:i w:val="0"/>
          <w:color w:val="002855"/>
          <w:sz w:val="24"/>
        </w:rPr>
        <w:t xml:space="preserve">8 </w:t>
      </w:r>
      <w:r>
        <w:tab/>
      </w:r>
      <w:r>
        <w:rPr>
          <w:rFonts w:ascii="SFBX1200" w:hAnsi="SFBX1200" w:eastAsia="SFBX1200"/>
          <w:b/>
          <w:i w:val="0"/>
          <w:color w:val="002855"/>
          <w:sz w:val="24"/>
        </w:rPr>
        <w:t>Estructura,</w:t>
      </w:r>
      <w:r>
        <w:rPr>
          <w:rFonts w:ascii="SFBX1200" w:hAnsi="SFBX1200" w:eastAsia="SFBX1200"/>
          <w:b/>
          <w:i w:val="0"/>
          <w:color w:val="002855"/>
          <w:sz w:val="24"/>
        </w:rPr>
        <w:t>Mecánica</w:t>
      </w:r>
      <w:r>
        <w:rPr>
          <w:rFonts w:ascii="SFBX1200" w:hAnsi="SFBX1200" w:eastAsia="SFBX1200"/>
          <w:b/>
          <w:i w:val="0"/>
          <w:color w:val="002855"/>
          <w:sz w:val="24"/>
        </w:rPr>
        <w:t>y</w:t>
      </w:r>
      <w:r>
        <w:rPr>
          <w:rFonts w:ascii="SFBX1200" w:hAnsi="SFBX1200" w:eastAsia="SFBX1200"/>
          <w:b/>
          <w:i w:val="0"/>
          <w:color w:val="002855"/>
          <w:sz w:val="24"/>
        </w:rPr>
        <w:t>Componentes</w:t>
      </w:r>
      <w:r>
        <w:rPr>
          <w:rFonts w:ascii="SFBX1200" w:hAnsi="SFBX1200" w:eastAsia="SFBX1200"/>
          <w:b/>
          <w:i w:val="0"/>
          <w:color w:val="002855"/>
          <w:sz w:val="24"/>
        </w:rPr>
        <w:t xml:space="preserve">Térmicos </w:t>
      </w:r>
      <w:r>
        <w:tab/>
      </w:r>
      <w:r>
        <w:rPr>
          <w:rFonts w:ascii="SFBX1200" w:hAnsi="SFBX1200" w:eastAsia="SFBX1200"/>
          <w:b/>
          <w:i w:val="0"/>
          <w:color w:val="000000"/>
          <w:sz w:val="24"/>
        </w:rPr>
        <w:t>26</w:t>
      </w:r>
    </w:p>
    <w:p>
      <w:pPr>
        <w:autoSpaceDN w:val="0"/>
        <w:tabs>
          <w:tab w:pos="1038" w:val="left"/>
          <w:tab w:pos="5008" w:val="left"/>
          <w:tab w:pos="8646" w:val="left"/>
        </w:tabs>
        <w:autoSpaceDE w:val="0"/>
        <w:widowControl/>
        <w:spacing w:line="240" w:lineRule="exact" w:before="210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8.1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Diseño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Estructural</w:t>
      </w:r>
      <w:r>
        <w:rPr>
          <w:rFonts w:ascii="SFRM1200" w:hAnsi="SFRM1200" w:eastAsia="SFRM1200"/>
          <w:b w:val="0"/>
          <w:i w:val="0"/>
          <w:color w:val="002855"/>
          <w:sz w:val="24"/>
        </w:rPr>
        <w:t>General</w:t>
      </w: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Modular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26</w:t>
      </w:r>
    </w:p>
    <w:p>
      <w:pPr>
        <w:autoSpaceDN w:val="0"/>
        <w:tabs>
          <w:tab w:pos="1038" w:val="left"/>
          <w:tab w:pos="8646" w:val="left"/>
        </w:tabs>
        <w:autoSpaceDE w:val="0"/>
        <w:widowControl/>
        <w:spacing w:line="240" w:lineRule="exact" w:before="212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8.2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Diseño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Estructural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>Requerimientos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Masa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26</w:t>
      </w:r>
    </w:p>
    <w:p>
      <w:pPr>
        <w:autoSpaceDN w:val="0"/>
        <w:tabs>
          <w:tab w:pos="1786" w:val="left"/>
          <w:tab w:pos="8646" w:val="left"/>
        </w:tabs>
        <w:autoSpaceDE w:val="0"/>
        <w:widowControl/>
        <w:spacing w:line="238" w:lineRule="exact" w:before="214" w:after="0"/>
        <w:ind w:left="1036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8.2.1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Propiedades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Aleación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Aeronáutica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26</w:t>
      </w:r>
    </w:p>
    <w:p>
      <w:pPr>
        <w:autoSpaceDN w:val="0"/>
        <w:tabs>
          <w:tab w:pos="1786" w:val="left"/>
          <w:tab w:pos="7222" w:val="left"/>
          <w:tab w:pos="8646" w:val="left"/>
        </w:tabs>
        <w:autoSpaceDE w:val="0"/>
        <w:widowControl/>
        <w:spacing w:line="240" w:lineRule="exact" w:before="214" w:after="0"/>
        <w:ind w:left="1036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8.2.2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Estandarización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Geometría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>Tolerancia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del</w:t>
      </w: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CG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26</w:t>
      </w:r>
    </w:p>
    <w:p>
      <w:pPr>
        <w:autoSpaceDN w:val="0"/>
        <w:tabs>
          <w:tab w:pos="1038" w:val="left"/>
          <w:tab w:pos="8646" w:val="left"/>
        </w:tabs>
        <w:autoSpaceDE w:val="0"/>
        <w:widowControl/>
        <w:spacing w:line="240" w:lineRule="exact" w:before="212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8.3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Simulación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>Análisis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Elementos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Finitos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(FEA)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27</w:t>
      </w:r>
    </w:p>
    <w:p>
      <w:pPr>
        <w:autoSpaceDN w:val="0"/>
        <w:tabs>
          <w:tab w:pos="498" w:val="left"/>
          <w:tab w:pos="8608" w:val="left"/>
        </w:tabs>
        <w:autoSpaceDE w:val="0"/>
        <w:widowControl/>
        <w:spacing w:line="240" w:lineRule="exact" w:before="452" w:after="0"/>
        <w:ind w:left="148" w:right="0" w:firstLine="0"/>
        <w:jc w:val="left"/>
      </w:pPr>
      <w:r>
        <w:rPr>
          <w:rFonts w:ascii="SFBX1200" w:hAnsi="SFBX1200" w:eastAsia="SFBX1200"/>
          <w:b/>
          <w:i w:val="0"/>
          <w:color w:val="002855"/>
          <w:sz w:val="24"/>
        </w:rPr>
        <w:t xml:space="preserve">9 </w:t>
      </w:r>
      <w:r>
        <w:tab/>
      </w:r>
      <w:r>
        <w:rPr>
          <w:rFonts w:ascii="SFBX1200" w:hAnsi="SFBX1200" w:eastAsia="SFBX1200"/>
          <w:b/>
          <w:i w:val="0"/>
          <w:color w:val="002855"/>
          <w:sz w:val="24"/>
        </w:rPr>
        <w:t>Control</w:t>
      </w:r>
      <w:r>
        <w:rPr>
          <w:rFonts w:ascii="SFBX1200" w:hAnsi="SFBX1200" w:eastAsia="SFBX1200"/>
          <w:b/>
          <w:i w:val="0"/>
          <w:color w:val="002855"/>
          <w:sz w:val="24"/>
        </w:rPr>
        <w:t xml:space="preserve">Térmico </w:t>
      </w:r>
      <w:r>
        <w:tab/>
      </w:r>
      <w:r>
        <w:rPr>
          <w:rFonts w:ascii="SFBX1200" w:hAnsi="SFBX1200" w:eastAsia="SFBX1200"/>
          <w:b/>
          <w:i w:val="0"/>
          <w:color w:val="000000"/>
          <w:sz w:val="24"/>
        </w:rPr>
        <w:t>28</w:t>
      </w:r>
    </w:p>
    <w:p>
      <w:pPr>
        <w:autoSpaceDN w:val="0"/>
        <w:tabs>
          <w:tab w:pos="1038" w:val="left"/>
          <w:tab w:pos="8646" w:val="left"/>
        </w:tabs>
        <w:autoSpaceDE w:val="0"/>
        <w:widowControl/>
        <w:spacing w:line="240" w:lineRule="exact" w:before="208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9.1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Mecanismos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2855"/>
          <w:sz w:val="24"/>
        </w:rPr>
        <w:t>Térmico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LEO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28</w:t>
      </w:r>
    </w:p>
    <w:p>
      <w:pPr>
        <w:autoSpaceDN w:val="0"/>
        <w:tabs>
          <w:tab w:pos="1786" w:val="left"/>
          <w:tab w:pos="7038" w:val="left"/>
          <w:tab w:pos="8646" w:val="left"/>
        </w:tabs>
        <w:autoSpaceDE w:val="0"/>
        <w:widowControl/>
        <w:spacing w:line="238" w:lineRule="exact" w:before="214" w:after="0"/>
        <w:ind w:left="1036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9.1.1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2855"/>
          <w:sz w:val="24"/>
        </w:rPr>
        <w:t>Pasivo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(Recubrimientos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Ópticos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Masa)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28</w:t>
      </w:r>
    </w:p>
    <w:p>
      <w:pPr>
        <w:autoSpaceDN w:val="0"/>
        <w:tabs>
          <w:tab w:pos="1786" w:val="left"/>
          <w:tab w:pos="8646" w:val="left"/>
        </w:tabs>
        <w:autoSpaceDE w:val="0"/>
        <w:widowControl/>
        <w:spacing w:line="240" w:lineRule="exact" w:before="214" w:after="0"/>
        <w:ind w:left="1036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9.1.2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2855"/>
          <w:sz w:val="24"/>
        </w:rPr>
        <w:t>Activo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(Integración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EPS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>OBC)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28</w:t>
      </w:r>
    </w:p>
    <w:p>
      <w:pPr>
        <w:autoSpaceDN w:val="0"/>
        <w:tabs>
          <w:tab w:pos="1038" w:val="left"/>
          <w:tab w:pos="8646" w:val="left"/>
        </w:tabs>
        <w:autoSpaceDE w:val="0"/>
        <w:widowControl/>
        <w:spacing w:line="240" w:lineRule="exact" w:before="212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9.2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Campaña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Pruebas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Térmicas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(AIT)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29</w:t>
      </w:r>
    </w:p>
    <w:p>
      <w:pPr>
        <w:autoSpaceDN w:val="0"/>
        <w:tabs>
          <w:tab w:pos="1786" w:val="left"/>
          <w:tab w:pos="8646" w:val="left"/>
        </w:tabs>
        <w:autoSpaceDE w:val="0"/>
        <w:widowControl/>
        <w:spacing w:line="238" w:lineRule="exact" w:before="214" w:after="0"/>
        <w:ind w:left="1036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9.2.1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Ciclos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Térmicos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(Thermal</w:t>
      </w:r>
      <w:r>
        <w:rPr>
          <w:rFonts w:ascii="SFRM1200" w:hAnsi="SFRM1200" w:eastAsia="SFRM1200"/>
          <w:b w:val="0"/>
          <w:i w:val="0"/>
          <w:color w:val="002855"/>
          <w:sz w:val="24"/>
        </w:rPr>
        <w:t>Cycling)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29</w:t>
      </w:r>
    </w:p>
    <w:p>
      <w:pPr>
        <w:autoSpaceDN w:val="0"/>
        <w:tabs>
          <w:tab w:pos="1786" w:val="left"/>
          <w:tab w:pos="8646" w:val="left"/>
        </w:tabs>
        <w:autoSpaceDE w:val="0"/>
        <w:widowControl/>
        <w:spacing w:line="240" w:lineRule="exact" w:before="214" w:after="0"/>
        <w:ind w:left="1036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9.2.2 </w:t>
      </w:r>
      <w:r>
        <w:tab/>
      </w:r>
      <w:r>
        <w:rPr>
          <w:rFonts w:ascii="SFRM1200" w:hAnsi="SFRM1200" w:eastAsia="SFRM1200"/>
          <w:b w:val="0"/>
          <w:i w:val="0"/>
          <w:color w:val="002855"/>
          <w:sz w:val="24"/>
        </w:rPr>
        <w:t>Prueba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Vacío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Térmico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(Bake-Out</w:t>
      </w:r>
      <w:r>
        <w:rPr>
          <w:rFonts w:ascii="SFRM1200" w:hAnsi="SFRM1200" w:eastAsia="SFRM1200"/>
          <w:b w:val="0"/>
          <w:i w:val="0"/>
          <w:color w:val="002855"/>
          <w:sz w:val="24"/>
        </w:rPr>
        <w:t>LEO)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29</w:t>
      </w:r>
    </w:p>
    <w:p>
      <w:pPr>
        <w:autoSpaceDN w:val="0"/>
        <w:tabs>
          <w:tab w:pos="8608" w:val="left"/>
        </w:tabs>
        <w:autoSpaceDE w:val="0"/>
        <w:widowControl/>
        <w:spacing w:line="238" w:lineRule="exact" w:before="452" w:after="0"/>
        <w:ind w:left="148" w:right="0" w:firstLine="0"/>
        <w:jc w:val="left"/>
      </w:pPr>
      <w:r>
        <w:rPr>
          <w:rFonts w:ascii="SFBX1200" w:hAnsi="SFBX1200" w:eastAsia="SFBX1200"/>
          <w:b/>
          <w:i w:val="0"/>
          <w:color w:val="002855"/>
          <w:sz w:val="24"/>
        </w:rPr>
        <w:t>10</w:t>
      </w:r>
      <w:r>
        <w:rPr>
          <w:rFonts w:ascii="SFBX1200" w:hAnsi="SFBX1200" w:eastAsia="SFBX1200"/>
          <w:b/>
          <w:i w:val="0"/>
          <w:color w:val="002855"/>
          <w:sz w:val="24"/>
        </w:rPr>
        <w:t>Segmento</w:t>
      </w:r>
      <w:r>
        <w:rPr>
          <w:rFonts w:ascii="SFBX1200" w:hAnsi="SFBX1200" w:eastAsia="SFBX1200"/>
          <w:b/>
          <w:i w:val="0"/>
          <w:color w:val="002855"/>
          <w:sz w:val="24"/>
        </w:rPr>
        <w:t xml:space="preserve">Tierra </w:t>
      </w:r>
      <w:r>
        <w:tab/>
      </w:r>
      <w:r>
        <w:rPr>
          <w:rFonts w:ascii="SFBX1200" w:hAnsi="SFBX1200" w:eastAsia="SFBX1200"/>
          <w:b/>
          <w:i w:val="0"/>
          <w:color w:val="000000"/>
          <w:sz w:val="24"/>
        </w:rPr>
        <w:t>30</w:t>
      </w:r>
    </w:p>
    <w:p>
      <w:pPr>
        <w:autoSpaceDN w:val="0"/>
        <w:tabs>
          <w:tab w:pos="8646" w:val="left"/>
        </w:tabs>
        <w:autoSpaceDE w:val="0"/>
        <w:widowControl/>
        <w:spacing w:line="240" w:lineRule="exact" w:before="210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10.1</w:t>
      </w:r>
      <w:r>
        <w:rPr>
          <w:rFonts w:ascii="SFRM1200" w:hAnsi="SFRM1200" w:eastAsia="SFRM1200"/>
          <w:b w:val="0"/>
          <w:i w:val="0"/>
          <w:color w:val="002855"/>
          <w:sz w:val="24"/>
        </w:rPr>
        <w:t>Misión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Operacional</w:t>
      </w:r>
      <w:r>
        <w:rPr>
          <w:rFonts w:ascii="SFRM1200" w:hAnsi="SFRM1200" w:eastAsia="SFRM1200"/>
          <w:b w:val="0"/>
          <w:i w:val="0"/>
          <w:color w:val="002855"/>
          <w:sz w:val="24"/>
        </w:rPr>
        <w:t>en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Tierra</w:t>
      </w:r>
      <w:r>
        <w:rPr>
          <w:rFonts w:ascii="SFRM1200" w:hAnsi="SFRM1200" w:eastAsia="SFRM1200"/>
          <w:b w:val="0"/>
          <w:i w:val="0"/>
          <w:color w:val="002855"/>
          <w:sz w:val="24"/>
        </w:rPr>
        <w:t>INRAS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7224" w:val="left"/>
          <w:tab w:pos="8648" w:val="left"/>
        </w:tabs>
        <w:autoSpaceDE w:val="0"/>
        <w:widowControl/>
        <w:spacing w:line="240" w:lineRule="exact" w:before="212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10.2</w:t>
      </w:r>
      <w:r>
        <w:rPr>
          <w:rFonts w:ascii="SFRM1200" w:hAnsi="SFRM1200" w:eastAsia="SFRM1200"/>
          <w:b w:val="0"/>
          <w:i w:val="0"/>
          <w:color w:val="002855"/>
          <w:sz w:val="24"/>
        </w:rPr>
        <w:t>Arquitectura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la</w:t>
      </w:r>
      <w:r>
        <w:rPr>
          <w:rFonts w:ascii="SFRM1200" w:hAnsi="SFRM1200" w:eastAsia="SFRM1200"/>
          <w:b w:val="0"/>
          <w:i w:val="0"/>
          <w:color w:val="002855"/>
          <w:sz w:val="24"/>
        </w:rPr>
        <w:t>Estación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Terrena,</w:t>
      </w:r>
      <w:r>
        <w:rPr>
          <w:rFonts w:ascii="SFRM1200" w:hAnsi="SFRM1200" w:eastAsia="SFRM1200"/>
          <w:b w:val="0"/>
          <w:i w:val="0"/>
          <w:color w:val="002855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Monitoreo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8646" w:val="left"/>
        </w:tabs>
        <w:autoSpaceDE w:val="0"/>
        <w:widowControl/>
        <w:spacing w:line="238" w:lineRule="exact" w:before="214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10.3</w:t>
      </w:r>
      <w:r>
        <w:rPr>
          <w:rFonts w:ascii="SFRM1200" w:hAnsi="SFRM1200" w:eastAsia="SFRM1200"/>
          <w:b w:val="0"/>
          <w:i w:val="0"/>
          <w:color w:val="002855"/>
          <w:sz w:val="24"/>
        </w:rPr>
        <w:t>Ciclo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Operacional</w:t>
      </w:r>
      <w:r>
        <w:rPr>
          <w:rFonts w:ascii="SFRM1200" w:hAnsi="SFRM1200" w:eastAsia="SFRM1200"/>
          <w:b w:val="0"/>
          <w:i w:val="0"/>
          <w:color w:val="002855"/>
          <w:sz w:val="24"/>
        </w:rPr>
        <w:t>Terrestre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Lógico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(Ops)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31</w:t>
      </w:r>
    </w:p>
    <w:p>
      <w:pPr>
        <w:autoSpaceDN w:val="0"/>
        <w:tabs>
          <w:tab w:pos="8608" w:val="left"/>
        </w:tabs>
        <w:autoSpaceDE w:val="0"/>
        <w:widowControl/>
        <w:spacing w:line="240" w:lineRule="exact" w:before="452" w:after="0"/>
        <w:ind w:left="148" w:right="0" w:firstLine="0"/>
        <w:jc w:val="left"/>
      </w:pPr>
      <w:r>
        <w:rPr>
          <w:rFonts w:ascii="SFBX1200" w:hAnsi="SFBX1200" w:eastAsia="SFBX1200"/>
          <w:b/>
          <w:i w:val="0"/>
          <w:color w:val="002855"/>
          <w:sz w:val="24"/>
        </w:rPr>
        <w:t>11</w:t>
      </w:r>
      <w:r>
        <w:rPr>
          <w:rFonts w:ascii="SFBX1200" w:hAnsi="SFBX1200" w:eastAsia="SFBX1200"/>
          <w:b/>
          <w:i w:val="0"/>
          <w:color w:val="002855"/>
          <w:sz w:val="24"/>
        </w:rPr>
        <w:t>Integración,</w:t>
      </w:r>
      <w:r>
        <w:rPr>
          <w:rFonts w:ascii="SFBX1200" w:hAnsi="SFBX1200" w:eastAsia="SFBX1200"/>
          <w:b/>
          <w:i w:val="0"/>
          <w:color w:val="002855"/>
          <w:sz w:val="24"/>
        </w:rPr>
        <w:t>Verificación</w:t>
      </w:r>
      <w:r>
        <w:rPr>
          <w:rFonts w:ascii="SFBX1200" w:hAnsi="SFBX1200" w:eastAsia="SFBX1200"/>
          <w:b/>
          <w:i w:val="0"/>
          <w:color w:val="002855"/>
          <w:sz w:val="24"/>
        </w:rPr>
        <w:t>y</w:t>
      </w:r>
      <w:r>
        <w:rPr>
          <w:rFonts w:ascii="SFBX1200" w:hAnsi="SFBX1200" w:eastAsia="SFBX1200"/>
          <w:b/>
          <w:i w:val="0"/>
          <w:color w:val="002855"/>
          <w:sz w:val="24"/>
        </w:rPr>
        <w:t>Validación</w:t>
      </w:r>
      <w:r>
        <w:rPr>
          <w:rFonts w:ascii="SFBX1200" w:hAnsi="SFBX1200" w:eastAsia="SFBX1200"/>
          <w:b/>
          <w:i w:val="0"/>
          <w:color w:val="002855"/>
          <w:sz w:val="24"/>
        </w:rPr>
        <w:t xml:space="preserve">(AIT) </w:t>
      </w:r>
      <w:r>
        <w:tab/>
      </w:r>
      <w:r>
        <w:rPr>
          <w:rFonts w:ascii="SFBX1200" w:hAnsi="SFBX1200" w:eastAsia="SFBX1200"/>
          <w:b/>
          <w:i w:val="0"/>
          <w:color w:val="000000"/>
          <w:sz w:val="24"/>
        </w:rPr>
        <w:t>32</w:t>
      </w:r>
    </w:p>
    <w:p>
      <w:pPr>
        <w:autoSpaceDN w:val="0"/>
        <w:tabs>
          <w:tab w:pos="5192" w:val="left"/>
          <w:tab w:pos="8646" w:val="left"/>
        </w:tabs>
        <w:autoSpaceDE w:val="0"/>
        <w:widowControl/>
        <w:spacing w:line="238" w:lineRule="exact" w:before="210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11.1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Definición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Global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la</w:t>
      </w:r>
      <w:r>
        <w:rPr>
          <w:rFonts w:ascii="SFRM1200" w:hAnsi="SFRM1200" w:eastAsia="SFRM1200"/>
          <w:b w:val="0"/>
          <w:i w:val="0"/>
          <w:color w:val="002855"/>
          <w:sz w:val="24"/>
        </w:rPr>
        <w:t>Campaña</w:t>
      </w: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AIT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32</w:t>
      </w:r>
    </w:p>
    <w:p>
      <w:pPr>
        <w:autoSpaceDN w:val="0"/>
        <w:tabs>
          <w:tab w:pos="5192" w:val="left"/>
          <w:tab w:pos="8646" w:val="left"/>
        </w:tabs>
        <w:autoSpaceDE w:val="0"/>
        <w:widowControl/>
        <w:spacing w:line="238" w:lineRule="exact" w:before="214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11.2</w:t>
      </w:r>
      <w:r>
        <w:rPr>
          <w:rFonts w:ascii="SFRM1200" w:hAnsi="SFRM1200" w:eastAsia="SFRM1200"/>
          <w:b w:val="0"/>
          <w:i w:val="0"/>
          <w:color w:val="002855"/>
          <w:sz w:val="24"/>
        </w:rPr>
        <w:t>Instrucciones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Ensamblaje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FlatSat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32</w:t>
      </w:r>
    </w:p>
    <w:p>
      <w:pPr>
        <w:autoSpaceDN w:val="0"/>
        <w:tabs>
          <w:tab w:pos="8646" w:val="left"/>
        </w:tabs>
        <w:autoSpaceDE w:val="0"/>
        <w:widowControl/>
        <w:spacing w:line="240" w:lineRule="exact" w:before="214" w:after="0"/>
        <w:ind w:left="1036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11.2.1</w:t>
      </w:r>
      <w:r>
        <w:rPr>
          <w:rFonts w:ascii="SFRM1200" w:hAnsi="SFRM1200" w:eastAsia="SFRM1200"/>
          <w:b w:val="0"/>
          <w:i w:val="0"/>
          <w:color w:val="002855"/>
          <w:sz w:val="24"/>
        </w:rPr>
        <w:t>FlatSat</w:t>
      </w:r>
      <w:r>
        <w:rPr>
          <w:rFonts w:ascii="SFRM1200" w:hAnsi="SFRM1200" w:eastAsia="SFRM1200"/>
          <w:b w:val="0"/>
          <w:i w:val="0"/>
          <w:color w:val="002855"/>
          <w:sz w:val="24"/>
        </w:rPr>
        <w:t>(Pruebas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sobre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mesa)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32</w:t>
      </w:r>
    </w:p>
    <w:p>
      <w:pPr>
        <w:autoSpaceDN w:val="0"/>
        <w:tabs>
          <w:tab w:pos="8646" w:val="left"/>
        </w:tabs>
        <w:autoSpaceDE w:val="0"/>
        <w:widowControl/>
        <w:spacing w:line="238" w:lineRule="exact" w:before="214" w:after="0"/>
        <w:ind w:left="1036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11.2.2</w:t>
      </w:r>
      <w:r>
        <w:rPr>
          <w:rFonts w:ascii="SFRM1200" w:hAnsi="SFRM1200" w:eastAsia="SFRM1200"/>
          <w:b w:val="0"/>
          <w:i w:val="0"/>
          <w:color w:val="002855"/>
          <w:sz w:val="24"/>
        </w:rPr>
        <w:t>Procedimiento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Integración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Mecánica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32</w:t>
      </w:r>
    </w:p>
    <w:p>
      <w:pPr>
        <w:autoSpaceDN w:val="0"/>
        <w:tabs>
          <w:tab w:pos="8646" w:val="left"/>
        </w:tabs>
        <w:autoSpaceDE w:val="0"/>
        <w:widowControl/>
        <w:spacing w:line="240" w:lineRule="exact" w:before="214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11.3</w:t>
      </w:r>
      <w:r>
        <w:rPr>
          <w:rFonts w:ascii="SFRM1200" w:hAnsi="SFRM1200" w:eastAsia="SFRM1200"/>
          <w:b w:val="0"/>
          <w:i w:val="0"/>
          <w:color w:val="002855"/>
          <w:sz w:val="24"/>
        </w:rPr>
        <w:t>Plan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pruebas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físicas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>validación</w:t>
      </w:r>
      <w:r>
        <w:rPr>
          <w:rFonts w:ascii="SFRM1200" w:hAnsi="SFRM1200" w:eastAsia="SFRM1200"/>
          <w:b w:val="0"/>
          <w:i w:val="0"/>
          <w:color w:val="002855"/>
          <w:sz w:val="24"/>
        </w:rPr>
        <w:t>ambiental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32</w:t>
      </w:r>
    </w:p>
    <w:p>
      <w:pPr>
        <w:autoSpaceDN w:val="0"/>
        <w:tabs>
          <w:tab w:pos="4638" w:val="left"/>
          <w:tab w:pos="8646" w:val="left"/>
        </w:tabs>
        <w:autoSpaceDE w:val="0"/>
        <w:widowControl/>
        <w:spacing w:line="240" w:lineRule="exact" w:before="212" w:after="0"/>
        <w:ind w:left="1036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11.3.1</w:t>
      </w:r>
      <w:r>
        <w:rPr>
          <w:rFonts w:ascii="SFRM1200" w:hAnsi="SFRM1200" w:eastAsia="SFRM1200"/>
          <w:b w:val="0"/>
          <w:i w:val="0"/>
          <w:color w:val="002855"/>
          <w:sz w:val="24"/>
        </w:rPr>
        <w:t>Pruebas</w:t>
      </w: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Físico-Mecánicas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32</w:t>
      </w:r>
    </w:p>
    <w:p>
      <w:pPr>
        <w:autoSpaceDN w:val="0"/>
        <w:tabs>
          <w:tab w:pos="5930" w:val="left"/>
          <w:tab w:pos="8646" w:val="left"/>
        </w:tabs>
        <w:autoSpaceDE w:val="0"/>
        <w:widowControl/>
        <w:spacing w:line="238" w:lineRule="exact" w:before="214" w:after="0"/>
        <w:ind w:left="1036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11.3.2</w:t>
      </w:r>
      <w:r>
        <w:rPr>
          <w:rFonts w:ascii="SFRM1200" w:hAnsi="SFRM1200" w:eastAsia="SFRM1200"/>
          <w:b w:val="0"/>
          <w:i w:val="0"/>
          <w:color w:val="002855"/>
          <w:sz w:val="24"/>
        </w:rPr>
        <w:t>Pruebas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Ambiente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Espacial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EMC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33</w:t>
      </w:r>
    </w:p>
    <w:p>
      <w:pPr>
        <w:autoSpaceDN w:val="0"/>
        <w:autoSpaceDE w:val="0"/>
        <w:widowControl/>
        <w:spacing w:line="240" w:lineRule="exact" w:before="536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1018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2"/>
        <w:ind w:left="0" w:right="0"/>
      </w:pPr>
    </w:p>
    <w:p>
      <w:pPr>
        <w:autoSpaceDN w:val="0"/>
        <w:tabs>
          <w:tab w:pos="8608" w:val="left"/>
        </w:tabs>
        <w:autoSpaceDE w:val="0"/>
        <w:widowControl/>
        <w:spacing w:line="238" w:lineRule="exact" w:before="0" w:after="0"/>
        <w:ind w:left="148" w:right="0" w:firstLine="0"/>
        <w:jc w:val="left"/>
      </w:pPr>
      <w:r>
        <w:rPr>
          <w:rFonts w:ascii="SFBX1200" w:hAnsi="SFBX1200" w:eastAsia="SFBX1200"/>
          <w:b/>
          <w:i w:val="0"/>
          <w:color w:val="002855"/>
          <w:sz w:val="24"/>
        </w:rPr>
        <w:t>12</w:t>
      </w:r>
      <w:r>
        <w:rPr>
          <w:rFonts w:ascii="SFBX1200" w:hAnsi="SFBX1200" w:eastAsia="SFBX1200"/>
          <w:b/>
          <w:i w:val="0"/>
          <w:color w:val="002855"/>
          <w:sz w:val="24"/>
        </w:rPr>
        <w:t>Gestión</w:t>
      </w:r>
      <w:r>
        <w:rPr>
          <w:rFonts w:ascii="SFBX1200" w:hAnsi="SFBX1200" w:eastAsia="SFBX1200"/>
          <w:b/>
          <w:i w:val="0"/>
          <w:color w:val="002855"/>
          <w:sz w:val="24"/>
        </w:rPr>
        <w:t>de</w:t>
      </w:r>
      <w:r>
        <w:rPr>
          <w:rFonts w:ascii="SFBX1200" w:hAnsi="SFBX1200" w:eastAsia="SFBX1200"/>
          <w:b/>
          <w:i w:val="0"/>
          <w:color w:val="002855"/>
          <w:sz w:val="24"/>
        </w:rPr>
        <w:t>la</w:t>
      </w:r>
      <w:r>
        <w:rPr>
          <w:rFonts w:ascii="SFBX1200" w:hAnsi="SFBX1200" w:eastAsia="SFBX1200"/>
          <w:b/>
          <w:i w:val="0"/>
          <w:color w:val="002855"/>
          <w:sz w:val="24"/>
        </w:rPr>
        <w:t>Misión</w:t>
      </w:r>
      <w:r>
        <w:rPr>
          <w:rFonts w:ascii="SFBX1200" w:hAnsi="SFBX1200" w:eastAsia="SFBX1200"/>
          <w:b/>
          <w:i w:val="0"/>
          <w:color w:val="002855"/>
          <w:sz w:val="24"/>
        </w:rPr>
        <w:t>y</w:t>
      </w:r>
      <w:r>
        <w:rPr>
          <w:rFonts w:ascii="SFBX1200" w:hAnsi="SFBX1200" w:eastAsia="SFBX1200"/>
          <w:b/>
          <w:i w:val="0"/>
          <w:color w:val="002855"/>
          <w:sz w:val="24"/>
        </w:rPr>
        <w:t>del</w:t>
      </w:r>
      <w:r>
        <w:rPr>
          <w:rFonts w:ascii="SFBX1200" w:hAnsi="SFBX1200" w:eastAsia="SFBX1200"/>
          <w:b/>
          <w:i w:val="0"/>
          <w:color w:val="002855"/>
          <w:sz w:val="24"/>
        </w:rPr>
        <w:t xml:space="preserve">Proyecto </w:t>
      </w:r>
      <w:r>
        <w:tab/>
      </w:r>
      <w:r>
        <w:rPr>
          <w:rFonts w:ascii="SFBX1200" w:hAnsi="SFBX1200" w:eastAsia="SFBX1200"/>
          <w:b/>
          <w:i w:val="0"/>
          <w:color w:val="000000"/>
          <w:sz w:val="24"/>
        </w:rPr>
        <w:t>34</w:t>
      </w:r>
    </w:p>
    <w:p>
      <w:pPr>
        <w:autoSpaceDN w:val="0"/>
        <w:tabs>
          <w:tab w:pos="5192" w:val="left"/>
          <w:tab w:pos="8646" w:val="left"/>
        </w:tabs>
        <w:autoSpaceDE w:val="0"/>
        <w:widowControl/>
        <w:spacing w:line="238" w:lineRule="exact" w:before="210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12.1</w:t>
      </w:r>
      <w:r>
        <w:rPr>
          <w:rFonts w:ascii="SFRM1200" w:hAnsi="SFRM1200" w:eastAsia="SFRM1200"/>
          <w:b w:val="0"/>
          <w:i w:val="0"/>
          <w:color w:val="002855"/>
          <w:sz w:val="24"/>
        </w:rPr>
        <w:t>Manejo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Sistémico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Hitos</w:t>
      </w:r>
      <w:r>
        <w:rPr>
          <w:rFonts w:ascii="SFRM1200" w:hAnsi="SFRM1200" w:eastAsia="SFRM1200"/>
          <w:b w:val="0"/>
          <w:i w:val="0"/>
          <w:color w:val="002855"/>
          <w:sz w:val="24"/>
        </w:rPr>
        <w:t xml:space="preserve">(Milestones)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34</w:t>
      </w:r>
    </w:p>
    <w:p>
      <w:pPr>
        <w:autoSpaceDN w:val="0"/>
        <w:tabs>
          <w:tab w:pos="8646" w:val="left"/>
        </w:tabs>
        <w:autoSpaceDE w:val="0"/>
        <w:widowControl/>
        <w:spacing w:line="240" w:lineRule="exact" w:before="214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12.2</w:t>
      </w:r>
      <w:r>
        <w:rPr>
          <w:rFonts w:ascii="SFRM1200" w:hAnsi="SFRM1200" w:eastAsia="SFRM1200"/>
          <w:b w:val="0"/>
          <w:i w:val="0"/>
          <w:color w:val="002855"/>
          <w:sz w:val="24"/>
        </w:rPr>
        <w:t>Cronograma,</w:t>
      </w:r>
      <w:r>
        <w:rPr>
          <w:rFonts w:ascii="SFRM1200" w:hAnsi="SFRM1200" w:eastAsia="SFRM1200"/>
          <w:b w:val="0"/>
          <w:i w:val="0"/>
          <w:color w:val="002855"/>
          <w:sz w:val="24"/>
        </w:rPr>
        <w:t>WBS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>Manejo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Acoplado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de</w:t>
      </w:r>
      <w:r>
        <w:rPr>
          <w:rFonts w:ascii="SFRM1200" w:hAnsi="SFRM1200" w:eastAsia="SFRM1200"/>
          <w:b w:val="0"/>
          <w:i w:val="0"/>
          <w:color w:val="002855"/>
          <w:sz w:val="24"/>
        </w:rPr>
        <w:t>Riesgos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34</w:t>
      </w:r>
    </w:p>
    <w:p>
      <w:pPr>
        <w:autoSpaceDN w:val="0"/>
        <w:tabs>
          <w:tab w:pos="8610" w:val="left"/>
        </w:tabs>
        <w:autoSpaceDE w:val="0"/>
        <w:widowControl/>
        <w:spacing w:line="238" w:lineRule="exact" w:before="452" w:after="0"/>
        <w:ind w:left="148" w:right="0" w:firstLine="0"/>
        <w:jc w:val="left"/>
      </w:pPr>
      <w:r>
        <w:rPr>
          <w:rFonts w:ascii="SFBX1200" w:hAnsi="SFBX1200" w:eastAsia="SFBX1200"/>
          <w:b/>
          <w:i w:val="0"/>
          <w:color w:val="002855"/>
          <w:sz w:val="24"/>
        </w:rPr>
        <w:t>A</w:t>
      </w:r>
      <w:r>
        <w:rPr>
          <w:rFonts w:ascii="SFBX1200" w:hAnsi="SFBX1200" w:eastAsia="SFBX1200"/>
          <w:b/>
          <w:i w:val="0"/>
          <w:color w:val="002855"/>
          <w:sz w:val="24"/>
        </w:rPr>
        <w:t xml:space="preserve">Referencias </w:t>
      </w:r>
      <w:r>
        <w:tab/>
      </w:r>
      <w:r>
        <w:rPr>
          <w:rFonts w:ascii="SFBX1200" w:hAnsi="SFBX1200" w:eastAsia="SFBX1200"/>
          <w:b/>
          <w:i w:val="0"/>
          <w:color w:val="000000"/>
          <w:sz w:val="24"/>
        </w:rPr>
        <w:t>35</w:t>
      </w:r>
    </w:p>
    <w:p>
      <w:pPr>
        <w:autoSpaceDN w:val="0"/>
        <w:tabs>
          <w:tab w:pos="8610" w:val="left"/>
        </w:tabs>
        <w:autoSpaceDE w:val="0"/>
        <w:widowControl/>
        <w:spacing w:line="240" w:lineRule="exact" w:before="448" w:after="0"/>
        <w:ind w:left="148" w:right="0" w:firstLine="0"/>
        <w:jc w:val="left"/>
      </w:pPr>
      <w:r>
        <w:rPr>
          <w:rFonts w:ascii="SFBX1200" w:hAnsi="SFBX1200" w:eastAsia="SFBX1200"/>
          <w:b/>
          <w:i w:val="0"/>
          <w:color w:val="002855"/>
          <w:sz w:val="24"/>
        </w:rPr>
        <w:t>B</w:t>
      </w:r>
      <w:r>
        <w:rPr>
          <w:rFonts w:ascii="SFBX1200" w:hAnsi="SFBX1200" w:eastAsia="SFBX1200"/>
          <w:b/>
          <w:i w:val="0"/>
          <w:color w:val="002855"/>
          <w:sz w:val="24"/>
        </w:rPr>
        <w:t xml:space="preserve">Anexos </w:t>
      </w:r>
      <w:r>
        <w:tab/>
      </w:r>
      <w:r>
        <w:rPr>
          <w:rFonts w:ascii="SFBX1200" w:hAnsi="SFBX1200" w:eastAsia="SFBX1200"/>
          <w:b/>
          <w:i w:val="0"/>
          <w:color w:val="000000"/>
          <w:sz w:val="24"/>
        </w:rPr>
        <w:t>36</w:t>
      </w:r>
    </w:p>
    <w:p>
      <w:pPr>
        <w:autoSpaceDN w:val="0"/>
        <w:tabs>
          <w:tab w:pos="8646" w:val="left"/>
        </w:tabs>
        <w:autoSpaceDE w:val="0"/>
        <w:widowControl/>
        <w:spacing w:line="240" w:lineRule="exact" w:before="208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2855"/>
          <w:sz w:val="24"/>
        </w:rPr>
        <w:t>B.1</w:t>
      </w:r>
      <w:r>
        <w:rPr>
          <w:rFonts w:ascii="SFRM1200" w:hAnsi="SFRM1200" w:eastAsia="SFRM1200"/>
          <w:b w:val="0"/>
          <w:i w:val="0"/>
          <w:color w:val="002855"/>
          <w:sz w:val="24"/>
        </w:rPr>
        <w:t>Diagramas,</w:t>
      </w:r>
      <w:r>
        <w:rPr>
          <w:rFonts w:ascii="SFRM1200" w:hAnsi="SFRM1200" w:eastAsia="SFRM1200"/>
          <w:b w:val="0"/>
          <w:i w:val="0"/>
          <w:color w:val="002855"/>
          <w:sz w:val="24"/>
        </w:rPr>
        <w:t>tablas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y</w:t>
      </w:r>
      <w:r>
        <w:rPr>
          <w:rFonts w:ascii="SFRM1200" w:hAnsi="SFRM1200" w:eastAsia="SFRM1200"/>
          <w:b w:val="0"/>
          <w:i w:val="0"/>
          <w:color w:val="002855"/>
          <w:sz w:val="24"/>
        </w:rPr>
        <w:t>presupuestos</w:t>
      </w:r>
      <w:r>
        <w:rPr>
          <w:rFonts w:ascii="SFRM1200" w:hAnsi="SFRM1200" w:eastAsia="SFRM1200"/>
          <w:b w:val="0"/>
          <w:i w:val="0"/>
          <w:color w:val="002855"/>
          <w:sz w:val="24"/>
        </w:rPr>
        <w:t>adicionales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36</w:t>
      </w:r>
    </w:p>
    <w:p>
      <w:pPr>
        <w:autoSpaceDN w:val="0"/>
        <w:autoSpaceDE w:val="0"/>
        <w:widowControl/>
        <w:spacing w:line="240" w:lineRule="exact" w:before="10964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102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center"/>
      </w:pPr>
      <w:r>
        <w:rPr>
          <w:rFonts w:ascii="SFBX2488" w:hAnsi="SFBX2488" w:eastAsia="SFBX2488"/>
          <w:b/>
          <w:i w:val="0"/>
          <w:color w:val="002855"/>
          <w:sz w:val="50"/>
        </w:rPr>
        <w:t>Chapter</w:t>
      </w:r>
      <w:r>
        <w:rPr>
          <w:rFonts w:ascii="SFBX2488" w:hAnsi="SFBX2488" w:eastAsia="SFBX2488"/>
          <w:b/>
          <w:i w:val="0"/>
          <w:color w:val="002855"/>
          <w:sz w:val="50"/>
        </w:rPr>
        <w:t>1</w:t>
      </w:r>
    </w:p>
    <w:p>
      <w:pPr>
        <w:autoSpaceDN w:val="0"/>
        <w:autoSpaceDE w:val="0"/>
        <w:widowControl/>
        <w:spacing w:line="344" w:lineRule="exact" w:before="4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Introduction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1.1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Mission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Description</w:t>
      </w:r>
    </w:p>
    <w:p>
      <w:pPr>
        <w:autoSpaceDN w:val="0"/>
        <w:autoSpaceDE w:val="0"/>
        <w:widowControl/>
        <w:spacing w:line="288" w:lineRule="exact" w:before="400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INTISAT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2U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CubeSat-class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technology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demonstration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mission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Pontif-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Catholic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University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Peru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(PUCP)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through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Instituto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Radioastronomía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(INRAS).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mission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aims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validate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integration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compact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image-based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croscopy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payload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Earth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orbit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operation,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developed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students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researchers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PUCP’s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space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education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technology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development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efforts.</w:t>
      </w:r>
    </w:p>
    <w:p>
      <w:pPr>
        <w:autoSpaceDN w:val="0"/>
        <w:autoSpaceDE w:val="0"/>
        <w:widowControl/>
        <w:spacing w:line="288" w:lineRule="exact" w:before="166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INTISAT will demonstrate a fully integrated platform composed of an On-Board Com-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puter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(OBC),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Electrical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Power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(EPS),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Telemetry,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Tracking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Command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(TTC)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structural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components,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custom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scientific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payload.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system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enclosed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within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2U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CubeSat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mechanical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envelope.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current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implementation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corresponds to an Engineering Model, serving as a foundation for future improvements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eventual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flight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qualification.</w:t>
      </w:r>
    </w:p>
    <w:p>
      <w:pPr>
        <w:autoSpaceDN w:val="0"/>
        <w:autoSpaceDE w:val="0"/>
        <w:widowControl/>
        <w:spacing w:line="240" w:lineRule="auto" w:before="27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3087370</wp:posOffset>
            </wp:positionH>
            <wp:positionV relativeFrom="page">
              <wp:posOffset>6543040</wp:posOffset>
            </wp:positionV>
            <wp:extent cx="1385570" cy="237616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2376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296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Figure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1.1: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INTISAT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3D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view.</w:t>
      </w:r>
    </w:p>
    <w:p>
      <w:pPr>
        <w:autoSpaceDN w:val="0"/>
        <w:autoSpaceDE w:val="0"/>
        <w:widowControl/>
        <w:spacing w:line="240" w:lineRule="exact" w:before="1390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8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71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992" w:firstLine="0"/>
              <w:jc w:val="right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160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642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1106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</w:tr>
      <w:tr>
        <w:trPr>
          <w:trHeight w:hRule="exact" w:val="756"/>
        </w:trPr>
        <w:tc>
          <w:tcPr>
            <w:tcW w:type="dxa" w:w="716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48" w:after="0"/>
              <w:ind w:left="4" w:right="0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1.2</w:t>
            </w:r>
          </w:p>
        </w:tc>
        <w:tc>
          <w:tcPr>
            <w:tcW w:type="dxa" w:w="6420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48" w:after="0"/>
              <w:ind w:left="134" w:right="0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Mission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Objectives</w:t>
            </w:r>
          </w:p>
        </w:tc>
        <w:tc>
          <w:tcPr>
            <w:tcW w:type="dxa" w:w="1602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390" w:after="0"/>
        <w:ind w:left="148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primary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objectives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INTISAT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are:</w:t>
      </w:r>
    </w:p>
    <w:p>
      <w:pPr>
        <w:autoSpaceDN w:val="0"/>
        <w:tabs>
          <w:tab w:pos="732" w:val="left"/>
        </w:tabs>
        <w:autoSpaceDE w:val="0"/>
        <w:widowControl/>
        <w:spacing w:line="290" w:lineRule="exact" w:before="362" w:after="0"/>
        <w:ind w:left="49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validate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integration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miniaturized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sensor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for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microscopy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low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Earth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orbit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(LEO).</w:t>
      </w:r>
    </w:p>
    <w:p>
      <w:pPr>
        <w:autoSpaceDN w:val="0"/>
        <w:tabs>
          <w:tab w:pos="732" w:val="left"/>
        </w:tabs>
        <w:autoSpaceDE w:val="0"/>
        <w:widowControl/>
        <w:spacing w:line="288" w:lineRule="exact" w:before="200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To demonstrate the functionality of student-developed subsystems working within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unified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nanosatellite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platform.</w:t>
      </w:r>
    </w:p>
    <w:p>
      <w:pPr>
        <w:autoSpaceDN w:val="0"/>
        <w:tabs>
          <w:tab w:pos="732" w:val="left"/>
        </w:tabs>
        <w:autoSpaceDE w:val="0"/>
        <w:widowControl/>
        <w:spacing w:line="290" w:lineRule="exact" w:before="198" w:after="0"/>
        <w:ind w:left="49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To develop and verify a scalable and modular CubeSat architecture aligned with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academic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educational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standards.</w:t>
      </w:r>
    </w:p>
    <w:p>
      <w:pPr>
        <w:autoSpaceDN w:val="0"/>
        <w:tabs>
          <w:tab w:pos="732" w:val="left"/>
        </w:tabs>
        <w:autoSpaceDE w:val="0"/>
        <w:widowControl/>
        <w:spacing w:line="288" w:lineRule="exact" w:before="200" w:after="0"/>
        <w:ind w:left="49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serve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hands-on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training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platform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students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satellite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engi-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neering,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design,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integration,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testing.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6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1.3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Concept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of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Operations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(ConOps)</w:t>
      </w:r>
    </w:p>
    <w:p>
      <w:pPr>
        <w:autoSpaceDN w:val="0"/>
        <w:autoSpaceDE w:val="0"/>
        <w:widowControl/>
        <w:spacing w:line="288" w:lineRule="exact" w:before="402" w:after="0"/>
        <w:ind w:left="14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Following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standardized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satellite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approaches,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INTISAT’s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operating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layout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defined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distinct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mission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modes.</w:t>
      </w:r>
    </w:p>
    <w:p>
      <w:pPr>
        <w:autoSpaceDN w:val="0"/>
        <w:autoSpaceDE w:val="0"/>
        <w:widowControl/>
        <w:spacing w:line="288" w:lineRule="exact" w:before="428" w:after="0"/>
        <w:ind w:left="732" w:right="146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Deployment</w:t>
      </w:r>
      <w:r>
        <w:rPr>
          <w:rFonts w:ascii="SFBX1200" w:hAnsi="SFBX1200" w:eastAsia="SFBX1200"/>
          <w:b/>
          <w:i w:val="0"/>
          <w:color w:val="000000"/>
          <w:sz w:val="24"/>
        </w:rPr>
        <w:t>&amp;</w:t>
      </w:r>
      <w:r>
        <w:rPr>
          <w:rFonts w:ascii="SFBX1200" w:hAnsi="SFBX1200" w:eastAsia="SFBX1200"/>
          <w:b/>
          <w:i w:val="0"/>
          <w:color w:val="000000"/>
          <w:sz w:val="24"/>
        </w:rPr>
        <w:t>Initialization</w:t>
      </w:r>
      <w:r>
        <w:rPr>
          <w:rFonts w:ascii="SFBX1200" w:hAnsi="SFBX1200" w:eastAsia="SFBX1200"/>
          <w:b/>
          <w:i w:val="0"/>
          <w:color w:val="000000"/>
          <w:sz w:val="24"/>
        </w:rPr>
        <w:t>Mode: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During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launch,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phys-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ically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disabled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kill-switches.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Upon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ejection,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power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up.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OBC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boots,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initial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housekeeping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checks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executed,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antenna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deployment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sequence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starts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after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mandatory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silence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window.</w:t>
      </w:r>
    </w:p>
    <w:p>
      <w:pPr>
        <w:autoSpaceDN w:val="0"/>
        <w:autoSpaceDE w:val="0"/>
        <w:widowControl/>
        <w:spacing w:line="288" w:lineRule="exact" w:before="204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Nominal</w:t>
      </w:r>
      <w:r>
        <w:rPr>
          <w:rFonts w:ascii="SFBX1200" w:hAnsi="SFBX1200" w:eastAsia="SFBX1200"/>
          <w:b/>
          <w:i w:val="0"/>
          <w:color w:val="000000"/>
          <w:sz w:val="24"/>
        </w:rPr>
        <w:t>Mode: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 standard operational state where the EPS maximizes so-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harvesting,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beacon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transmits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periodically,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specific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payload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(Mi-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croscopy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/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AI)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activated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during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predetermined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windows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over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specific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targets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Peruvian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territory.</w:t>
      </w:r>
    </w:p>
    <w:p>
      <w:pPr>
        <w:autoSpaceDN w:val="0"/>
        <w:autoSpaceDE w:val="0"/>
        <w:widowControl/>
        <w:spacing w:line="288" w:lineRule="exact" w:before="204" w:after="0"/>
        <w:ind w:left="732" w:right="146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Contingency</w:t>
      </w:r>
      <w:r>
        <w:rPr>
          <w:rFonts w:ascii="SFBX1200" w:hAnsi="SFBX1200" w:eastAsia="SFBX1200"/>
          <w:b/>
          <w:i w:val="0"/>
          <w:color w:val="000000"/>
          <w:sz w:val="24"/>
        </w:rPr>
        <w:t>Mode: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safe-state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entered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automatically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critical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anomaly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detected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(e.g.,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low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battery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latch-up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events).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Non-essential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loads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are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disabled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until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ground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intervenes.</w:t>
      </w:r>
    </w:p>
    <w:p>
      <w:pPr>
        <w:autoSpaceDN w:val="0"/>
        <w:autoSpaceDE w:val="0"/>
        <w:widowControl/>
        <w:spacing w:line="286" w:lineRule="exact" w:before="206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Decommissioning</w:t>
      </w:r>
      <w:r>
        <w:rPr>
          <w:rFonts w:ascii="SFBX1200" w:hAnsi="SFBX1200" w:eastAsia="SFBX1200"/>
          <w:b/>
          <w:i w:val="0"/>
          <w:color w:val="000000"/>
          <w:sz w:val="24"/>
        </w:rPr>
        <w:t>Mode: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End-of-life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state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activated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ground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telecom-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mand or programmed timeout, securing safe passivation of the battery and shut-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down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transceivers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prior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atmospheric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reentry.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6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1.4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Project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Members</w:t>
      </w:r>
    </w:p>
    <w:p>
      <w:pPr>
        <w:autoSpaceDN w:val="0"/>
        <w:autoSpaceDE w:val="0"/>
        <w:widowControl/>
        <w:spacing w:line="288" w:lineRule="exact" w:before="402" w:after="432"/>
        <w:ind w:left="14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INTISAT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academic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initiative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driven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interdisciplinary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teams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PUCP.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The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project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structure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includes: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06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159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160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554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</w:tr>
    </w:tbl>
    <w:p>
      <w:pPr>
        <w:autoSpaceDN w:val="0"/>
        <w:tabs>
          <w:tab w:pos="732" w:val="left"/>
        </w:tabs>
        <w:autoSpaceDE w:val="0"/>
        <w:widowControl/>
        <w:spacing w:line="284" w:lineRule="exact" w:before="320" w:after="0"/>
        <w:ind w:left="49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INRAS</w:t>
      </w:r>
      <w:r>
        <w:rPr>
          <w:rFonts w:ascii="SFBX1200" w:hAnsi="SFBX1200" w:eastAsia="SFBX1200"/>
          <w:b/>
          <w:i w:val="0"/>
          <w:color w:val="000000"/>
          <w:sz w:val="24"/>
        </w:rPr>
        <w:t>–</w:t>
      </w:r>
      <w:r>
        <w:rPr>
          <w:rFonts w:ascii="SFBX1200" w:hAnsi="SFBX1200" w:eastAsia="SFBX1200"/>
          <w:b/>
          <w:i w:val="0"/>
          <w:color w:val="000000"/>
          <w:sz w:val="24"/>
        </w:rPr>
        <w:t>PUCP</w:t>
      </w:r>
      <w:r>
        <w:rPr>
          <w:rFonts w:ascii="SFRM1200" w:hAnsi="SFRM1200" w:eastAsia="SFRM1200"/>
          <w:b w:val="0"/>
          <w:i w:val="0"/>
          <w:color w:val="000000"/>
          <w:sz w:val="24"/>
        </w:rPr>
        <w:t>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Mission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coordination,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engineering,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TTC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module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development,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platform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integration.</w:t>
      </w:r>
    </w:p>
    <w:p>
      <w:pPr>
        <w:autoSpaceDN w:val="0"/>
        <w:tabs>
          <w:tab w:pos="732" w:val="left"/>
        </w:tabs>
        <w:autoSpaceDE w:val="0"/>
        <w:widowControl/>
        <w:spacing w:line="284" w:lineRule="exact" w:before="210" w:after="0"/>
        <w:ind w:left="49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Faculty</w:t>
      </w:r>
      <w:r>
        <w:rPr>
          <w:rFonts w:ascii="SFBX1200" w:hAnsi="SFBX1200" w:eastAsia="SFBX1200"/>
          <w:b/>
          <w:i w:val="0"/>
          <w:color w:val="000000"/>
          <w:sz w:val="24"/>
        </w:rPr>
        <w:t>of</w:t>
      </w:r>
      <w:r>
        <w:rPr>
          <w:rFonts w:ascii="SFBX1200" w:hAnsi="SFBX1200" w:eastAsia="SFBX1200"/>
          <w:b/>
          <w:i w:val="0"/>
          <w:color w:val="000000"/>
          <w:sz w:val="24"/>
        </w:rPr>
        <w:t>Science</w:t>
      </w:r>
      <w:r>
        <w:rPr>
          <w:rFonts w:ascii="SFBX1200" w:hAnsi="SFBX1200" w:eastAsia="SFBX1200"/>
          <w:b/>
          <w:i w:val="0"/>
          <w:color w:val="000000"/>
          <w:sz w:val="24"/>
        </w:rPr>
        <w:t>and</w:t>
      </w:r>
      <w:r>
        <w:rPr>
          <w:rFonts w:ascii="SFBX1200" w:hAnsi="SFBX1200" w:eastAsia="SFBX1200"/>
          <w:b/>
          <w:i w:val="0"/>
          <w:color w:val="000000"/>
          <w:sz w:val="24"/>
        </w:rPr>
        <w:t>Engineering</w:t>
      </w:r>
      <w:r>
        <w:rPr>
          <w:rFonts w:ascii="SFBX1200" w:hAnsi="SFBX1200" w:eastAsia="SFBX1200"/>
          <w:b/>
          <w:i w:val="0"/>
          <w:color w:val="000000"/>
          <w:sz w:val="24"/>
        </w:rPr>
        <w:t>–</w:t>
      </w:r>
      <w:r>
        <w:rPr>
          <w:rFonts w:ascii="SFBX1200" w:hAnsi="SFBX1200" w:eastAsia="SFBX1200"/>
          <w:b/>
          <w:i w:val="0"/>
          <w:color w:val="000000"/>
          <w:sz w:val="24"/>
        </w:rPr>
        <w:t>PUCP</w:t>
      </w:r>
      <w:r>
        <w:rPr>
          <w:rFonts w:ascii="SFRM1200" w:hAnsi="SFRM1200" w:eastAsia="SFRM1200"/>
          <w:b w:val="0"/>
          <w:i w:val="0"/>
          <w:color w:val="000000"/>
          <w:sz w:val="24"/>
        </w:rPr>
        <w:t>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Development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software,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electronics,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mechanical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subsystems.</w:t>
      </w:r>
    </w:p>
    <w:p>
      <w:pPr>
        <w:autoSpaceDN w:val="0"/>
        <w:tabs>
          <w:tab w:pos="732" w:val="left"/>
        </w:tabs>
        <w:autoSpaceDE w:val="0"/>
        <w:widowControl/>
        <w:spacing w:line="286" w:lineRule="exact" w:before="206" w:after="0"/>
        <w:ind w:left="49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External</w:t>
      </w:r>
      <w:r>
        <w:rPr>
          <w:rFonts w:ascii="SFBX1200" w:hAnsi="SFBX1200" w:eastAsia="SFBX1200"/>
          <w:b/>
          <w:i w:val="0"/>
          <w:color w:val="000000"/>
          <w:sz w:val="24"/>
        </w:rPr>
        <w:t>partners</w:t>
      </w:r>
      <w:r>
        <w:rPr>
          <w:rFonts w:ascii="SFBX1200" w:hAnsi="SFBX1200" w:eastAsia="SFBX1200"/>
          <w:b/>
          <w:i w:val="0"/>
          <w:color w:val="000000"/>
          <w:sz w:val="24"/>
        </w:rPr>
        <w:t>(future</w:t>
      </w:r>
      <w:r>
        <w:rPr>
          <w:rFonts w:ascii="SFBX1200" w:hAnsi="SFBX1200" w:eastAsia="SFBX1200"/>
          <w:b/>
          <w:i w:val="0"/>
          <w:color w:val="000000"/>
          <w:sz w:val="24"/>
        </w:rPr>
        <w:t>phase)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Collaborators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testing,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launch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coordi-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nation,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mission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operations.</w:t>
      </w:r>
    </w:p>
    <w:p>
      <w:pPr>
        <w:autoSpaceDN w:val="0"/>
        <w:tabs>
          <w:tab w:pos="994" w:val="left"/>
        </w:tabs>
        <w:autoSpaceDE w:val="0"/>
        <w:widowControl/>
        <w:spacing w:line="346" w:lineRule="exact" w:before="644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1.5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Mission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Patch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3087370</wp:posOffset>
            </wp:positionH>
            <wp:positionV relativeFrom="page">
              <wp:posOffset>3606800</wp:posOffset>
            </wp:positionV>
            <wp:extent cx="1385570" cy="138683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13868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296" w:after="7366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Figure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1.2: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Official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mission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patch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INTISAT.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center"/>
      </w:pPr>
      <w:r>
        <w:rPr>
          <w:rFonts w:ascii="SFBX2488" w:hAnsi="SFBX2488" w:eastAsia="SFBX2488"/>
          <w:b/>
          <w:i w:val="0"/>
          <w:color w:val="002855"/>
          <w:sz w:val="50"/>
        </w:rPr>
        <w:t>Chapter</w:t>
      </w:r>
      <w:r>
        <w:rPr>
          <w:rFonts w:ascii="SFBX2488" w:hAnsi="SFBX2488" w:eastAsia="SFBX2488"/>
          <w:b/>
          <w:i w:val="0"/>
          <w:color w:val="002855"/>
          <w:sz w:val="50"/>
        </w:rPr>
        <w:t>2</w:t>
      </w:r>
    </w:p>
    <w:p>
      <w:pPr>
        <w:autoSpaceDN w:val="0"/>
        <w:autoSpaceDE w:val="0"/>
        <w:widowControl/>
        <w:spacing w:line="344" w:lineRule="exact" w:before="4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Arquitectura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del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Sistema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2.1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Visión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general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sistema</w:t>
      </w:r>
    </w:p>
    <w:p>
      <w:pPr>
        <w:autoSpaceDN w:val="0"/>
        <w:autoSpaceDE w:val="0"/>
        <w:widowControl/>
        <w:spacing w:line="288" w:lineRule="exact" w:before="400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sistema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nanosatélite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INTISAT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está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compuesto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conjunto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submódulos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interconectados en un bus estándar de facto (tipo PC-104 modificado o equivalente 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industria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aeroespacial).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misión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principal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asegura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través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módulo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servicio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(Bus)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robusto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fallos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redundante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integrarse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diferentes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cargas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útiles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(p.e.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cámara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microscopía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digital).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586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2.1.1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Diagrama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Potencia</w:t>
      </w:r>
    </w:p>
    <w:p>
      <w:pPr>
        <w:autoSpaceDN w:val="0"/>
        <w:autoSpaceDE w:val="0"/>
        <w:widowControl/>
        <w:spacing w:line="290" w:lineRule="exact" w:before="302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módulo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eléctrico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EPS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(Electrical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Power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gestiona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centralizada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buses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poder,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alimentando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subsistemas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voltajes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3.3V,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5V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líneas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reguladas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(vBattery).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permite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estricto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sobre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los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convertidores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habilita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esquemas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encendido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apagado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módulos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manera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individual,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esencial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gestionar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adecuadamente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consumo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operaciones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durante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eclipses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detecciones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falla/latch-up.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584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2.1.2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Diagrama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Flujo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Datos</w:t>
      </w:r>
    </w:p>
    <w:p>
      <w:pPr>
        <w:autoSpaceDN w:val="0"/>
        <w:autoSpaceDE w:val="0"/>
        <w:widowControl/>
        <w:spacing w:line="288" w:lineRule="exact" w:before="304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ruta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datos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tiene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nodo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computadora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única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(OBC).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comunicación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principal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entre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módulos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establece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protocolos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estándar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robustos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baja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velocidad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I2C,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SPI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UART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(este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último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crítico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cargas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útiles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pesadas).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computadora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recolecta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datos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(Housekeeping),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información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telemetría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general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Payload,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encarga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 empaquetarlos en estructuras de enlace CCSDS/AX.25 para ser transmitidas al re-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spectivo segmento terreno (como AYNISAT) a través del módulo transceptor de enlace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descendente.</w:t>
      </w:r>
    </w:p>
    <w:p>
      <w:pPr>
        <w:autoSpaceDN w:val="0"/>
        <w:autoSpaceDE w:val="0"/>
        <w:widowControl/>
        <w:spacing w:line="240" w:lineRule="exact" w:before="1448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11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71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70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732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</w:tr>
      <w:tr>
        <w:trPr>
          <w:trHeight w:hRule="exact" w:val="756"/>
        </w:trPr>
        <w:tc>
          <w:tcPr>
            <w:tcW w:type="dxa" w:w="716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48" w:after="0"/>
              <w:ind w:left="4" w:right="0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2.2</w:t>
            </w:r>
          </w:p>
        </w:tc>
        <w:tc>
          <w:tcPr>
            <w:tcW w:type="dxa" w:w="7320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48" w:after="0"/>
              <w:ind w:left="0" w:right="0" w:firstLine="0"/>
              <w:jc w:val="center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Presupuestos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Técnicos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y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Análisis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de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Misión</w:t>
            </w:r>
          </w:p>
        </w:tc>
        <w:tc>
          <w:tcPr>
            <w:tcW w:type="dxa" w:w="702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390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Esta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sección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centraliza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presupuestos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críticos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ciclo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nanosatélite,</w:t>
      </w:r>
    </w:p>
    <w:p>
      <w:pPr>
        <w:autoSpaceDN w:val="0"/>
        <w:autoSpaceDE w:val="0"/>
        <w:widowControl/>
        <w:spacing w:line="240" w:lineRule="exact" w:before="50" w:after="524"/>
        <w:ind w:left="148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garantizando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cumple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requerimientos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restrictivos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formato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4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2.2.1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72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Parámetros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de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Órbita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y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Vida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Útil</w:t>
            </w:r>
          </w:p>
        </w:tc>
        <w:tc>
          <w:tcPr>
            <w:tcW w:type="dxa" w:w="56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0"/>
        </w:trPr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2" w:after="0"/>
              <w:ind w:left="4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2.2.2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2" w:after="0"/>
              <w:ind w:left="172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Presupuesto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de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Masa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(Mass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Budget)</w:t>
            </w:r>
          </w:p>
        </w:tc>
        <w:tc>
          <w:tcPr>
            <w:tcW w:type="dxa" w:w="300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680"/>
        </w:trPr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8" w:after="0"/>
              <w:ind w:left="4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2.2.3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8" w:after="0"/>
              <w:ind w:left="172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Presupuesto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de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Potencia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(Power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Budget)</w:t>
            </w:r>
          </w:p>
        </w:tc>
        <w:tc>
          <w:tcPr>
            <w:tcW w:type="dxa" w:w="300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700"/>
        </w:trPr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6" w:after="0"/>
              <w:ind w:left="4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2.2.4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6" w:after="0"/>
              <w:ind w:left="172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Cálculo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de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Enlace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(Link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Budget)</w:t>
            </w:r>
          </w:p>
        </w:tc>
        <w:tc>
          <w:tcPr>
            <w:tcW w:type="dxa" w:w="300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800"/>
        </w:trPr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16" w:after="0"/>
              <w:ind w:left="4" w:right="0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2.3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16" w:after="0"/>
              <w:ind w:left="54" w:right="0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Documento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de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Control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de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Interfaces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(ICD)</w:t>
            </w:r>
          </w:p>
        </w:tc>
        <w:tc>
          <w:tcPr>
            <w:tcW w:type="dxa" w:w="300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8510"/>
        </w:trPr>
        <w:tc>
          <w:tcPr>
            <w:tcW w:type="dxa" w:w="79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4" w:after="0"/>
              <w:ind w:left="4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2.3.1</w:t>
            </w:r>
          </w:p>
        </w:tc>
        <w:tc>
          <w:tcPr>
            <w:tcW w:type="dxa" w:w="73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4" w:after="0"/>
              <w:ind w:left="172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Interface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Data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Sheet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y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Form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Factor</w:t>
            </w:r>
          </w:p>
        </w:tc>
        <w:tc>
          <w:tcPr>
            <w:tcW w:type="dxa" w:w="300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914"/>
        </w:trPr>
        <w:tc>
          <w:tcPr>
            <w:tcW w:type="dxa" w:w="7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3838" w:firstLine="0"/>
        <w:jc w:val="right"/>
      </w:pPr>
      <w:r>
        <w:rPr>
          <w:rFonts w:ascii="SFBX2488" w:hAnsi="SFBX2488" w:eastAsia="SFBX2488"/>
          <w:b/>
          <w:i w:val="0"/>
          <w:color w:val="002855"/>
          <w:sz w:val="50"/>
        </w:rPr>
        <w:t>Chapter</w:t>
      </w:r>
      <w:r>
        <w:rPr>
          <w:rFonts w:ascii="SFBX2488" w:hAnsi="SFBX2488" w:eastAsia="SFBX2488"/>
          <w:b/>
          <w:i w:val="0"/>
          <w:color w:val="002855"/>
          <w:sz w:val="50"/>
        </w:rPr>
        <w:t>3</w:t>
      </w:r>
    </w:p>
    <w:p>
      <w:pPr>
        <w:autoSpaceDN w:val="0"/>
        <w:autoSpaceDE w:val="0"/>
        <w:widowControl/>
        <w:spacing w:line="344" w:lineRule="exact" w:before="4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OBC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–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Computadora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a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Bordo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3.1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Diseño de Hardware y Arquitectura Central (OBDH)</w:t>
      </w:r>
    </w:p>
    <w:p>
      <w:pPr>
        <w:autoSpaceDN w:val="0"/>
        <w:autoSpaceDE w:val="0"/>
        <w:widowControl/>
        <w:spacing w:line="286" w:lineRule="exact" w:before="422" w:after="0"/>
        <w:ind w:left="148" w:right="612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 hardware principal o módulo On-Board Data Handling (OBDH) es el</w:t>
      </w:r>
      <w:r>
        <w:rPr>
          <w:rFonts w:ascii="SFTI1200" w:hAnsi="SFTI1200" w:eastAsia="SFTI1200"/>
          <w:b w:val="0"/>
          <w:i/>
          <w:color w:val="000000"/>
          <w:sz w:val="24"/>
        </w:rPr>
        <w:t xml:space="preserve"> corazón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la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plataforma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INTISAT,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concebido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manera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específica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coordinar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operaciones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vitales,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gestión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fallos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comunicaciones.</w:t>
      </w:r>
    </w:p>
    <w:p>
      <w:pPr>
        <w:autoSpaceDN w:val="0"/>
        <w:autoSpaceDE w:val="0"/>
        <w:widowControl/>
        <w:spacing w:line="288" w:lineRule="exact" w:before="164" w:after="0"/>
        <w:ind w:left="148" w:right="288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La arquitectura de procesamiento está basada en un microcontrolador de alto rendimiento </w:t>
      </w:r>
      <w:r>
        <w:rPr>
          <w:rFonts w:ascii="SFBX1200" w:hAnsi="SFBX1200" w:eastAsia="SFBX1200"/>
          <w:b/>
          <w:i w:val="0"/>
          <w:color w:val="000000"/>
          <w:sz w:val="24"/>
        </w:rPr>
        <w:t>STM32H7</w:t>
      </w:r>
      <w:r>
        <w:rPr>
          <w:rFonts w:ascii="SFBX1200" w:hAnsi="SFBX1200" w:eastAsia="SFBX1200"/>
          <w:b/>
          <w:i w:val="0"/>
          <w:color w:val="000000"/>
          <w:sz w:val="24"/>
        </w:rPr>
        <w:t>(144</w:t>
      </w:r>
      <w:r>
        <w:rPr>
          <w:rFonts w:ascii="SFBX1200" w:hAnsi="SFBX1200" w:eastAsia="SFBX1200"/>
          <w:b/>
          <w:i w:val="0"/>
          <w:color w:val="000000"/>
          <w:sz w:val="24"/>
        </w:rPr>
        <w:t>pines)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impulsado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osciladores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precisión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(Cristal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24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MHz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32.768</w:t>
      </w:r>
      <w:r>
        <w:rPr>
          <w:rFonts w:ascii="SFRM1200" w:hAnsi="SFRM1200" w:eastAsia="SFRM1200"/>
          <w:b w:val="0"/>
          <w:i w:val="0"/>
          <w:color w:val="000000"/>
          <w:sz w:val="24"/>
        </w:rPr>
        <w:t>kHz).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núcleo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asegura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poder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cómputo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necesario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para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tareas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tiempo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exigidas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cargas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útiles.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586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3.1.1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Esquema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Memorias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y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Almacenamiento</w:t>
      </w:r>
    </w:p>
    <w:p>
      <w:pPr>
        <w:autoSpaceDN w:val="0"/>
        <w:autoSpaceDE w:val="0"/>
        <w:widowControl/>
        <w:spacing w:line="288" w:lineRule="exact" w:before="302" w:after="0"/>
        <w:ind w:left="148" w:right="612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Para garantizar la persistencia de datos (Housekeeping y rutinas de Payload) y tolerar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fallos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inducidos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radiación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mitigando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eventos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Single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Upset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(SEU),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OBC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implementa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banco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memorias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redundante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3.3V:</w:t>
      </w:r>
    </w:p>
    <w:p>
      <w:pPr>
        <w:autoSpaceDN w:val="0"/>
        <w:tabs>
          <w:tab w:pos="732" w:val="left"/>
        </w:tabs>
        <w:autoSpaceDE w:val="0"/>
        <w:widowControl/>
        <w:spacing w:line="284" w:lineRule="exact" w:before="374" w:after="0"/>
        <w:ind w:left="498" w:right="576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Memorias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Alta</w:t>
      </w:r>
      <w:r>
        <w:rPr>
          <w:rFonts w:ascii="SFBX1200" w:hAnsi="SFBX1200" w:eastAsia="SFBX1200"/>
          <w:b/>
          <w:i w:val="0"/>
          <w:color w:val="000000"/>
          <w:sz w:val="24"/>
        </w:rPr>
        <w:t>Velocidad</w:t>
      </w:r>
      <w:r>
        <w:rPr>
          <w:rFonts w:ascii="SFBX1200" w:hAnsi="SFBX1200" w:eastAsia="SFBX1200"/>
          <w:b/>
          <w:i w:val="0"/>
          <w:color w:val="000000"/>
          <w:sz w:val="24"/>
        </w:rPr>
        <w:t>(x3):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Interconectadas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QSPI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133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MHz,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priorizando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ejecución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rápida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buffers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comunicación.</w:t>
      </w:r>
    </w:p>
    <w:p>
      <w:pPr>
        <w:autoSpaceDN w:val="0"/>
        <w:tabs>
          <w:tab w:pos="732" w:val="left"/>
        </w:tabs>
        <w:autoSpaceDE w:val="0"/>
        <w:widowControl/>
        <w:spacing w:line="284" w:lineRule="exact" w:before="208" w:after="0"/>
        <w:ind w:left="498" w:right="576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Memorias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Baja</w:t>
      </w:r>
      <w:r>
        <w:rPr>
          <w:rFonts w:ascii="SFBX1200" w:hAnsi="SFBX1200" w:eastAsia="SFBX1200"/>
          <w:b/>
          <w:i w:val="0"/>
          <w:color w:val="000000"/>
          <w:sz w:val="24"/>
        </w:rPr>
        <w:t>Velocidad (x3):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Interconectadas mediante bus SPI tradi-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25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MHz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redundancia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almacenamiento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profundo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volátil.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586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3.1.2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Monitoreo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Interno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y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Sensores</w:t>
      </w:r>
    </w:p>
    <w:p>
      <w:pPr>
        <w:autoSpaceDN w:val="0"/>
        <w:autoSpaceDE w:val="0"/>
        <w:widowControl/>
        <w:spacing w:line="286" w:lineRule="exact" w:before="312" w:after="0"/>
        <w:ind w:left="148" w:right="61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acondicionamiento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físico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incluye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banco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independiente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6</w:t>
      </w:r>
      <w:r>
        <w:rPr>
          <w:rFonts w:ascii="SFBX1200" w:hAnsi="SFBX1200" w:eastAsia="SFBX1200"/>
          <w:b/>
          <w:i w:val="0"/>
          <w:color w:val="000000"/>
          <w:sz w:val="24"/>
        </w:rPr>
        <w:t>unidades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sen-</w:t>
      </w:r>
      <w:r>
        <w:rPr>
          <w:rFonts w:ascii="SFBX1200" w:hAnsi="SFBX1200" w:eastAsia="SFBX1200"/>
          <w:b/>
          <w:i w:val="0"/>
          <w:color w:val="000000"/>
          <w:sz w:val="24"/>
        </w:rPr>
        <w:t>sores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temperatura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vinculados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directamente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STM32H7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I2C,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que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permite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trazar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mapas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calor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madre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tiempo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real.</w:t>
      </w:r>
    </w:p>
    <w:p>
      <w:pPr>
        <w:autoSpaceDN w:val="0"/>
        <w:autoSpaceDE w:val="0"/>
        <w:widowControl/>
        <w:spacing w:line="240" w:lineRule="exact" w:before="1286" w:after="0"/>
        <w:ind w:left="0" w:right="4864" w:firstLine="0"/>
        <w:jc w:val="right"/>
      </w:pPr>
      <w:r>
        <w:rPr>
          <w:rFonts w:ascii="SFRM1200" w:hAnsi="SFRM1200" w:eastAsia="SFRM1200"/>
          <w:b w:val="0"/>
          <w:i w:val="0"/>
          <w:color w:val="000000"/>
          <w:sz w:val="24"/>
        </w:rPr>
        <w:t>13</w:t>
      </w:r>
    </w:p>
    <w:p>
      <w:pPr>
        <w:sectPr>
          <w:pgSz w:w="11906" w:h="16838"/>
          <w:pgMar w:top="1440" w:right="972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882"/>
        </w:trPr>
        <w:tc>
          <w:tcPr>
            <w:tcW w:type="dxa" w:w="716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2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20" w:after="0"/>
              <w:ind w:left="1872" w:right="864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 xml:space="preserve">Competition 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02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742"/>
        </w:trPr>
        <w:tc>
          <w:tcPr>
            <w:tcW w:type="dxa" w:w="716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48" w:after="0"/>
              <w:ind w:left="4" w:right="0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3.2</w:t>
            </w:r>
          </w:p>
        </w:tc>
        <w:tc>
          <w:tcPr>
            <w:tcW w:type="dxa" w:w="8022"/>
            <w:gridSpan w:val="2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48" w:after="0"/>
              <w:ind w:left="134" w:right="0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Capa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de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Aislamiento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e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Interfaz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de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Comunica-</w:t>
            </w:r>
          </w:p>
        </w:tc>
      </w:tr>
    </w:tbl>
    <w:p>
      <w:pPr>
        <w:autoSpaceDN w:val="0"/>
        <w:autoSpaceDE w:val="0"/>
        <w:widowControl/>
        <w:spacing w:line="344" w:lineRule="exact" w:before="48" w:after="0"/>
        <w:ind w:left="994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ciones</w:t>
      </w:r>
    </w:p>
    <w:p>
      <w:pPr>
        <w:autoSpaceDN w:val="0"/>
        <w:autoSpaceDE w:val="0"/>
        <w:widowControl/>
        <w:spacing w:line="290" w:lineRule="exact" w:before="400" w:after="0"/>
        <w:ind w:left="148" w:right="146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Teniendo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cuenta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entorno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disruptivo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espacio,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comunica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directamente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estándar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satélite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(PC/104).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incorpora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diseño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aislamiento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galvánico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señales:</w:t>
      </w:r>
    </w:p>
    <w:p>
      <w:pPr>
        <w:autoSpaceDN w:val="0"/>
        <w:autoSpaceDE w:val="0"/>
        <w:widowControl/>
        <w:spacing w:line="288" w:lineRule="exact" w:before="370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etapa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Banco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Aisladores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protege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puertos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expuestos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el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conector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PC/104.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involucra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puertos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críticos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Baja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Velocidad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(hasta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22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pines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GPIO,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2x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SPI,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2x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I2C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4x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UART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utilizados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pesadamente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cargas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útiles).</w:t>
      </w:r>
    </w:p>
    <w:p>
      <w:pPr>
        <w:autoSpaceDN w:val="0"/>
        <w:autoSpaceDE w:val="0"/>
        <w:widowControl/>
        <w:spacing w:line="288" w:lineRule="exact" w:before="204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 incluye un transceptor dedicado para los 2 canales del</w:t>
      </w:r>
      <w:r>
        <w:rPr>
          <w:rFonts w:ascii="SFBX1200" w:hAnsi="SFBX1200" w:eastAsia="SFBX1200"/>
          <w:b/>
          <w:i w:val="0"/>
          <w:color w:val="000000"/>
          <w:sz w:val="24"/>
        </w:rPr>
        <w:t xml:space="preserve"> Bus CAN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 (CAN H/L),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proporcionando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inmunidad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ruido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protocolo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robusto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telemetría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cruzada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subsistemas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vitales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(como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EPS).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6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3.3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Máquina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Estados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Modos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Operación</w:t>
      </w:r>
    </w:p>
    <w:p>
      <w:pPr>
        <w:autoSpaceDN w:val="0"/>
        <w:autoSpaceDE w:val="0"/>
        <w:widowControl/>
        <w:spacing w:line="288" w:lineRule="exact" w:before="398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La computadora de a bordo gestiona todo el ciclo de vida de la misión a través de pro-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tocolos internos mediante tres estados principales de operación de software claramente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delimitados: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586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3.3.1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Modo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Inicio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(Deployment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y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Vuelo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Temprano)</w:t>
      </w:r>
    </w:p>
    <w:p>
      <w:pPr>
        <w:autoSpaceDN w:val="0"/>
        <w:autoSpaceDE w:val="0"/>
        <w:widowControl/>
        <w:spacing w:line="288" w:lineRule="exact" w:before="304" w:after="0"/>
        <w:ind w:left="148" w:right="146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eyectarse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inyector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P-POD,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switch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desactivación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físico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libera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energía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proveniente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EPS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energizando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satélite.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ingresa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inicio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ejecutando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siguiente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rutina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estricta:</w:t>
      </w:r>
    </w:p>
    <w:p>
      <w:pPr>
        <w:autoSpaceDN w:val="0"/>
        <w:autoSpaceDE w:val="0"/>
        <w:widowControl/>
        <w:spacing w:line="288" w:lineRule="exact" w:before="368" w:after="0"/>
        <w:ind w:left="732" w:right="146" w:hanging="298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1.</w:t>
      </w:r>
      <w:r>
        <w:rPr>
          <w:rFonts w:ascii="SFBX1200" w:hAnsi="SFBX1200" w:eastAsia="SFBX1200"/>
          <w:b/>
          <w:i w:val="0"/>
          <w:color w:val="000000"/>
          <w:sz w:val="24"/>
        </w:rPr>
        <w:t>Temporizador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Silencio: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Activación obligatoria de una ventana inactiva 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30 a 40 minutos sin ejecución de hardware crítico, permitiendo el alejamiento del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vehículo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lanzador.</w:t>
      </w:r>
    </w:p>
    <w:p>
      <w:pPr>
        <w:autoSpaceDN w:val="0"/>
        <w:autoSpaceDE w:val="0"/>
        <w:widowControl/>
        <w:spacing w:line="242" w:lineRule="exact" w:before="250" w:after="0"/>
        <w:ind w:left="434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2.</w:t>
      </w:r>
      <w:r>
        <w:rPr>
          <w:rFonts w:ascii="SFBX1200" w:hAnsi="SFBX1200" w:eastAsia="SFBX1200"/>
          <w:b/>
          <w:i w:val="0"/>
          <w:color w:val="000000"/>
          <w:sz w:val="24"/>
        </w:rPr>
        <w:t>Checklist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despliegue: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evalúa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siguientes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parámetros:</w:t>
      </w:r>
    </w:p>
    <w:p>
      <w:pPr>
        <w:autoSpaceDN w:val="0"/>
        <w:tabs>
          <w:tab w:pos="1248" w:val="left"/>
        </w:tabs>
        <w:autoSpaceDE w:val="0"/>
        <w:widowControl/>
        <w:spacing w:line="286" w:lineRule="exact" w:before="202" w:after="0"/>
        <w:ind w:left="1014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Consistencia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energía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(consulta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EPS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batería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supera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CMR12" w:hAnsi="CMR12" w:eastAsia="CMR12"/>
          <w:b w:val="0"/>
          <w:i w:val="0"/>
          <w:color w:val="000000"/>
          <w:sz w:val="24"/>
        </w:rPr>
        <w:t>70%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carga).</w:t>
      </w:r>
    </w:p>
    <w:p>
      <w:pPr>
        <w:autoSpaceDN w:val="0"/>
        <w:tabs>
          <w:tab w:pos="1248" w:val="left"/>
        </w:tabs>
        <w:autoSpaceDE w:val="0"/>
        <w:widowControl/>
        <w:spacing w:line="288" w:lineRule="exact" w:before="100" w:after="0"/>
        <w:ind w:left="1014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Estabilidad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orbital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(consulta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ADCS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mitigar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rotaciones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caóticas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in-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deseadas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estabilizar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sistema).</w:t>
      </w:r>
    </w:p>
    <w:p>
      <w:pPr>
        <w:autoSpaceDN w:val="0"/>
        <w:autoSpaceDE w:val="0"/>
        <w:widowControl/>
        <w:spacing w:line="292" w:lineRule="exact" w:before="196" w:after="562"/>
        <w:ind w:left="732" w:right="146" w:hanging="298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3.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Confirmados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niveles,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ejecuta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despliegue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físico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antenas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ingresa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al </w:t>
      </w:r>
      <w:r>
        <w:rPr>
          <w:rFonts w:ascii="SFTI1200" w:hAnsi="SFTI1200" w:eastAsia="SFTI1200"/>
          <w:b w:val="0"/>
          <w:i/>
          <w:color w:val="000000"/>
          <w:sz w:val="24"/>
        </w:rPr>
        <w:t>Modo</w:t>
      </w:r>
      <w:r>
        <w:rPr>
          <w:rFonts w:ascii="SFTI1200" w:hAnsi="SFTI1200" w:eastAsia="SFTI1200"/>
          <w:b w:val="0"/>
          <w:i/>
          <w:color w:val="000000"/>
          <w:sz w:val="24"/>
        </w:rPr>
        <w:t>Rutina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 falla o los niveles no son óptimos, cae por contingencia al</w:t>
      </w:r>
      <w:r>
        <w:rPr>
          <w:rFonts w:ascii="SFTI1200" w:hAnsi="SFTI1200" w:eastAsia="SFTI1200"/>
          <w:b w:val="0"/>
          <w:i/>
          <w:color w:val="000000"/>
          <w:sz w:val="24"/>
        </w:rPr>
        <w:t xml:space="preserve"> Modo </w:t>
      </w:r>
      <w:r>
        <w:rPr>
          <w:rFonts w:ascii="SFTI1200" w:hAnsi="SFTI1200" w:eastAsia="SFTI1200"/>
          <w:b w:val="0"/>
          <w:i/>
          <w:color w:val="000000"/>
          <w:sz w:val="24"/>
        </w:rPr>
        <w:t>de</w:t>
      </w:r>
      <w:r>
        <w:rPr>
          <w:rFonts w:ascii="SFTI1200" w:hAnsi="SFTI1200" w:eastAsia="SFTI1200"/>
          <w:b w:val="0"/>
          <w:i/>
          <w:color w:val="000000"/>
          <w:sz w:val="24"/>
        </w:rPr>
        <w:t>Seguridad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79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992" w:firstLine="0"/>
              <w:jc w:val="right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160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634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1106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</w:tr>
      <w:tr>
        <w:trPr>
          <w:trHeight w:hRule="exact" w:val="688"/>
        </w:trPr>
        <w:tc>
          <w:tcPr>
            <w:tcW w:type="dxa" w:w="796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36" w:after="0"/>
              <w:ind w:left="4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3.3.2</w:t>
            </w:r>
          </w:p>
        </w:tc>
        <w:tc>
          <w:tcPr>
            <w:tcW w:type="dxa" w:w="6340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36" w:after="0"/>
              <w:ind w:left="172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Modo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Rutina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(Operación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Nominal)</w:t>
            </w:r>
          </w:p>
        </w:tc>
        <w:tc>
          <w:tcPr>
            <w:tcW w:type="dxa" w:w="1602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292" w:after="0"/>
        <w:ind w:left="148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estándar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enfoca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cíclicamente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frentes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simultáneos:</w:t>
      </w:r>
    </w:p>
    <w:p>
      <w:pPr>
        <w:autoSpaceDN w:val="0"/>
        <w:autoSpaceDE w:val="0"/>
        <w:widowControl/>
        <w:spacing w:line="288" w:lineRule="exact" w:before="364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Enviar de manera periódica (continuamente por defecto en cada vuelta de orbita)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datos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telemetría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sanidad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vehículo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</w:t>
      </w:r>
      <w:r>
        <w:rPr>
          <w:rFonts w:ascii="SFTI1200" w:hAnsi="SFTI1200" w:eastAsia="SFTI1200"/>
          <w:b w:val="0"/>
          <w:i/>
          <w:color w:val="000000"/>
          <w:sz w:val="24"/>
        </w:rPr>
        <w:t>Housekeeping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),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proveyendo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información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OBC,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EPS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Radio.</w:t>
      </w:r>
    </w:p>
    <w:p>
      <w:pPr>
        <w:autoSpaceDN w:val="0"/>
        <w:autoSpaceDE w:val="0"/>
        <w:widowControl/>
        <w:spacing w:line="288" w:lineRule="exact" w:before="206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Priorización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Cargas</w:t>
      </w:r>
      <w:r>
        <w:rPr>
          <w:rFonts w:ascii="SFBX1200" w:hAnsi="SFBX1200" w:eastAsia="SFBX1200"/>
          <w:b/>
          <w:i w:val="0"/>
          <w:color w:val="000000"/>
          <w:sz w:val="24"/>
        </w:rPr>
        <w:t>Útiles: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Autoriza la ejecución de experimentos cientí-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ficos (ej.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adquisición de matriz en Microscopía), absorbe su información transac-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cional al banco de memorias, la empaca vía protocolo interno y la enruta íntegra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transmisión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Tierra.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586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3.3.3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Modo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Seguridad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(Safe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Mode)</w:t>
      </w:r>
    </w:p>
    <w:p>
      <w:pPr>
        <w:autoSpaceDN w:val="0"/>
        <w:autoSpaceDE w:val="0"/>
        <w:widowControl/>
        <w:spacing w:line="288" w:lineRule="exact" w:before="308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Ante el fracaso del</w:t>
      </w:r>
      <w:r>
        <w:rPr>
          <w:rFonts w:ascii="SFTI1200" w:hAnsi="SFTI1200" w:eastAsia="SFTI1200"/>
          <w:b w:val="0"/>
          <w:i/>
          <w:color w:val="000000"/>
          <w:sz w:val="24"/>
        </w:rPr>
        <w:t xml:space="preserve"> Modo</w:t>
      </w:r>
      <w:r>
        <w:rPr>
          <w:rFonts w:ascii="SFTI1200" w:hAnsi="SFTI1200" w:eastAsia="SFTI1200"/>
          <w:b w:val="0"/>
          <w:i/>
          <w:color w:val="000000"/>
          <w:sz w:val="24"/>
        </w:rPr>
        <w:t>Inicio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o un error derivado de un evento severo (baja tensión,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SEU),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máquina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suspende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Rutina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ingresando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supervivencia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extrema:</w:t>
      </w:r>
    </w:p>
    <w:p>
      <w:pPr>
        <w:autoSpaceDN w:val="0"/>
        <w:tabs>
          <w:tab w:pos="732" w:val="left"/>
        </w:tabs>
        <w:autoSpaceDE w:val="0"/>
        <w:widowControl/>
        <w:spacing w:line="284" w:lineRule="exact" w:before="372" w:after="0"/>
        <w:ind w:left="434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1.</w:t>
      </w:r>
      <w:r>
        <w:rPr>
          <w:rFonts w:ascii="SFBX1200" w:hAnsi="SFBX1200" w:eastAsia="SFBX1200"/>
          <w:b/>
          <w:i w:val="0"/>
          <w:color w:val="000000"/>
          <w:sz w:val="24"/>
        </w:rPr>
        <w:t>Corte</w:t>
      </w:r>
      <w:r>
        <w:rPr>
          <w:rFonts w:ascii="SFBX1200" w:hAnsi="SFBX1200" w:eastAsia="SFBX1200"/>
          <w:b/>
          <w:i w:val="0"/>
          <w:color w:val="000000"/>
          <w:sz w:val="24"/>
        </w:rPr>
        <w:t>Quirúrgico: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apagan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retiran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puertos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subsistemas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payloads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vitales.</w:t>
      </w:r>
    </w:p>
    <w:p>
      <w:pPr>
        <w:autoSpaceDN w:val="0"/>
        <w:tabs>
          <w:tab w:pos="732" w:val="left"/>
        </w:tabs>
        <w:autoSpaceDE w:val="0"/>
        <w:widowControl/>
        <w:spacing w:line="284" w:lineRule="exact" w:before="210" w:after="0"/>
        <w:ind w:left="434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2.</w:t>
      </w:r>
      <w:r>
        <w:rPr>
          <w:rFonts w:ascii="SFBX1200" w:hAnsi="SFBX1200" w:eastAsia="SFBX1200"/>
          <w:b/>
          <w:i w:val="0"/>
          <w:color w:val="000000"/>
          <w:sz w:val="24"/>
        </w:rPr>
        <w:t>Transmisión</w:t>
      </w:r>
      <w:r>
        <w:rPr>
          <w:rFonts w:ascii="SFBX1200" w:hAnsi="SFBX1200" w:eastAsia="SFBX1200"/>
          <w:b/>
          <w:i w:val="0"/>
          <w:color w:val="000000"/>
          <w:sz w:val="24"/>
        </w:rPr>
        <w:t>Básica: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Único envío periódico de telemetría Housekeeping (EPS,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OBC,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UHF).</w:t>
      </w:r>
    </w:p>
    <w:p>
      <w:pPr>
        <w:autoSpaceDN w:val="0"/>
        <w:tabs>
          <w:tab w:pos="732" w:val="left"/>
        </w:tabs>
        <w:autoSpaceDE w:val="0"/>
        <w:widowControl/>
        <w:spacing w:line="284" w:lineRule="exact" w:before="208" w:after="0"/>
        <w:ind w:left="434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3.</w:t>
      </w:r>
      <w:r>
        <w:rPr>
          <w:rFonts w:ascii="SFBX1200" w:hAnsi="SFBX1200" w:eastAsia="SFBX1200"/>
          <w:b/>
          <w:i w:val="0"/>
          <w:color w:val="000000"/>
          <w:sz w:val="24"/>
        </w:rPr>
        <w:t>Apuntamiento</w:t>
      </w:r>
      <w:r>
        <w:rPr>
          <w:rFonts w:ascii="SFBX1200" w:hAnsi="SFBX1200" w:eastAsia="SFBX1200"/>
          <w:b/>
          <w:i w:val="0"/>
          <w:color w:val="000000"/>
          <w:sz w:val="24"/>
        </w:rPr>
        <w:t>Activo</w:t>
      </w:r>
      <w:r>
        <w:rPr>
          <w:rFonts w:ascii="SFBX1200" w:hAnsi="SFBX1200" w:eastAsia="SFBX1200"/>
          <w:b/>
          <w:i w:val="0"/>
          <w:color w:val="000000"/>
          <w:sz w:val="24"/>
        </w:rPr>
        <w:t>Solar: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Ordena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ADCS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apuntar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paneles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ininter-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rumpidamente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sol.</w:t>
      </w:r>
    </w:p>
    <w:p>
      <w:pPr>
        <w:autoSpaceDN w:val="0"/>
        <w:autoSpaceDE w:val="0"/>
        <w:widowControl/>
        <w:spacing w:line="288" w:lineRule="exact" w:before="206" w:after="4394"/>
        <w:ind w:left="732" w:right="144" w:hanging="298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4.</w:t>
      </w:r>
      <w:r>
        <w:rPr>
          <w:rFonts w:ascii="SFBX1200" w:hAnsi="SFBX1200" w:eastAsia="SFBX1200"/>
          <w:b/>
          <w:i w:val="0"/>
          <w:color w:val="000000"/>
          <w:sz w:val="24"/>
        </w:rPr>
        <w:t>Interbloqueo: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satélite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suspende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escuchando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telecomandos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críticos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Tierra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inyectar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correcciones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asincrónicas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(resets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estructurados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código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fuente,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forzar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rutinas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subsanar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máquina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estados)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retornar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manual-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Rutina.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2256"/>
        <w:gridCol w:w="2256"/>
        <w:gridCol w:w="2256"/>
        <w:gridCol w:w="2256"/>
      </w:tblGrid>
      <w:tr>
        <w:trPr>
          <w:trHeight w:hRule="exact" w:val="526"/>
        </w:trPr>
        <w:tc>
          <w:tcPr>
            <w:tcW w:type="dxa" w:w="159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1602"/>
            <w:gridSpan w:val="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2256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554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512"/>
            <w:gridSpan w:val="2"/>
            <w:vMerge/>
            <w:tcBorders>
              <w:bottom w:sz="3.184000015258789" w:val="single" w:color="#B3B3B3"/>
            </w:tcBorders>
          </w:tcPr>
          <w:p/>
        </w:tc>
      </w:tr>
      <w:tr>
        <w:trPr>
          <w:trHeight w:hRule="exact" w:val="16922"/>
        </w:trPr>
        <w:tc>
          <w:tcPr>
            <w:tcW w:type="dxa" w:w="8396"/>
            <w:gridSpan w:val="3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1263650</wp:posOffset>
                  </wp:positionV>
                  <wp:extent cx="5266690" cy="1055878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105587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42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786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159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160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554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41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2815590</wp:posOffset>
            </wp:positionH>
            <wp:positionV relativeFrom="page">
              <wp:posOffset>3667760</wp:posOffset>
            </wp:positionV>
            <wp:extent cx="1929130" cy="359918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3599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298" w:after="3786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Figure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3.2: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Flujogramas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satélite.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center"/>
      </w:pPr>
      <w:r>
        <w:rPr>
          <w:rFonts w:ascii="SFBX2488" w:hAnsi="SFBX2488" w:eastAsia="SFBX2488"/>
          <w:b/>
          <w:i w:val="0"/>
          <w:color w:val="002855"/>
          <w:sz w:val="50"/>
        </w:rPr>
        <w:t>Chapter</w:t>
      </w:r>
      <w:r>
        <w:rPr>
          <w:rFonts w:ascii="SFBX2488" w:hAnsi="SFBX2488" w:eastAsia="SFBX2488"/>
          <w:b/>
          <w:i w:val="0"/>
          <w:color w:val="002855"/>
          <w:sz w:val="50"/>
        </w:rPr>
        <w:t>4</w:t>
      </w:r>
    </w:p>
    <w:p>
      <w:pPr>
        <w:autoSpaceDN w:val="0"/>
        <w:autoSpaceDE w:val="0"/>
        <w:widowControl/>
        <w:spacing w:line="344" w:lineRule="exact" w:before="4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EPS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–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Sistema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Energía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4.1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Visión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general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Subsistema</w:t>
      </w:r>
    </w:p>
    <w:p>
      <w:pPr>
        <w:autoSpaceDN w:val="0"/>
        <w:autoSpaceDE w:val="0"/>
        <w:widowControl/>
        <w:spacing w:line="288" w:lineRule="exact" w:before="416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subsistema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Electricidad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Térmica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Potencia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(EPS,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Electrical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Power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encargado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primario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misiones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órbita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LEO: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recolección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ergética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celular,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protección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temporal/almacenamiento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celdas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batería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y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acondicionamiento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distribución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segura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carga.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Adicionalmente,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el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EPS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orquesta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indirectamente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satélite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interruptores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princi-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(Kill-Switches).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634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4.2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Generación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Energía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(Paneles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Solares)</w:t>
      </w:r>
    </w:p>
    <w:p>
      <w:pPr>
        <w:autoSpaceDN w:val="0"/>
        <w:autoSpaceDE w:val="0"/>
        <w:widowControl/>
        <w:spacing w:line="290" w:lineRule="exact" w:before="398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fuente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energía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INTISAT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está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dotada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arreglos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adosados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celdas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(típicamente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celdas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fotovoltaicas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triple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eficiencia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certificación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espacial,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Emcore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AzurSpace)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dispuestas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largo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ancho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externas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prisma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diseño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CubeSat.</w:t>
      </w:r>
    </w:p>
    <w:p>
      <w:pPr>
        <w:autoSpaceDN w:val="0"/>
        <w:autoSpaceDE w:val="0"/>
        <w:widowControl/>
        <w:spacing w:line="288" w:lineRule="exact" w:before="296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Gestión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Generación: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La tarjeta del procesador del EPS procesa la entrada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energía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través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algoritmos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lógicos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Seguimiento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Máxima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Potencia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(MPPT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Maximum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Power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Point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Tracking),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garantizando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maximizar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flujo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condiciones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muy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variables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irradiación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térmica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lumínica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opti-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mizando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eficiencia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paneles.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634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4.3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Almacenamiento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Capacidad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(Battery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Module)</w:t>
      </w:r>
    </w:p>
    <w:p>
      <w:pPr>
        <w:autoSpaceDN w:val="0"/>
        <w:autoSpaceDE w:val="0"/>
        <w:widowControl/>
        <w:spacing w:line="294" w:lineRule="exact" w:before="394" w:after="0"/>
        <w:ind w:left="14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Todo exceso de energía cosechada respecto a los consumos inmediatos en la fase soleada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(In-Sunlight)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direcciona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manera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prioritaria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TI1200" w:hAnsi="SFTI1200" w:eastAsia="SFTI1200"/>
          <w:b w:val="0"/>
          <w:i/>
          <w:color w:val="000000"/>
          <w:sz w:val="24"/>
        </w:rPr>
        <w:t>Battery</w:t>
      </w:r>
      <w:r>
        <w:rPr>
          <w:rFonts w:ascii="SFTI1200" w:hAnsi="SFTI1200" w:eastAsia="SFTI1200"/>
          <w:b w:val="0"/>
          <w:i/>
          <w:color w:val="000000"/>
          <w:sz w:val="24"/>
        </w:rPr>
        <w:t>Module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2" w:after="0"/>
        <w:ind w:left="732" w:right="0" w:hanging="234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Celdas: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Compuesto por celdas robustas de Ion Lítio integradas en serie/paralelo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(formato 18650), con protección de calentadores térmicos internos para sobrepasar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eclipses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orbitales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LEO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congelar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electrolitos.</w:t>
      </w:r>
    </w:p>
    <w:p>
      <w:pPr>
        <w:autoSpaceDN w:val="0"/>
        <w:autoSpaceDE w:val="0"/>
        <w:widowControl/>
        <w:spacing w:line="240" w:lineRule="exact" w:before="158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18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159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160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554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</w:tr>
    </w:tbl>
    <w:p>
      <w:pPr>
        <w:autoSpaceDN w:val="0"/>
        <w:autoSpaceDE w:val="0"/>
        <w:widowControl/>
        <w:spacing w:line="288" w:lineRule="exact" w:before="316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Battery</w:t>
      </w:r>
      <w:r>
        <w:rPr>
          <w:rFonts w:ascii="SFBX1200" w:hAnsi="SFBX1200" w:eastAsia="SFBX1200"/>
          <w:b/>
          <w:i w:val="0"/>
          <w:color w:val="000000"/>
          <w:sz w:val="24"/>
        </w:rPr>
        <w:t>Management</w:t>
      </w:r>
      <w:r>
        <w:rPr>
          <w:rFonts w:ascii="SFBX1200" w:hAnsi="SFBX1200" w:eastAsia="SFBX1200"/>
          <w:b/>
          <w:i w:val="0"/>
          <w:color w:val="000000"/>
          <w:sz w:val="24"/>
        </w:rPr>
        <w:t>System</w:t>
      </w:r>
      <w:r>
        <w:rPr>
          <w:rFonts w:ascii="SFBX1200" w:hAnsi="SFBX1200" w:eastAsia="SFBX1200"/>
          <w:b/>
          <w:i w:val="0"/>
          <w:color w:val="000000"/>
          <w:sz w:val="24"/>
        </w:rPr>
        <w:t>(BMS):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constantemente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profundi-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dad de descarga (Depth of Discharge - DoD), voltajes diferenciales de las celdas,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amperajes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termistores,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realimentando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módulo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EPS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parámetros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vertencia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evitar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sub-voltajes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destructivos.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6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4.4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Acondicionamiento,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Distribución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Seguridad</w:t>
      </w:r>
    </w:p>
    <w:p>
      <w:pPr>
        <w:autoSpaceDN w:val="0"/>
        <w:autoSpaceDE w:val="0"/>
        <w:widowControl/>
        <w:spacing w:line="300" w:lineRule="exact" w:before="390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La potencia es segmentada de la batería para transformarla mediante sistemas estabi-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lizadores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(DC-DC)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líneas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reguladas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estándares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(ej.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3.3V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5V)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línea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nativa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no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regulada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batt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346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Protección</w:t>
      </w:r>
      <w:r>
        <w:rPr>
          <w:rFonts w:ascii="SFBX1200" w:hAnsi="SFBX1200" w:eastAsia="SFBX1200"/>
          <w:b/>
          <w:i w:val="0"/>
          <w:color w:val="000000"/>
          <w:sz w:val="24"/>
        </w:rPr>
        <w:t>Analógica</w:t>
      </w:r>
      <w:r>
        <w:rPr>
          <w:rFonts w:ascii="SFBX1200" w:hAnsi="SFBX1200" w:eastAsia="SFBX1200"/>
          <w:b/>
          <w:i w:val="0"/>
          <w:color w:val="000000"/>
          <w:sz w:val="24"/>
        </w:rPr>
        <w:t>e</w:t>
      </w:r>
      <w:r>
        <w:rPr>
          <w:rFonts w:ascii="SFBX1200" w:hAnsi="SFBX1200" w:eastAsia="SFBX1200"/>
          <w:b/>
          <w:i w:val="0"/>
          <w:color w:val="000000"/>
          <w:sz w:val="24"/>
        </w:rPr>
        <w:t>Interfaz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Bus: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Provee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protección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inmedi-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hardware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mitigación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Latch-Ups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Locales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(LCL)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detectan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cortocircuitos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temporales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inducidos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radiación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consumo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desbordado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las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cargas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útiles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cortando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energía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puertos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individuales.</w:t>
      </w:r>
    </w:p>
    <w:p>
      <w:pPr>
        <w:autoSpaceDN w:val="0"/>
        <w:autoSpaceDE w:val="0"/>
        <w:widowControl/>
        <w:spacing w:line="288" w:lineRule="exact" w:before="206" w:after="7492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Integración</w:t>
      </w:r>
      <w:r>
        <w:rPr>
          <w:rFonts w:ascii="SFBX1200" w:hAnsi="SFBX1200" w:eastAsia="SFBX1200"/>
          <w:b/>
          <w:i w:val="0"/>
          <w:color w:val="000000"/>
          <w:sz w:val="24"/>
        </w:rPr>
        <w:t>(Interface</w:t>
      </w:r>
      <w:r>
        <w:rPr>
          <w:rFonts w:ascii="SFBX1200" w:hAnsi="SFBX1200" w:eastAsia="SFBX1200"/>
          <w:b/>
          <w:i w:val="0"/>
          <w:color w:val="000000"/>
          <w:sz w:val="24"/>
        </w:rPr>
        <w:t>Data</w:t>
      </w:r>
      <w:r>
        <w:rPr>
          <w:rFonts w:ascii="SFBX1200" w:hAnsi="SFBX1200" w:eastAsia="SFBX1200"/>
          <w:b/>
          <w:i w:val="0"/>
          <w:color w:val="000000"/>
          <w:sz w:val="24"/>
        </w:rPr>
        <w:t>Sheet):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EPS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comunica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manera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bidi-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reccional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I2C/CAN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cruzado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PC-104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reportando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telemetría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sanidad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indicando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porcentaje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batería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constante,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accionador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central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rutinas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contingentes.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center"/>
      </w:pPr>
      <w:r>
        <w:rPr>
          <w:rFonts w:ascii="SFBX2488" w:hAnsi="SFBX2488" w:eastAsia="SFBX2488"/>
          <w:b/>
          <w:i w:val="0"/>
          <w:color w:val="002855"/>
          <w:sz w:val="50"/>
        </w:rPr>
        <w:t>Chapter</w:t>
      </w:r>
      <w:r>
        <w:rPr>
          <w:rFonts w:ascii="SFBX2488" w:hAnsi="SFBX2488" w:eastAsia="SFBX2488"/>
          <w:b/>
          <w:i w:val="0"/>
          <w:color w:val="002855"/>
          <w:sz w:val="50"/>
        </w:rPr>
        <w:t>5</w:t>
      </w:r>
    </w:p>
    <w:p>
      <w:pPr>
        <w:autoSpaceDN w:val="0"/>
        <w:autoSpaceDE w:val="0"/>
        <w:widowControl/>
        <w:spacing w:line="344" w:lineRule="exact" w:before="4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ADCS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–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Control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Determinación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Actitud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5.1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Introducción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al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Control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Posición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Orbital</w:t>
      </w:r>
    </w:p>
    <w:p>
      <w:pPr>
        <w:autoSpaceDN w:val="0"/>
        <w:autoSpaceDE w:val="0"/>
        <w:widowControl/>
        <w:spacing w:line="288" w:lineRule="exact" w:before="420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módulo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actitud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(ADCS,</w:t>
      </w:r>
      <w:r>
        <w:rPr>
          <w:rFonts w:ascii="SFTI1200" w:hAnsi="SFTI1200" w:eastAsia="SFTI1200"/>
          <w:b w:val="0"/>
          <w:i/>
          <w:color w:val="000000"/>
          <w:sz w:val="24"/>
        </w:rPr>
        <w:t>Attitude</w:t>
      </w:r>
      <w:r>
        <w:rPr>
          <w:rFonts w:ascii="SFTI1200" w:hAnsi="SFTI1200" w:eastAsia="SFTI1200"/>
          <w:b w:val="0"/>
          <w:i/>
          <w:color w:val="000000"/>
          <w:sz w:val="24"/>
        </w:rPr>
        <w:t>Determination</w:t>
      </w:r>
      <w:r>
        <w:rPr>
          <w:rFonts w:ascii="SFTI1200" w:hAnsi="SFTI1200" w:eastAsia="SFTI1200"/>
          <w:b w:val="0"/>
          <w:i/>
          <w:color w:val="000000"/>
          <w:sz w:val="24"/>
        </w:rPr>
        <w:t>and</w:t>
      </w:r>
      <w:r>
        <w:rPr>
          <w:rFonts w:ascii="SFTI1200" w:hAnsi="SFTI1200" w:eastAsia="SFTI1200"/>
          <w:b w:val="0"/>
          <w:i/>
          <w:color w:val="000000"/>
          <w:sz w:val="24"/>
        </w:rPr>
        <w:t>Control</w:t>
      </w:r>
      <w:r>
        <w:rPr>
          <w:rFonts w:ascii="SFTI1200" w:hAnsi="SFTI1200" w:eastAsia="SFTI1200"/>
          <w:b w:val="0"/>
          <w:i/>
          <w:color w:val="000000"/>
          <w:sz w:val="24"/>
        </w:rPr>
        <w:t>Sub-</w:t>
      </w:r>
      <w:r>
        <w:rPr>
          <w:rFonts w:ascii="SFTI1200" w:hAnsi="SFTI1200" w:eastAsia="SFTI1200"/>
          <w:b w:val="0"/>
          <w:i/>
          <w:color w:val="000000"/>
          <w:sz w:val="24"/>
        </w:rPr>
        <w:t>system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tiene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estabilizar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giros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remanentes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(detumbling)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arrastrados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eyección y fijar un referencial estable respecto a vectores terrestres.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Operando de forma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acoplada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OBC,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resulta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crítico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fase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nominal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misión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(apuntamiento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fotográfico)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Supervivencia.</w:t>
      </w:r>
    </w:p>
    <w:p>
      <w:pPr>
        <w:autoSpaceDN w:val="0"/>
        <w:tabs>
          <w:tab w:pos="994" w:val="left"/>
        </w:tabs>
        <w:autoSpaceDE w:val="0"/>
        <w:widowControl/>
        <w:spacing w:line="346" w:lineRule="exact" w:before="6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5.2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Esquema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Pasivo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Dinámico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Actitud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502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5.2.1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Estabilización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Magnética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Pasiva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y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Materiales</w:t>
      </w:r>
    </w:p>
    <w:p>
      <w:pPr>
        <w:autoSpaceDN w:val="0"/>
        <w:autoSpaceDE w:val="0"/>
        <w:widowControl/>
        <w:spacing w:line="288" w:lineRule="exact" w:before="304" w:after="0"/>
        <w:ind w:left="14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El primer nivel de respuesta ante control de rotación de bajo costo es un diseño pasivo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térmicamente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tolerante:</w:t>
      </w:r>
    </w:p>
    <w:p>
      <w:pPr>
        <w:autoSpaceDN w:val="0"/>
        <w:autoSpaceDE w:val="0"/>
        <w:widowControl/>
        <w:spacing w:line="288" w:lineRule="exact" w:before="370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Cuerpo</w:t>
      </w:r>
      <w:r>
        <w:rPr>
          <w:rFonts w:ascii="SFBX1200" w:hAnsi="SFBX1200" w:eastAsia="SFBX1200"/>
          <w:b/>
          <w:i w:val="0"/>
          <w:color w:val="000000"/>
          <w:sz w:val="24"/>
        </w:rPr>
        <w:t>Magnético</w:t>
      </w:r>
      <w:r>
        <w:rPr>
          <w:rFonts w:ascii="SFBX1200" w:hAnsi="SFBX1200" w:eastAsia="SFBX1200"/>
          <w:b/>
          <w:i w:val="0"/>
          <w:color w:val="000000"/>
          <w:sz w:val="24"/>
        </w:rPr>
        <w:t>Guía: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más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magnetos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permanentes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(ej.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Neodimio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N45) alojados directamente en el chasis o la tarjeta dedicada ADCS, que obligan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satélite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acoplarse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arrastrarse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líneas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estáticas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magnéticas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formadas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Norte/Sur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planeta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eje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satélite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busca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alinearse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latitudi-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nalmente).</w:t>
      </w:r>
    </w:p>
    <w:p>
      <w:pPr>
        <w:autoSpaceDN w:val="0"/>
        <w:autoSpaceDE w:val="0"/>
        <w:widowControl/>
        <w:spacing w:line="288" w:lineRule="exact" w:before="204" w:after="0"/>
        <w:ind w:left="732" w:right="0" w:hanging="234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Barras disipativas (Hysteresis):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Cintas mecánicas perpendiculares a la fuerza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(como</w:t>
      </w:r>
      <w:r>
        <w:rPr>
          <w:rFonts w:ascii="SFTI1200" w:hAnsi="SFTI1200" w:eastAsia="SFTI1200"/>
          <w:b w:val="0"/>
          <w:i/>
          <w:color w:val="000000"/>
          <w:sz w:val="24"/>
        </w:rPr>
        <w:t xml:space="preserve"> Permanorm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) que inducen la fricción magnética generando amortiguamiento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esparcir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energía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rotacional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descontrolada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</w:t>
      </w:r>
      <w:r>
        <w:rPr>
          <w:rFonts w:ascii="SFTI1200" w:hAnsi="SFTI1200" w:eastAsia="SFTI1200"/>
          <w:b w:val="0"/>
          <w:i/>
          <w:color w:val="000000"/>
          <w:sz w:val="24"/>
        </w:rPr>
        <w:t>detumbling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CubeSat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convir-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tiéndola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pasivamente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calor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latente.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584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5.2.2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Gestión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Activa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y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Módulos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Sensores</w:t>
      </w:r>
    </w:p>
    <w:p>
      <w:pPr>
        <w:autoSpaceDN w:val="0"/>
        <w:autoSpaceDE w:val="0"/>
        <w:widowControl/>
        <w:spacing w:line="288" w:lineRule="exact" w:before="304" w:after="0"/>
        <w:ind w:left="14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Para lograr la precisión necesaria para apuntar los paneles solares continuamente (Sun-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Pointing)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asistir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microscopía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ruteos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telecomunicación:</w:t>
      </w:r>
    </w:p>
    <w:p>
      <w:pPr>
        <w:autoSpaceDN w:val="0"/>
        <w:autoSpaceDE w:val="0"/>
        <w:widowControl/>
        <w:spacing w:line="240" w:lineRule="exact" w:before="252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20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159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160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554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</w:tr>
    </w:tbl>
    <w:p>
      <w:pPr>
        <w:autoSpaceDN w:val="0"/>
        <w:autoSpaceDE w:val="0"/>
        <w:widowControl/>
        <w:spacing w:line="288" w:lineRule="exact" w:before="316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Determinación: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Múltiples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magnetómetros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ejes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cartesianos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interactúan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Fotodiodos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LDR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sensando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flujos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solares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orbitales.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matriz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alimentada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general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ADCS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leyendo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precisión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angular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alta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velocidad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orbital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actual.</w:t>
      </w:r>
    </w:p>
    <w:p>
      <w:pPr>
        <w:autoSpaceDN w:val="0"/>
        <w:autoSpaceDE w:val="0"/>
        <w:widowControl/>
        <w:spacing w:line="288" w:lineRule="exact" w:before="206" w:after="1069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Accionadores</w:t>
      </w:r>
      <w:r>
        <w:rPr>
          <w:rFonts w:ascii="SFBX1200" w:hAnsi="SFBX1200" w:eastAsia="SFBX1200"/>
          <w:b/>
          <w:i w:val="0"/>
          <w:color w:val="000000"/>
          <w:sz w:val="24"/>
        </w:rPr>
        <w:t>(Actuadores</w:t>
      </w:r>
      <w:r>
        <w:rPr>
          <w:rFonts w:ascii="SFBX1200" w:hAnsi="SFBX1200" w:eastAsia="SFBX1200"/>
          <w:b/>
          <w:i w:val="0"/>
          <w:color w:val="000000"/>
          <w:sz w:val="24"/>
        </w:rPr>
        <w:t>Dinámicos):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conjunto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más</w:t>
      </w:r>
      <w:r>
        <w:rPr>
          <w:rFonts w:ascii="SFTI1200" w:hAnsi="SFTI1200" w:eastAsia="SFTI1200"/>
          <w:b w:val="0"/>
          <w:i/>
          <w:color w:val="000000"/>
          <w:sz w:val="24"/>
        </w:rPr>
        <w:t>Mag-</w:t>
      </w:r>
      <w:r>
        <w:rPr>
          <w:rFonts w:ascii="SFTI1200" w:hAnsi="SFTI1200" w:eastAsia="SFTI1200"/>
          <w:b w:val="0"/>
          <w:i/>
          <w:color w:val="000000"/>
          <w:sz w:val="24"/>
        </w:rPr>
        <w:t>netorquers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(bobinas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embebidas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PCB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polarización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reversible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tubos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cilíndricos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cobre)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provocan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momentos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dipolares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artificiales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campo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terrestre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modificando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voluntariamente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latitud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encauzar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luz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los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puertos fotovoltaicos, reaccionando estrictamente en el estado</w:t>
      </w:r>
      <w:r>
        <w:rPr>
          <w:rFonts w:ascii="SFTI1200" w:hAnsi="SFTI1200" w:eastAsia="SFTI1200"/>
          <w:b w:val="0"/>
          <w:i/>
          <w:color w:val="000000"/>
          <w:sz w:val="24"/>
        </w:rPr>
        <w:t xml:space="preserve"> Modo de Seguridad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órdenes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directas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inyectadas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3540" w:firstLine="0"/>
        <w:jc w:val="right"/>
      </w:pPr>
      <w:r>
        <w:rPr>
          <w:rFonts w:ascii="SFBX2488" w:hAnsi="SFBX2488" w:eastAsia="SFBX2488"/>
          <w:b/>
          <w:i w:val="0"/>
          <w:color w:val="002855"/>
          <w:sz w:val="50"/>
        </w:rPr>
        <w:t>Chapter</w:t>
      </w:r>
      <w:r>
        <w:rPr>
          <w:rFonts w:ascii="SFBX2488" w:hAnsi="SFBX2488" w:eastAsia="SFBX2488"/>
          <w:b/>
          <w:i w:val="0"/>
          <w:color w:val="002855"/>
          <w:sz w:val="50"/>
        </w:rPr>
        <w:t>6</w:t>
      </w:r>
    </w:p>
    <w:p>
      <w:pPr>
        <w:autoSpaceDN w:val="0"/>
        <w:autoSpaceDE w:val="0"/>
        <w:widowControl/>
        <w:spacing w:line="344" w:lineRule="exact" w:before="4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TTC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–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Telecomunicaciones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6.1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Módulo de Rastreo, Telemetría y Comandos (TTC)</w:t>
      </w:r>
    </w:p>
    <w:p>
      <w:pPr>
        <w:autoSpaceDN w:val="0"/>
        <w:autoSpaceDE w:val="0"/>
        <w:widowControl/>
        <w:spacing w:line="290" w:lineRule="exact" w:before="414" w:after="0"/>
        <w:ind w:left="148" w:right="316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El subsistema TTC (Telemetry, Tracking and Command) establece el enlace unificado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entre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Segmento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Tierra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(Estación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redes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afiliadas)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Segmento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Espacial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intetizado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OBC.</w:t>
      </w:r>
    </w:p>
    <w:p>
      <w:pPr>
        <w:autoSpaceDN w:val="0"/>
        <w:tabs>
          <w:tab w:pos="994" w:val="left"/>
        </w:tabs>
        <w:autoSpaceDE w:val="0"/>
        <w:widowControl/>
        <w:spacing w:line="346" w:lineRule="exact" w:before="644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6.2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Arquitectura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Transmisión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LEO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502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6.2.1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Enlaces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UHF/VHF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y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Segmentación</w:t>
      </w:r>
    </w:p>
    <w:p>
      <w:pPr>
        <w:autoSpaceDN w:val="0"/>
        <w:autoSpaceDE w:val="0"/>
        <w:widowControl/>
        <w:spacing w:line="288" w:lineRule="exact" w:before="304" w:after="0"/>
        <w:ind w:left="148" w:right="288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sistema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modulación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asume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transmisiones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segmentadas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bajo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sub-sistemas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radiales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acoplados:</w:t>
      </w:r>
    </w:p>
    <w:p>
      <w:pPr>
        <w:autoSpaceDN w:val="0"/>
        <w:autoSpaceDE w:val="0"/>
        <w:widowControl/>
        <w:spacing w:line="288" w:lineRule="exact" w:before="370" w:after="0"/>
        <w:ind w:left="732" w:right="31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Beacon</w:t>
      </w:r>
      <w:r>
        <w:rPr>
          <w:rFonts w:ascii="SFBX1200" w:hAnsi="SFBX1200" w:eastAsia="SFBX1200"/>
          <w:b/>
          <w:i w:val="0"/>
          <w:color w:val="000000"/>
          <w:sz w:val="24"/>
        </w:rPr>
        <w:t>(Baliza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Vida):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Transmisor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independiente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periódicamente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encen-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dido por hardware que reporta telemetría vital comprimida en CW Morse, AFSK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o GMSK. Es la última barrera indicando modo de vida o reencendido sin requerir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computación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completa.</w:t>
      </w:r>
    </w:p>
    <w:p>
      <w:pPr>
        <w:autoSpaceDN w:val="0"/>
        <w:autoSpaceDE w:val="0"/>
        <w:widowControl/>
        <w:spacing w:line="288" w:lineRule="exact" w:before="204" w:after="0"/>
        <w:ind w:left="732" w:right="31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Enlace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Subida</w:t>
      </w:r>
      <w:r>
        <w:rPr>
          <w:rFonts w:ascii="SFBX1200" w:hAnsi="SFBX1200" w:eastAsia="SFBX1200"/>
          <w:b/>
          <w:i w:val="0"/>
          <w:color w:val="000000"/>
          <w:sz w:val="24"/>
        </w:rPr>
        <w:t>/</w:t>
      </w:r>
      <w:r>
        <w:rPr>
          <w:rFonts w:ascii="SFBX1200" w:hAnsi="SFBX1200" w:eastAsia="SFBX1200"/>
          <w:b/>
          <w:i w:val="0"/>
          <w:color w:val="000000"/>
          <w:sz w:val="24"/>
        </w:rPr>
        <w:t>Bajada</w:t>
      </w:r>
      <w:r>
        <w:rPr>
          <w:rFonts w:ascii="SFBX1200" w:hAnsi="SFBX1200" w:eastAsia="SFBX1200"/>
          <w:b/>
          <w:i w:val="0"/>
          <w:color w:val="000000"/>
          <w:sz w:val="24"/>
        </w:rPr>
        <w:t>(Uplink</w:t>
      </w:r>
      <w:r>
        <w:rPr>
          <w:rFonts w:ascii="SFBX1200" w:hAnsi="SFBX1200" w:eastAsia="SFBX1200"/>
          <w:b/>
          <w:i w:val="0"/>
          <w:color w:val="000000"/>
          <w:sz w:val="24"/>
        </w:rPr>
        <w:t>/</w:t>
      </w:r>
      <w:r>
        <w:rPr>
          <w:rFonts w:ascii="SFBX1200" w:hAnsi="SFBX1200" w:eastAsia="SFBX1200"/>
          <w:b/>
          <w:i w:val="0"/>
          <w:color w:val="000000"/>
          <w:sz w:val="24"/>
        </w:rPr>
        <w:t>Downlink</w:t>
      </w:r>
      <w:r>
        <w:rPr>
          <w:rFonts w:ascii="SFBX1200" w:hAnsi="SFBX1200" w:eastAsia="SFBX1200"/>
          <w:b/>
          <w:i w:val="0"/>
          <w:color w:val="000000"/>
          <w:sz w:val="24"/>
        </w:rPr>
        <w:t>UHF/VHF):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Tránsito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bidireccional semidúplex o dúplex.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El Payload transfiere hacia Downlink archivos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crudos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segmentados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paquetes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CCSDS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SPI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módem.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El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Uplink recibe comandos correctivos de tierra verificando CRC y un código seguro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(HMAC/SHA)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garantizando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autorización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alterar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memoria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operativa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apuntamiento.</w:t>
      </w:r>
    </w:p>
    <w:p>
      <w:pPr>
        <w:autoSpaceDN w:val="0"/>
        <w:autoSpaceDE w:val="0"/>
        <w:widowControl/>
        <w:spacing w:line="240" w:lineRule="exact" w:before="2294" w:after="0"/>
        <w:ind w:left="0" w:right="4566" w:firstLine="0"/>
        <w:jc w:val="right"/>
      </w:pPr>
      <w:r>
        <w:rPr>
          <w:rFonts w:ascii="SFRM1200" w:hAnsi="SFRM1200" w:eastAsia="SFRM1200"/>
          <w:b w:val="0"/>
          <w:i w:val="0"/>
          <w:color w:val="000000"/>
          <w:sz w:val="24"/>
        </w:rPr>
        <w:t>22</w:t>
      </w:r>
    </w:p>
    <w:p>
      <w:pPr>
        <w:sectPr>
          <w:pgSz w:w="11906" w:h="16838"/>
          <w:pgMar w:top="1440" w:right="127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882"/>
        </w:trPr>
        <w:tc>
          <w:tcPr>
            <w:tcW w:type="dxa" w:w="736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0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20" w:after="0"/>
              <w:ind w:left="1728" w:right="864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 xml:space="preserve">Competition 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02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546"/>
        </w:trPr>
        <w:tc>
          <w:tcPr>
            <w:tcW w:type="dxa" w:w="736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0" w:lineRule="exact" w:before="0" w:after="0"/>
              <w:ind w:left="4" w:right="0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 xml:space="preserve">6.3 </w:t>
            </w:r>
            <w:r>
              <w:br/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6.3.1</w:t>
            </w:r>
          </w:p>
        </w:tc>
        <w:tc>
          <w:tcPr>
            <w:tcW w:type="dxa" w:w="8002"/>
            <w:gridSpan w:val="2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2" w:val="left"/>
              </w:tabs>
              <w:autoSpaceDE w:val="0"/>
              <w:widowControl/>
              <w:spacing w:line="740" w:lineRule="exact" w:before="0" w:after="0"/>
              <w:ind w:left="114" w:right="144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Antenas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y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Mecanismos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de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Despliegue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 xml:space="preserve">Eléctrico 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Arquitectura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Fija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y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Retención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Balística</w:t>
            </w:r>
          </w:p>
        </w:tc>
      </w:tr>
    </w:tbl>
    <w:p>
      <w:pPr>
        <w:autoSpaceDN w:val="0"/>
        <w:autoSpaceDE w:val="0"/>
        <w:widowControl/>
        <w:spacing w:line="290" w:lineRule="exact" w:before="242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El diseño de antena (comúnmente dipolos/monopolos o cintas metálicas cruzadas para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ganancia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isotrópica)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requiere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plegado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volumétrico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absoluto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ajustado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TI1200" w:hAnsi="SFTI1200" w:eastAsia="SFTI1200"/>
          <w:b w:val="0"/>
          <w:i/>
          <w:color w:val="000000"/>
          <w:sz w:val="24"/>
        </w:rPr>
        <w:t>Form</w:t>
      </w:r>
      <w:r>
        <w:rPr>
          <w:rFonts w:ascii="SFTI1200" w:hAnsi="SFTI1200" w:eastAsia="SFTI1200"/>
          <w:b w:val="0"/>
          <w:i/>
          <w:color w:val="000000"/>
          <w:sz w:val="24"/>
        </w:rPr>
        <w:t xml:space="preserve">Factor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2U.</w:t>
      </w:r>
    </w:p>
    <w:p>
      <w:pPr>
        <w:autoSpaceDN w:val="0"/>
        <w:autoSpaceDE w:val="0"/>
        <w:widowControl/>
        <w:spacing w:line="290" w:lineRule="exact" w:before="362" w:after="0"/>
        <w:ind w:left="732" w:right="146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anclan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inicialmente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perimetralmente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alambres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pre-tensionados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mediante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polímero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nylon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unidos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físicamente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resistencias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quemadoras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adyacentes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estructura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PCB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externa.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584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6.3.2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Secuencia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Encendido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Activo</w:t>
      </w:r>
    </w:p>
    <w:p>
      <w:pPr>
        <w:autoSpaceDN w:val="0"/>
        <w:autoSpaceDE w:val="0"/>
        <w:widowControl/>
        <w:spacing w:line="288" w:lineRule="exact" w:before="308" w:after="7296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responsabilidad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total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liberación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subyace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TI1200" w:hAnsi="SFTI1200" w:eastAsia="SFTI1200"/>
          <w:b w:val="0"/>
          <w:i/>
          <w:color w:val="000000"/>
          <w:sz w:val="24"/>
        </w:rPr>
        <w:t>Modo</w:t>
      </w:r>
      <w:r>
        <w:rPr>
          <w:rFonts w:ascii="SFTI1200" w:hAnsi="SFTI1200" w:eastAsia="SFTI1200"/>
          <w:b w:val="0"/>
          <w:i/>
          <w:color w:val="000000"/>
          <w:sz w:val="24"/>
        </w:rPr>
        <w:t>de</w:t>
      </w:r>
      <w:r>
        <w:rPr>
          <w:rFonts w:ascii="SFTI1200" w:hAnsi="SFTI1200" w:eastAsia="SFTI1200"/>
          <w:b w:val="0"/>
          <w:i/>
          <w:color w:val="000000"/>
          <w:sz w:val="24"/>
        </w:rPr>
        <w:t>Inicio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proveniente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computadora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bordo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(OBC).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Superada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ventana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neutral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30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45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min,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sistema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eléctrico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inyecta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altas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corrientes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franja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temporal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(aprox.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5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10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segundos)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originando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desgasificación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termofusión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Nylon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permitiendo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despliegue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dinámico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rebote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natural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posición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ortogonal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predispuesta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cobertura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radio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LEO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omnidireccional.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center"/>
      </w:pPr>
      <w:r>
        <w:rPr>
          <w:rFonts w:ascii="SFBX2488" w:hAnsi="SFBX2488" w:eastAsia="SFBX2488"/>
          <w:b/>
          <w:i w:val="0"/>
          <w:color w:val="002855"/>
          <w:sz w:val="50"/>
        </w:rPr>
        <w:t>Chapter</w:t>
      </w:r>
      <w:r>
        <w:rPr>
          <w:rFonts w:ascii="SFBX2488" w:hAnsi="SFBX2488" w:eastAsia="SFBX2488"/>
          <w:b/>
          <w:i w:val="0"/>
          <w:color w:val="002855"/>
          <w:sz w:val="50"/>
        </w:rPr>
        <w:t>7</w:t>
      </w:r>
    </w:p>
    <w:p>
      <w:pPr>
        <w:autoSpaceDN w:val="0"/>
        <w:autoSpaceDE w:val="0"/>
        <w:widowControl/>
        <w:spacing w:line="344" w:lineRule="exact" w:before="4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Cargas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Útiles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(Payloads)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7.1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Descripción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Estratégica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los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Instrumentos</w:t>
      </w:r>
    </w:p>
    <w:p>
      <w:pPr>
        <w:autoSpaceDN w:val="0"/>
        <w:autoSpaceDE w:val="0"/>
        <w:widowControl/>
        <w:spacing w:line="288" w:lineRule="exact" w:before="400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misión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INTISAT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incorpora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núcleo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evaluación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orbital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cargas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útiles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orien-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biometría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óptica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apoyadas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Inteligencia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Artificial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(IA).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objetivo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demostrar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tecnologías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microscopía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computacional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bajo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consumo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análisis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tipo </w:t>
      </w:r>
      <w:r>
        <w:rPr>
          <w:rFonts w:ascii="SFTI1200" w:hAnsi="SFTI1200" w:eastAsia="SFTI1200"/>
          <w:b w:val="0"/>
          <w:i/>
          <w:color w:val="000000"/>
          <w:sz w:val="24"/>
        </w:rPr>
        <w:t>Edge</w:t>
      </w:r>
      <w:r>
        <w:rPr>
          <w:rFonts w:ascii="SFTI1200" w:hAnsi="SFTI1200" w:eastAsia="SFTI1200"/>
          <w:b w:val="0"/>
          <w:i/>
          <w:color w:val="000000"/>
          <w:sz w:val="24"/>
        </w:rPr>
        <w:t>Computing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bajo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restricciones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severas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masa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potencia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plataformas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tipo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CubeSat.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6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7.2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Microscopía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Computacional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CMOS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504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7.2.1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Arquitectura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General</w:t>
      </w:r>
    </w:p>
    <w:p>
      <w:pPr>
        <w:autoSpaceDN w:val="0"/>
        <w:autoSpaceDE w:val="0"/>
        <w:widowControl/>
        <w:spacing w:line="288" w:lineRule="exact" w:before="304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sistema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microscopía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organiza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cuatro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bloques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funcionales: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adquisición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óp-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tica,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iluminación,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control/procesamiento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almacenamiento.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bajo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arqui-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tectura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centralizada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donde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computadora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carga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útil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(basada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arquitecturas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tipo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ARM,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Raspberry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Pi</w:t>
      </w:r>
      <w:r>
        <w:rPr>
          <w:rFonts w:ascii="SFRM1200" w:hAnsi="SFRM1200" w:eastAsia="SFRM1200"/>
          <w:b w:val="0"/>
          <w:i w:val="0"/>
          <w:color w:val="000000"/>
          <w:sz w:val="24"/>
        </w:rPr>
        <w:t>5)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coordina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captura,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iluminación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y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persistencia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metadatos,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asegurando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trazabilidad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experimental.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586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7.2.2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Bloque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Adquisición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Óptica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(Configuración</w:t>
      </w:r>
      <w:r>
        <w:rPr>
          <w:w w:val="98.93931027116447"/>
          <w:rFonts w:ascii="SFBI1440" w:hAnsi="SFBI1440" w:eastAsia="SFBI1440"/>
          <w:b/>
          <w:i/>
          <w:color w:val="000000"/>
          <w:sz w:val="29"/>
        </w:rPr>
        <w:t>Lensless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)</w:t>
      </w:r>
    </w:p>
    <w:p>
      <w:pPr>
        <w:autoSpaceDN w:val="0"/>
        <w:autoSpaceDE w:val="0"/>
        <w:widowControl/>
        <w:spacing w:line="290" w:lineRule="exact" w:before="302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Está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compuesto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sensor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CMOS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comercial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configuración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croscopía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lentes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</w:t>
      </w:r>
      <w:r>
        <w:rPr>
          <w:rFonts w:ascii="SFTI1200" w:hAnsi="SFTI1200" w:eastAsia="SFTI1200"/>
          <w:b w:val="0"/>
          <w:i/>
          <w:color w:val="000000"/>
          <w:sz w:val="24"/>
        </w:rPr>
        <w:t>lensless/contact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arquitectura,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muestra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biológica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biomimética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coloca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contacto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cercano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sensor,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eliminando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ele-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mentos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ópticos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refractivos.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imagen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digital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partir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registro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directo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distribución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espacial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intensidad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(patrón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difracción/sombra)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producida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interacción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luz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incidente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muestra.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prioriza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manual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los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tiempos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exposición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ganancia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analógica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mantener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calibración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estricta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y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consistencia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métrica.</w:t>
      </w:r>
    </w:p>
    <w:p>
      <w:pPr>
        <w:autoSpaceDN w:val="0"/>
        <w:autoSpaceDE w:val="0"/>
        <w:widowControl/>
        <w:spacing w:line="240" w:lineRule="exact" w:before="828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24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79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992" w:firstLine="0"/>
              <w:jc w:val="right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160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634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1106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</w:tr>
      <w:tr>
        <w:trPr>
          <w:trHeight w:hRule="exact" w:val="688"/>
        </w:trPr>
        <w:tc>
          <w:tcPr>
            <w:tcW w:type="dxa" w:w="796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36" w:after="0"/>
              <w:ind w:left="4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7.2.3</w:t>
            </w:r>
          </w:p>
        </w:tc>
        <w:tc>
          <w:tcPr>
            <w:tcW w:type="dxa" w:w="6340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36" w:after="0"/>
              <w:ind w:left="172" w:right="0" w:firstLine="0"/>
              <w:jc w:val="left"/>
            </w:pP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Bloque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de</w:t>
            </w:r>
            <w:r>
              <w:rPr>
                <w:w w:val="98.93931027116447"/>
                <w:rFonts w:ascii="SFBX1440" w:hAnsi="SFBX1440" w:eastAsia="SFBX1440"/>
                <w:b/>
                <w:i w:val="0"/>
                <w:color w:val="000000"/>
                <w:sz w:val="29"/>
              </w:rPr>
              <w:t>Iluminación</w:t>
            </w:r>
          </w:p>
        </w:tc>
        <w:tc>
          <w:tcPr>
            <w:tcW w:type="dxa" w:w="1602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8" w:lineRule="exact" w:before="244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Desarrollado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sistema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programable,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bloque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genera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patrones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controlados en intensidad y geometría (iluminación uniforme para maximizar contraste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patrones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estructurados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tipo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rejilla/puntual)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asegurando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estabilidad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temporal.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586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7.2.4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Metodología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Validación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y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Metrología</w:t>
      </w:r>
    </w:p>
    <w:p>
      <w:pPr>
        <w:autoSpaceDN w:val="0"/>
        <w:tabs>
          <w:tab w:pos="1284" w:val="left"/>
        </w:tabs>
        <w:autoSpaceDE w:val="0"/>
        <w:widowControl/>
        <w:spacing w:line="290" w:lineRule="exact" w:before="302" w:after="0"/>
        <w:ind w:left="14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Debido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naturaleza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conjunto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ausencia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calibración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fábrica,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 validación de la escala espacial (</w:t>
      </w:r>
      <w:r>
        <w:rPr>
          <w:rFonts w:ascii="CMMI12" w:hAnsi="CMMI12" w:eastAsia="CMMI12"/>
          <w:b w:val="0"/>
          <w:i/>
          <w:color w:val="000000"/>
          <w:sz w:val="24"/>
        </w:rPr>
        <w:t>µm/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pixel) se asienta en la observación comparativa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objetos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patrón,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específicamente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microesferas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poliestireno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diámetro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nominal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µm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vuelo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operacional,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muestras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verificadas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cruzadamente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empleando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microscopía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óptica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calibrada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laboratorio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microscopía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electrónica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barrido (SEM), lo que permite acotar los errores causados por los límites de difracción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enfoque</w:t>
      </w:r>
      <w:r>
        <w:rPr>
          <w:rFonts w:ascii="SFTI1200" w:hAnsi="SFTI1200" w:eastAsia="SFTI1200"/>
          <w:b w:val="0"/>
          <w:i/>
          <w:color w:val="000000"/>
          <w:sz w:val="24"/>
        </w:rPr>
        <w:t>lensless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640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7.3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Control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Procesamiento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Datos</w:t>
      </w:r>
    </w:p>
    <w:p>
      <w:pPr>
        <w:autoSpaceDN w:val="0"/>
        <w:autoSpaceDE w:val="0"/>
        <w:widowControl/>
        <w:spacing w:line="290" w:lineRule="exact" w:before="400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computadora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carga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útil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actúa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núcleo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lógico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sistema.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limita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tareas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inicialización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sensor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CSI/I2C,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aplicación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exposición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manual,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captura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métricas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elementales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saturación,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conjunción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imágenes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raw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con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respectivos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metadatos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operacionales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</w:t>
      </w:r>
      <w:r>
        <w:rPr>
          <w:rFonts w:ascii="SFTI1200" w:hAnsi="SFTI1200" w:eastAsia="SFTI1200"/>
          <w:b w:val="0"/>
          <w:i/>
          <w:color w:val="000000"/>
          <w:sz w:val="24"/>
        </w:rPr>
        <w:t>Sample</w:t>
      </w:r>
      <w:r>
        <w:rPr>
          <w:rFonts w:ascii="SFTI1200" w:hAnsi="SFTI1200" w:eastAsia="SFTI1200"/>
          <w:b w:val="0"/>
          <w:i/>
          <w:color w:val="000000"/>
          <w:sz w:val="24"/>
        </w:rPr>
        <w:t>Tag,</w:t>
      </w:r>
      <w:r>
        <w:rPr>
          <w:rFonts w:ascii="SFTI1200" w:hAnsi="SFTI1200" w:eastAsia="SFTI1200"/>
          <w:b w:val="0"/>
          <w:i/>
          <w:color w:val="000000"/>
          <w:sz w:val="24"/>
        </w:rPr>
        <w:t>ExposureTime,</w:t>
      </w:r>
      <w:r>
        <w:rPr>
          <w:rFonts w:ascii="SFTI1200" w:hAnsi="SFTI1200" w:eastAsia="SFTI1200"/>
          <w:b w:val="0"/>
          <w:i/>
          <w:color w:val="000000"/>
          <w:sz w:val="24"/>
        </w:rPr>
        <w:t>Timestamp</w:t>
      </w:r>
      <w:r>
        <w:rPr>
          <w:rFonts w:ascii="SFRM1200" w:hAnsi="SFRM1200" w:eastAsia="SFRM1200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640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7.4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Aceleración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IA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en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Órbita</w:t>
      </w:r>
    </w:p>
    <w:p>
      <w:pPr>
        <w:autoSpaceDN w:val="0"/>
        <w:autoSpaceDE w:val="0"/>
        <w:widowControl/>
        <w:spacing w:line="288" w:lineRule="exact" w:before="402" w:after="3426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sub-bloque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aceleración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neuronal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tiene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función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inducir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resoluciones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matemáticas superiores o algoritmos de</w:t>
      </w:r>
      <w:r>
        <w:rPr>
          <w:rFonts w:ascii="SFTI1200" w:hAnsi="SFTI1200" w:eastAsia="SFTI1200"/>
          <w:b w:val="0"/>
          <w:i/>
          <w:color w:val="000000"/>
          <w:sz w:val="24"/>
        </w:rPr>
        <w:t xml:space="preserve"> Super-Resolution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sobre las capturas difractivas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bloque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microscopía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generar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pesos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enlace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radio.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implementación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perite extraer la morfología e inferir parámetros vectoriales clave reduciendo el cuello 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botella del enlace UHF/VHF, transmitiendo al segmento terreno información analizada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condensada.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center"/>
      </w:pPr>
      <w:r>
        <w:rPr>
          <w:rFonts w:ascii="SFBX2488" w:hAnsi="SFBX2488" w:eastAsia="SFBX2488"/>
          <w:b/>
          <w:i w:val="0"/>
          <w:color w:val="002855"/>
          <w:sz w:val="50"/>
        </w:rPr>
        <w:t>Chapter</w:t>
      </w:r>
      <w:r>
        <w:rPr>
          <w:rFonts w:ascii="SFBX2488" w:hAnsi="SFBX2488" w:eastAsia="SFBX2488"/>
          <w:b/>
          <w:i w:val="0"/>
          <w:color w:val="002855"/>
          <w:sz w:val="50"/>
        </w:rPr>
        <w:t>8</w:t>
      </w:r>
    </w:p>
    <w:p>
      <w:pPr>
        <w:autoSpaceDN w:val="0"/>
        <w:autoSpaceDE w:val="0"/>
        <w:widowControl/>
        <w:spacing w:line="344" w:lineRule="exact" w:before="4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Estructura,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Mecánica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Componentes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Térmicos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8.1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Diseño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Estructural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General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Modular</w:t>
      </w:r>
    </w:p>
    <w:p>
      <w:pPr>
        <w:autoSpaceDN w:val="0"/>
        <w:autoSpaceDE w:val="0"/>
        <w:widowControl/>
        <w:spacing w:line="288" w:lineRule="exact" w:before="416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chapa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fuselaje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comprenden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contenedor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maestro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modular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(esquema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rígido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tibado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estándar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internacional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CubeSat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formato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2U).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finalidades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dos: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resistencia a los estragos mecánicos de compresión y vibración que implican abandonar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superficie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terrestre,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facilitar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guías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sólidas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precisas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</w:t>
      </w:r>
      <w:r>
        <w:rPr>
          <w:rFonts w:ascii="SFTI1200" w:hAnsi="SFTI1200" w:eastAsia="SFTI1200"/>
          <w:b w:val="0"/>
          <w:i/>
          <w:color w:val="000000"/>
          <w:sz w:val="24"/>
        </w:rPr>
        <w:t>rails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acanalados)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permitiendo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inyección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velocidad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vacío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contenedor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integrado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vehículo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lanzamiento.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6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8.2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Diseño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Estructural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Requerimientos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Masa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504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8.2.1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Propiedades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Aleación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Aeronáutica</w:t>
      </w:r>
    </w:p>
    <w:p>
      <w:pPr>
        <w:autoSpaceDN w:val="0"/>
        <w:autoSpaceDE w:val="0"/>
        <w:widowControl/>
        <w:spacing w:line="288" w:lineRule="exact" w:before="304" w:after="0"/>
        <w:ind w:left="148" w:right="146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nivel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metalo-mecánico,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verticales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escudos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laterales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(Ribs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Pan-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están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mecanizados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fresados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origen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bloques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sólidos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aluminio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uso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aeroespacial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(series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Al-7075-T73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Al-6061-T6).</w:t>
      </w:r>
    </w:p>
    <w:p>
      <w:pPr>
        <w:autoSpaceDN w:val="0"/>
        <w:autoSpaceDE w:val="0"/>
        <w:widowControl/>
        <w:spacing w:line="288" w:lineRule="exact" w:before="368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Robustez</w:t>
      </w:r>
      <w:r>
        <w:rPr>
          <w:rFonts w:ascii="SFBX1200" w:hAnsi="SFBX1200" w:eastAsia="SFBX1200"/>
          <w:b/>
          <w:i w:val="0"/>
          <w:color w:val="000000"/>
          <w:sz w:val="24"/>
        </w:rPr>
        <w:t>Superficial: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tratamiento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químico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estándar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TI1200" w:hAnsi="SFTI1200" w:eastAsia="SFTI1200"/>
          <w:b w:val="0"/>
          <w:i/>
          <w:color w:val="000000"/>
          <w:sz w:val="24"/>
        </w:rPr>
        <w:t>Anodizado</w:t>
      </w:r>
      <w:r>
        <w:rPr>
          <w:rFonts w:ascii="SFTI1200" w:hAnsi="SFTI1200" w:eastAsia="SFTI1200"/>
          <w:b w:val="0"/>
          <w:i/>
          <w:color w:val="000000"/>
          <w:sz w:val="24"/>
        </w:rPr>
        <w:t xml:space="preserve">duro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combinado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opcionalmente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tratamiento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químico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(Alodine).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Esto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incrementa exponencialmente la dureza superficial y previene la fatiga molecular.</w:t>
      </w:r>
    </w:p>
    <w:p>
      <w:pPr>
        <w:autoSpaceDN w:val="0"/>
        <w:autoSpaceDE w:val="0"/>
        <w:widowControl/>
        <w:spacing w:line="288" w:lineRule="exact" w:before="204" w:after="0"/>
        <w:ind w:left="732" w:right="146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Cold-Welding: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recubierta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previene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zonas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donde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aluminio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frote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du-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niveles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estrés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acústico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dentro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cañón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cohete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experimenten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soldadura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fricción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vacío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</w:t>
      </w:r>
      <w:r>
        <w:rPr>
          <w:rFonts w:ascii="SFTI1200" w:hAnsi="SFTI1200" w:eastAsia="SFTI1200"/>
          <w:b w:val="0"/>
          <w:i/>
          <w:color w:val="000000"/>
          <w:sz w:val="24"/>
        </w:rPr>
        <w:t>Vacuum</w:t>
      </w:r>
      <w:r>
        <w:rPr>
          <w:rFonts w:ascii="SFTI1200" w:hAnsi="SFTI1200" w:eastAsia="SFTI1200"/>
          <w:b w:val="0"/>
          <w:i/>
          <w:color w:val="000000"/>
          <w:sz w:val="24"/>
        </w:rPr>
        <w:t>cold-welding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582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8.2.2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Estandarización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Geometría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y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Tolerancia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del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CG</w:t>
      </w:r>
    </w:p>
    <w:p>
      <w:pPr>
        <w:autoSpaceDN w:val="0"/>
        <w:autoSpaceDE w:val="0"/>
        <w:widowControl/>
        <w:spacing w:line="294" w:lineRule="exact" w:before="298" w:after="0"/>
        <w:ind w:left="14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Por restricciones normadas, la suma modular empírica de todas las subetapas se anota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formalmente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BX1200" w:hAnsi="SFBX1200" w:eastAsia="SFBX1200"/>
          <w:b/>
          <w:i w:val="0"/>
          <w:color w:val="000000"/>
          <w:sz w:val="24"/>
        </w:rPr>
        <w:t>Reporte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Centro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Gravedad</w:t>
      </w:r>
      <w:r>
        <w:rPr>
          <w:rFonts w:ascii="SFBX1200" w:hAnsi="SFBX1200" w:eastAsia="SFBX1200"/>
          <w:b/>
          <w:i w:val="0"/>
          <w:color w:val="000000"/>
          <w:sz w:val="24"/>
        </w:rPr>
        <w:t>y</w:t>
      </w:r>
      <w:r>
        <w:rPr>
          <w:rFonts w:ascii="SFBX1200" w:hAnsi="SFBX1200" w:eastAsia="SFBX1200"/>
          <w:b/>
          <w:i w:val="0"/>
          <w:color w:val="000000"/>
          <w:sz w:val="24"/>
        </w:rPr>
        <w:t>Masa</w:t>
      </w:r>
      <w:r>
        <w:rPr>
          <w:rFonts w:ascii="SFBX1200" w:hAnsi="SFBX1200" w:eastAsia="SFBX1200"/>
          <w:b/>
          <w:i w:val="0"/>
          <w:color w:val="000000"/>
          <w:sz w:val="24"/>
        </w:rPr>
        <w:t>Geométrico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536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26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159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160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554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</w:tr>
    </w:tbl>
    <w:p>
      <w:pPr>
        <w:autoSpaceDN w:val="0"/>
        <w:autoSpaceDE w:val="0"/>
        <w:widowControl/>
        <w:spacing w:line="288" w:lineRule="exact" w:before="312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distribución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apilada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(PC-104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Stacking)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2U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requiere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ubicado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escasos milímetros del centro geométrico ideal en los 3 ejes (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cm de tolerancia)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impedir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vehículo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desarrolle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impulsos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rotacionales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parásitos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post-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eyección, asegurando que ADCS pueda calmar en los días iniciales los momentos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polares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residuales.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6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8.3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Simulación y Análisis de Elementos Finitos (FEA)</w:t>
      </w:r>
    </w:p>
    <w:p>
      <w:pPr>
        <w:autoSpaceDN w:val="0"/>
        <w:autoSpaceDE w:val="0"/>
        <w:widowControl/>
        <w:spacing w:line="288" w:lineRule="exact" w:before="416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modelado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paramétrico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derivado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estructura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optimizada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(aligerando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material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redundante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recortes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principal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paneles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solares)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validado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manera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virtual:</w:t>
      </w:r>
    </w:p>
    <w:p>
      <w:pPr>
        <w:autoSpaceDN w:val="0"/>
        <w:autoSpaceDE w:val="0"/>
        <w:widowControl/>
        <w:spacing w:line="288" w:lineRule="exact" w:before="368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Modos</w:t>
      </w:r>
      <w:r>
        <w:rPr>
          <w:rFonts w:ascii="SFBX1200" w:hAnsi="SFBX1200" w:eastAsia="SFBX1200"/>
          <w:b/>
          <w:i w:val="0"/>
          <w:color w:val="000000"/>
          <w:sz w:val="24"/>
        </w:rPr>
        <w:t>Dinámicos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Resonancia: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Comprobación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teórica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rigidez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el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primer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resonancia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natural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aislado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sobre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Hz,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desacoplando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esta forma al chasis satelital de la acústica destructiva y la frecuencia natural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transmitida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históricamente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pre-moduladores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dinámicos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cohete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etapar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inyector.</w:t>
      </w:r>
    </w:p>
    <w:p>
      <w:pPr>
        <w:autoSpaceDN w:val="0"/>
        <w:autoSpaceDE w:val="0"/>
        <w:widowControl/>
        <w:spacing w:line="286" w:lineRule="exact" w:before="208" w:after="7190"/>
        <w:ind w:left="732" w:right="146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Esfuerzos</w:t>
      </w:r>
      <w:r>
        <w:rPr>
          <w:rFonts w:ascii="SFBX1200" w:hAnsi="SFBX1200" w:eastAsia="SFBX1200"/>
          <w:b/>
          <w:i w:val="0"/>
          <w:color w:val="000000"/>
          <w:sz w:val="24"/>
        </w:rPr>
        <w:t>Estáticos: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Verificación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esfuerzo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axial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longitudinal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simulando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fuerzas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gravedad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extrema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entre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margen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seguridad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elás-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conservador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1.25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según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recomendaciones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GSFC-NASA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estándar.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center"/>
      </w:pPr>
      <w:r>
        <w:rPr>
          <w:rFonts w:ascii="SFBX2488" w:hAnsi="SFBX2488" w:eastAsia="SFBX2488"/>
          <w:b/>
          <w:i w:val="0"/>
          <w:color w:val="002855"/>
          <w:sz w:val="50"/>
        </w:rPr>
        <w:t>Chapter</w:t>
      </w:r>
      <w:r>
        <w:rPr>
          <w:rFonts w:ascii="SFBX2488" w:hAnsi="SFBX2488" w:eastAsia="SFBX2488"/>
          <w:b/>
          <w:i w:val="0"/>
          <w:color w:val="002855"/>
          <w:sz w:val="50"/>
        </w:rPr>
        <w:t>9</w:t>
      </w:r>
    </w:p>
    <w:p>
      <w:pPr>
        <w:autoSpaceDN w:val="0"/>
        <w:autoSpaceDE w:val="0"/>
        <w:widowControl/>
        <w:spacing w:line="344" w:lineRule="exact" w:before="4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Control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Térmico</w:t>
      </w:r>
    </w:p>
    <w:p>
      <w:pPr>
        <w:autoSpaceDN w:val="0"/>
        <w:tabs>
          <w:tab w:pos="994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9.1 </w:t>
      </w:r>
      <w:r>
        <w:tab/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Mecanismos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Control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Térmico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LEO</w:t>
      </w:r>
    </w:p>
    <w:p>
      <w:pPr>
        <w:autoSpaceDN w:val="0"/>
        <w:autoSpaceDE w:val="0"/>
        <w:widowControl/>
        <w:spacing w:line="290" w:lineRule="exact" w:before="398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térmico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nanosatélite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INTISAT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transversal;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protege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hardware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sobrevivir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extremos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ciclos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orbitales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intermedios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entre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iluminación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solar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directa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severa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</w:t>
      </w:r>
      <w:r>
        <w:rPr>
          <w:rFonts w:ascii="CMR12" w:hAnsi="CMR12" w:eastAsia="CMR12"/>
          <w:b w:val="0"/>
          <w:i w:val="0"/>
          <w:color w:val="000000"/>
          <w:sz w:val="24"/>
        </w:rPr>
        <w:t>+100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profundos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eclipses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umbra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Tierra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40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divide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filosofías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conectadas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hardware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nave: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584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9.1.1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Control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Pasivo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(Recubrimientos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Ópticos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y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Masa)</w:t>
      </w:r>
    </w:p>
    <w:p>
      <w:pPr>
        <w:autoSpaceDN w:val="0"/>
        <w:autoSpaceDE w:val="0"/>
        <w:widowControl/>
        <w:spacing w:line="244" w:lineRule="exact" w:before="352" w:after="0"/>
        <w:ind w:left="148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Delegado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inherentemente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construcción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TI1200" w:hAnsi="SFTI1200" w:eastAsia="SFTI1200"/>
          <w:b w:val="0"/>
          <w:i/>
          <w:color w:val="000000"/>
          <w:sz w:val="24"/>
        </w:rPr>
        <w:t>Chasis</w:t>
      </w:r>
      <w:r>
        <w:rPr>
          <w:rFonts w:ascii="SFTI1200" w:hAnsi="SFTI1200" w:eastAsia="SFTI1200"/>
          <w:b w:val="0"/>
          <w:i/>
          <w:color w:val="000000"/>
          <w:sz w:val="24"/>
        </w:rPr>
        <w:t>(Estructura)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88" w:lineRule="exact" w:before="364" w:after="0"/>
        <w:ind w:left="732" w:right="146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Radiadores: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Zonas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aluminio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adonizado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(superficies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desnudas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pulidas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dejan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ensamblaje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geométrico)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donde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disipa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flujo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calor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sobrante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batería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vacío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estelar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profundo.</w:t>
      </w:r>
    </w:p>
    <w:p>
      <w:pPr>
        <w:autoSpaceDN w:val="0"/>
        <w:autoSpaceDE w:val="0"/>
        <w:widowControl/>
        <w:spacing w:line="288" w:lineRule="exact" w:before="204" w:after="0"/>
        <w:ind w:left="732" w:right="146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Aislamiento</w:t>
      </w:r>
      <w:r>
        <w:rPr>
          <w:rFonts w:ascii="SFBX1200" w:hAnsi="SFBX1200" w:eastAsia="SFBX1200"/>
          <w:b/>
          <w:i w:val="0"/>
          <w:color w:val="000000"/>
          <w:sz w:val="24"/>
        </w:rPr>
        <w:t>y</w:t>
      </w:r>
      <w:r>
        <w:rPr>
          <w:rFonts w:ascii="SFBX1200" w:hAnsi="SFBX1200" w:eastAsia="SFBX1200"/>
          <w:b/>
          <w:i w:val="0"/>
          <w:color w:val="000000"/>
          <w:sz w:val="24"/>
        </w:rPr>
        <w:t>Recubrimientos</w:t>
      </w:r>
      <w:r>
        <w:rPr>
          <w:rFonts w:ascii="SFBX1200" w:hAnsi="SFBX1200" w:eastAsia="SFBX1200"/>
          <w:b/>
          <w:i w:val="0"/>
          <w:color w:val="000000"/>
          <w:sz w:val="24"/>
        </w:rPr>
        <w:t>Ópticos: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Empleo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cintas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Kapton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alu-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minizadas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blindar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internamente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PCB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sensibles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frío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exterior.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584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9.1.2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Control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Activo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(Integración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EPS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y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OBC)</w:t>
      </w:r>
    </w:p>
    <w:p>
      <w:pPr>
        <w:autoSpaceDN w:val="0"/>
        <w:autoSpaceDE w:val="0"/>
        <w:widowControl/>
        <w:spacing w:line="288" w:lineRule="exact" w:before="304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proteger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permanentemente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celdas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baterías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bajas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temperat-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período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eclipse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causarían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congelamiento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electrolito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pérdida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capacidad):</w:t>
      </w:r>
    </w:p>
    <w:p>
      <w:pPr>
        <w:autoSpaceDN w:val="0"/>
        <w:autoSpaceDE w:val="0"/>
        <w:widowControl/>
        <w:spacing w:line="288" w:lineRule="exact" w:before="368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Calentadores Flexibles (Heaters):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Parches resistivos adheridos directamente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*Battery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Module*.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activación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orquesta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sistema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EPS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realimentación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indirecta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6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sensores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RTD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temper-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atura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arquitectura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central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OBC.</w:t>
      </w:r>
    </w:p>
    <w:p>
      <w:pPr>
        <w:autoSpaceDN w:val="0"/>
        <w:autoSpaceDE w:val="0"/>
        <w:widowControl/>
        <w:spacing w:line="240" w:lineRule="exact" w:before="812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28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71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1432" w:firstLine="0"/>
              <w:jc w:val="right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116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686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1546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</w:tr>
      <w:tr>
        <w:trPr>
          <w:trHeight w:hRule="exact" w:val="756"/>
        </w:trPr>
        <w:tc>
          <w:tcPr>
            <w:tcW w:type="dxa" w:w="716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48" w:after="0"/>
              <w:ind w:left="4" w:right="0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9.2</w:t>
            </w:r>
          </w:p>
        </w:tc>
        <w:tc>
          <w:tcPr>
            <w:tcW w:type="dxa" w:w="6860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48" w:after="0"/>
              <w:ind w:left="134" w:right="0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Campaña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de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Pruebas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Térmicas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(AIT)</w:t>
            </w:r>
          </w:p>
        </w:tc>
        <w:tc>
          <w:tcPr>
            <w:tcW w:type="dxa" w:w="1162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0" w:lineRule="exact" w:before="338" w:after="0"/>
        <w:ind w:left="14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 comportamiento se simula en programas CAD pero se rectifica únicamente de man-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empírica.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584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9.2.1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Ciclos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Térmicos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(Thermal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Cycling)</w:t>
      </w:r>
    </w:p>
    <w:p>
      <w:pPr>
        <w:autoSpaceDN w:val="0"/>
        <w:autoSpaceDE w:val="0"/>
        <w:widowControl/>
        <w:spacing w:line="288" w:lineRule="exact" w:before="304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Se somete al satélite acoplado a pruebas dinámicas en cámara, ciclando la temperatura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ejemplo,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entre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15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+60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reiteradas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veces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(ej.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10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ciclos).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OBC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debe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continuar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transmitiendo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través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interfaz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umbilical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detectar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termofatiga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soldaduras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perimetrales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críticas.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586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9.2.2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Prueba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Vacío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Térmico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(Bake-Out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LEO)</w:t>
      </w:r>
    </w:p>
    <w:p>
      <w:pPr>
        <w:autoSpaceDN w:val="0"/>
        <w:autoSpaceDE w:val="0"/>
        <w:widowControl/>
        <w:spacing w:line="290" w:lineRule="exact" w:before="302" w:after="7754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sincronía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agencia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inyectora,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hardware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horneado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vacío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extremo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durante semanas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+60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 promoviendo la máxima desgasificación (</w:t>
      </w:r>
      <w:r>
        <w:rPr>
          <w:rFonts w:ascii="SFTI1200" w:hAnsi="SFTI1200" w:eastAsia="SFTI1200"/>
          <w:b w:val="0"/>
          <w:i/>
          <w:color w:val="000000"/>
          <w:sz w:val="24"/>
        </w:rPr>
        <w:t>outgassing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Esta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depuración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obligatoria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certificar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satélite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prevenga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contaminación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óptica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*Payloads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microscópicos*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instrumentos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vecinos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cohete.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center"/>
      </w:pPr>
      <w:r>
        <w:rPr>
          <w:rFonts w:ascii="SFBX2488" w:hAnsi="SFBX2488" w:eastAsia="SFBX2488"/>
          <w:b/>
          <w:i w:val="0"/>
          <w:color w:val="002855"/>
          <w:sz w:val="50"/>
        </w:rPr>
        <w:t>Chapter</w:t>
      </w:r>
      <w:r>
        <w:rPr>
          <w:rFonts w:ascii="SFBX2488" w:hAnsi="SFBX2488" w:eastAsia="SFBX2488"/>
          <w:b/>
          <w:i w:val="0"/>
          <w:color w:val="002855"/>
          <w:sz w:val="50"/>
        </w:rPr>
        <w:t>10</w:t>
      </w:r>
    </w:p>
    <w:p>
      <w:pPr>
        <w:autoSpaceDN w:val="0"/>
        <w:autoSpaceDE w:val="0"/>
        <w:widowControl/>
        <w:spacing w:line="344" w:lineRule="exact" w:before="4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Segmento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Tierra</w:t>
      </w:r>
    </w:p>
    <w:p>
      <w:pPr>
        <w:autoSpaceDN w:val="0"/>
        <w:tabs>
          <w:tab w:pos="1180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10.1 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Misión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Operacional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en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Tierra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INRAS</w:t>
      </w:r>
    </w:p>
    <w:p>
      <w:pPr>
        <w:autoSpaceDN w:val="0"/>
        <w:autoSpaceDE w:val="0"/>
        <w:widowControl/>
        <w:spacing w:line="290" w:lineRule="exact" w:before="414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segmento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terreno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infraestructura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fundamental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fases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pre-vuelo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(AIT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FlatSat)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operativo-en-vuelo.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Dirige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coordinación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flujo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Estaciones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Terrenas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distribuidas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Centro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Misión.</w:t>
      </w:r>
    </w:p>
    <w:p>
      <w:pPr>
        <w:autoSpaceDN w:val="0"/>
        <w:tabs>
          <w:tab w:pos="1180" w:val="left"/>
        </w:tabs>
        <w:autoSpaceDE w:val="0"/>
        <w:widowControl/>
        <w:spacing w:line="346" w:lineRule="exact" w:before="644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10.2 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Arquitectura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la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Estación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Terrena,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Control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y</w:t>
      </w:r>
    </w:p>
    <w:p>
      <w:pPr>
        <w:autoSpaceDN w:val="0"/>
        <w:autoSpaceDE w:val="0"/>
        <w:widowControl/>
        <w:spacing w:line="344" w:lineRule="exact" w:before="94" w:after="0"/>
        <w:ind w:left="1180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Monitoreo</w:t>
      </w:r>
    </w:p>
    <w:p>
      <w:pPr>
        <w:autoSpaceDN w:val="0"/>
        <w:autoSpaceDE w:val="0"/>
        <w:widowControl/>
        <w:spacing w:line="290" w:lineRule="exact" w:before="398" w:after="0"/>
        <w:ind w:left="14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Acorde a arquitecturas COTS, el circuito de rastreo RF es el espejo terrestre de nuestro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módulo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transmisor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(TTC)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espacial:</w:t>
      </w:r>
    </w:p>
    <w:p>
      <w:pPr>
        <w:autoSpaceDN w:val="0"/>
        <w:autoSpaceDE w:val="0"/>
        <w:widowControl/>
        <w:spacing w:line="288" w:lineRule="exact" w:before="368" w:after="0"/>
        <w:ind w:left="732" w:right="0" w:hanging="234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Capa</w:t>
      </w:r>
      <w:r>
        <w:rPr>
          <w:rFonts w:ascii="SFBX1200" w:hAnsi="SFBX1200" w:eastAsia="SFBX1200"/>
          <w:b/>
          <w:i w:val="0"/>
          <w:color w:val="000000"/>
          <w:sz w:val="24"/>
        </w:rPr>
        <w:t>Analógica</w:t>
      </w:r>
      <w:r>
        <w:rPr>
          <w:rFonts w:ascii="SFBX1200" w:hAnsi="SFBX1200" w:eastAsia="SFBX1200"/>
          <w:b/>
          <w:i w:val="0"/>
          <w:color w:val="000000"/>
          <w:sz w:val="24"/>
        </w:rPr>
        <w:t>y</w:t>
      </w:r>
      <w:r>
        <w:rPr>
          <w:rFonts w:ascii="SFBX1200" w:hAnsi="SFBX1200" w:eastAsia="SFBX1200"/>
          <w:b/>
          <w:i w:val="0"/>
          <w:color w:val="000000"/>
          <w:sz w:val="24"/>
        </w:rPr>
        <w:t>Seguimiento</w:t>
      </w:r>
      <w:r>
        <w:rPr>
          <w:rFonts w:ascii="SFBX1200" w:hAnsi="SFBX1200" w:eastAsia="SFBX1200"/>
          <w:b/>
          <w:i w:val="0"/>
          <w:color w:val="000000"/>
          <w:sz w:val="24"/>
        </w:rPr>
        <w:t>Inercial: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maximizar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milisegundo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handshake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órbitas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(SSO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polares),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empela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conjuntos</w:t>
      </w:r>
      <w:r>
        <w:rPr>
          <w:rFonts w:ascii="SFTI1200" w:hAnsi="SFTI1200" w:eastAsia="SFTI1200"/>
          <w:b w:val="0"/>
          <w:i/>
          <w:color w:val="000000"/>
          <w:sz w:val="24"/>
        </w:rPr>
        <w:t xml:space="preserve">Quad-Yagi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cruzados.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Gobernados por</w:t>
      </w:r>
      <w:r>
        <w:rPr>
          <w:rFonts w:ascii="SFTI1200" w:hAnsi="SFTI1200" w:eastAsia="SFTI1200"/>
          <w:b w:val="0"/>
          <w:i/>
          <w:color w:val="000000"/>
          <w:sz w:val="24"/>
        </w:rPr>
        <w:t xml:space="preserve"> Rotadores automatizados Azimut-Elevación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 que siguen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vectorialmente los efemérides (archivos de predicción TLE) actualizados por NO-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RAD/Celestrak.</w:t>
      </w:r>
    </w:p>
    <w:p>
      <w:pPr>
        <w:autoSpaceDN w:val="0"/>
        <w:autoSpaceDE w:val="0"/>
        <w:widowControl/>
        <w:spacing w:line="288" w:lineRule="exact" w:before="204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Capa</w:t>
      </w:r>
      <w:r>
        <w:rPr>
          <w:rFonts w:ascii="SFBX1200" w:hAnsi="SFBX1200" w:eastAsia="SFBX1200"/>
          <w:b/>
          <w:i w:val="0"/>
          <w:color w:val="000000"/>
          <w:sz w:val="24"/>
        </w:rPr>
        <w:t>Base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Amplificadores</w:t>
      </w:r>
      <w:r>
        <w:rPr>
          <w:rFonts w:ascii="SFBX1200" w:hAnsi="SFBX1200" w:eastAsia="SFBX1200"/>
          <w:b/>
          <w:i w:val="0"/>
          <w:color w:val="000000"/>
          <w:sz w:val="24"/>
        </w:rPr>
        <w:t>(LNA</w:t>
      </w:r>
      <w:r>
        <w:rPr>
          <w:rFonts w:ascii="SFBX1200" w:hAnsi="SFBX1200" w:eastAsia="SFBX1200"/>
          <w:b/>
          <w:i w:val="0"/>
          <w:color w:val="000000"/>
          <w:sz w:val="24"/>
        </w:rPr>
        <w:t>&amp;</w:t>
      </w:r>
      <w:r>
        <w:rPr>
          <w:rFonts w:ascii="SFBX1200" w:hAnsi="SFBX1200" w:eastAsia="SFBX1200"/>
          <w:b/>
          <w:i w:val="0"/>
          <w:color w:val="000000"/>
          <w:sz w:val="24"/>
        </w:rPr>
        <w:t>Power</w:t>
      </w:r>
      <w:r>
        <w:rPr>
          <w:rFonts w:ascii="SFBX1200" w:hAnsi="SFBX1200" w:eastAsia="SFBX1200"/>
          <w:b/>
          <w:i w:val="0"/>
          <w:color w:val="000000"/>
          <w:sz w:val="24"/>
        </w:rPr>
        <w:t>Amp):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Alojado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muy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cerca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rotor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mitigar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pérdidas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coaxiales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ruido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(NF).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Amplifica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huella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UHF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ultradébil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espacio,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mientras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etapa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potencia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envía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entre </w:t>
      </w:r>
      <w:r>
        <w:rPr>
          <w:rFonts w:ascii="CMR12" w:hAnsi="CMR12" w:eastAsia="CMR12"/>
          <w:b w:val="0"/>
          <w:i w:val="0"/>
          <w:color w:val="000000"/>
          <w:sz w:val="24"/>
        </w:rPr>
        <w:t>50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cruzando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atmósfera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CubeSat.</w:t>
      </w:r>
    </w:p>
    <w:p>
      <w:pPr>
        <w:autoSpaceDN w:val="0"/>
        <w:autoSpaceDE w:val="0"/>
        <w:widowControl/>
        <w:spacing w:line="288" w:lineRule="exact" w:before="200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Capa Digital y SDR: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 Uso profundo de radios definidas por software (SDR). Re-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alizan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ininterrumpidamente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demodulación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digital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bandas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compensando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estiramiento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extremo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frecuencia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causado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efecto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Doppler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físico.</w:t>
      </w:r>
    </w:p>
    <w:p>
      <w:pPr>
        <w:autoSpaceDN w:val="0"/>
        <w:autoSpaceDE w:val="0"/>
        <w:widowControl/>
        <w:spacing w:line="240" w:lineRule="exact" w:before="1772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30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83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80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710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</w:tr>
      <w:tr>
        <w:trPr>
          <w:trHeight w:hRule="exact" w:val="756"/>
        </w:trPr>
        <w:tc>
          <w:tcPr>
            <w:tcW w:type="dxa" w:w="836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48" w:after="0"/>
              <w:ind w:left="4" w:right="0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10.3</w:t>
            </w:r>
          </w:p>
        </w:tc>
        <w:tc>
          <w:tcPr>
            <w:tcW w:type="dxa" w:w="7100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48" w:after="0"/>
              <w:ind w:left="0" w:right="0" w:firstLine="0"/>
              <w:jc w:val="center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Ciclo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Operacional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Terrestre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Lógico</w:t>
            </w:r>
            <w:r>
              <w:rPr>
                <w:w w:val="101.26706291647518"/>
                <w:rFonts w:ascii="SFBX1728" w:hAnsi="SFBX1728" w:eastAsia="SFBX1728"/>
                <w:b/>
                <w:i w:val="0"/>
                <w:color w:val="3C3C3C"/>
                <w:sz w:val="34"/>
              </w:rPr>
              <w:t>(Ops)</w:t>
            </w:r>
          </w:p>
        </w:tc>
        <w:tc>
          <w:tcPr>
            <w:tcW w:type="dxa" w:w="802"/>
            <w:tcBorders>
              <w:top w:sz="3.184000015258789" w:val="single" w:color="#B3B3B3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4" w:lineRule="exact" w:before="334" w:after="0"/>
        <w:ind w:left="14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tareas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consolidadas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interactúan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directamente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respondiendo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los </w:t>
      </w:r>
      <w:r>
        <w:rPr>
          <w:rFonts w:ascii="SFBX1200" w:hAnsi="SFBX1200" w:eastAsia="SFBX1200"/>
          <w:b/>
          <w:i w:val="0"/>
          <w:color w:val="000000"/>
          <w:sz w:val="24"/>
        </w:rPr>
        <w:t>Modos</w:t>
      </w:r>
      <w:r>
        <w:rPr>
          <w:rFonts w:ascii="SFBX1200" w:hAnsi="SFBX1200" w:eastAsia="SFBX1200"/>
          <w:b/>
          <w:i w:val="0"/>
          <w:color w:val="000000"/>
          <w:sz w:val="24"/>
        </w:rPr>
        <w:t>del</w:t>
      </w:r>
      <w:r>
        <w:rPr>
          <w:rFonts w:ascii="SFBX1200" w:hAnsi="SFBX1200" w:eastAsia="SFBX1200"/>
          <w:b/>
          <w:i w:val="0"/>
          <w:color w:val="000000"/>
          <w:sz w:val="24"/>
        </w:rPr>
        <w:t>OBC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732" w:val="left"/>
        </w:tabs>
        <w:autoSpaceDE w:val="0"/>
        <w:widowControl/>
        <w:spacing w:line="284" w:lineRule="exact" w:before="368" w:after="0"/>
        <w:ind w:left="49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Rastreo</w:t>
      </w:r>
      <w:r>
        <w:rPr>
          <w:rFonts w:ascii="SFBX1200" w:hAnsi="SFBX1200" w:eastAsia="SFBX1200"/>
          <w:b/>
          <w:i w:val="0"/>
          <w:color w:val="000000"/>
          <w:sz w:val="24"/>
        </w:rPr>
        <w:t>Rutinario: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Decodificación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pasiva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cascada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TI1200" w:hAnsi="SFTI1200" w:eastAsia="SFTI1200"/>
          <w:b w:val="0"/>
          <w:i/>
          <w:color w:val="000000"/>
          <w:sz w:val="24"/>
        </w:rPr>
        <w:t>Housekeeping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(vital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monitoreo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pasivo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diario).</w:t>
      </w:r>
    </w:p>
    <w:p>
      <w:pPr>
        <w:autoSpaceDN w:val="0"/>
        <w:autoSpaceDE w:val="0"/>
        <w:widowControl/>
        <w:spacing w:line="288" w:lineRule="exact" w:before="206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Manejo de Payloads Científicos: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Envíos específicos programados de ventanas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lógicas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sobre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territorio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ordenando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computadora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embarcada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abrir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enviar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TI1200" w:hAnsi="SFTI1200" w:eastAsia="SFTI1200"/>
          <w:b w:val="0"/>
          <w:i/>
          <w:color w:val="000000"/>
          <w:sz w:val="24"/>
        </w:rPr>
        <w:t>buffer</w:t>
      </w:r>
      <w:r>
        <w:rPr>
          <w:rFonts w:ascii="SFTI1200" w:hAnsi="SFTI1200" w:eastAsia="SFTI1200"/>
          <w:b w:val="0"/>
          <w:i/>
          <w:color w:val="000000"/>
          <w:sz w:val="24"/>
        </w:rPr>
        <w:t>redundado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microscópico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TI1200" w:hAnsi="SFTI1200" w:eastAsia="SFTI1200"/>
          <w:b w:val="0"/>
          <w:i/>
          <w:color w:val="000000"/>
          <w:sz w:val="24"/>
        </w:rPr>
        <w:t>Downlink</w:t>
      </w:r>
      <w:r>
        <w:rPr>
          <w:rFonts w:ascii="SFTI1200" w:hAnsi="SFTI1200" w:eastAsia="SFTI1200"/>
          <w:b w:val="0"/>
          <w:i/>
          <w:color w:val="000000"/>
          <w:sz w:val="24"/>
        </w:rPr>
        <w:t>CCSDS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2" w:after="8472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Resolución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Contingencias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Vuelo</w:t>
      </w:r>
      <w:r>
        <w:rPr>
          <w:rFonts w:ascii="SFBX1200" w:hAnsi="SFBX1200" w:eastAsia="SFBX1200"/>
          <w:b/>
          <w:i w:val="0"/>
          <w:color w:val="000000"/>
          <w:sz w:val="24"/>
        </w:rPr>
        <w:t>(HMAC/Seguridad):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caso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notificados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flujo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Beacon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ingreso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automático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satélite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TI1200" w:hAnsi="SFTI1200" w:eastAsia="SFTI1200"/>
          <w:b w:val="0"/>
          <w:i/>
          <w:color w:val="000000"/>
          <w:sz w:val="24"/>
        </w:rPr>
        <w:t>Modo</w:t>
      </w:r>
      <w:r>
        <w:rPr>
          <w:rFonts w:ascii="SFTI1200" w:hAnsi="SFTI1200" w:eastAsia="SFTI1200"/>
          <w:b w:val="0"/>
          <w:i/>
          <w:color w:val="000000"/>
          <w:sz w:val="24"/>
        </w:rPr>
        <w:t>de</w:t>
      </w:r>
      <w:r>
        <w:rPr>
          <w:rFonts w:ascii="SFTI1200" w:hAnsi="SFTI1200" w:eastAsia="SFTI1200"/>
          <w:b w:val="0"/>
          <w:i/>
          <w:color w:val="000000"/>
          <w:sz w:val="24"/>
        </w:rPr>
        <w:t>Seguridad/Safe</w:t>
      </w:r>
      <w:r>
        <w:rPr>
          <w:rFonts w:ascii="SFTI1200" w:hAnsi="SFTI1200" w:eastAsia="SFTI1200"/>
          <w:b w:val="0"/>
          <w:i/>
          <w:color w:val="000000"/>
          <w:sz w:val="24"/>
        </w:rPr>
        <w:t>Mode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línea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transmite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criptogra-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asimétricos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cifrados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(Hashes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seguridad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SHA/HMAC),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reac-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tivan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manual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forzadamente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microcontroladores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(OTA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reset)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sacando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del </w:t>
      </w:r>
      <w:r>
        <w:rPr>
          <w:rFonts w:ascii="SFTI1200" w:hAnsi="SFTI1200" w:eastAsia="SFTI1200"/>
          <w:b w:val="0"/>
          <w:i/>
          <w:color w:val="000000"/>
          <w:sz w:val="24"/>
        </w:rPr>
        <w:t>Interbloqueo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sistema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periférico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ADCS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salvar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misión.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center"/>
      </w:pPr>
      <w:r>
        <w:rPr>
          <w:rFonts w:ascii="SFBX2488" w:hAnsi="SFBX2488" w:eastAsia="SFBX2488"/>
          <w:b/>
          <w:i w:val="0"/>
          <w:color w:val="002855"/>
          <w:sz w:val="50"/>
        </w:rPr>
        <w:t>Chapter</w:t>
      </w:r>
      <w:r>
        <w:rPr>
          <w:rFonts w:ascii="SFBX2488" w:hAnsi="SFBX2488" w:eastAsia="SFBX2488"/>
          <w:b/>
          <w:i w:val="0"/>
          <w:color w:val="002855"/>
          <w:sz w:val="50"/>
        </w:rPr>
        <w:t>11</w:t>
      </w:r>
    </w:p>
    <w:p>
      <w:pPr>
        <w:autoSpaceDN w:val="0"/>
        <w:autoSpaceDE w:val="0"/>
        <w:widowControl/>
        <w:spacing w:line="344" w:lineRule="exact" w:before="4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Integración,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Verificación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Validación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(AIT)</w:t>
      </w:r>
    </w:p>
    <w:p>
      <w:pPr>
        <w:autoSpaceDN w:val="0"/>
        <w:tabs>
          <w:tab w:pos="1180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11.1 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Definición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Global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la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Campaña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AIT</w:t>
      </w:r>
    </w:p>
    <w:p>
      <w:pPr>
        <w:autoSpaceDN w:val="0"/>
        <w:autoSpaceDE w:val="0"/>
        <w:widowControl/>
        <w:spacing w:line="288" w:lineRule="exact" w:before="420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campaña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Ensamblaje,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Integración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Pruebas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(AIT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-</w:t>
      </w:r>
      <w:r>
        <w:rPr>
          <w:rFonts w:ascii="SFTI1200" w:hAnsi="SFTI1200" w:eastAsia="SFTI1200"/>
          <w:b w:val="0"/>
          <w:i/>
          <w:color w:val="000000"/>
          <w:sz w:val="24"/>
        </w:rPr>
        <w:t>Assembly,</w:t>
      </w:r>
      <w:r>
        <w:rPr>
          <w:rFonts w:ascii="SFTI1200" w:hAnsi="SFTI1200" w:eastAsia="SFTI1200"/>
          <w:b w:val="0"/>
          <w:i/>
          <w:color w:val="000000"/>
          <w:sz w:val="24"/>
        </w:rPr>
        <w:t>Integration</w:t>
      </w:r>
      <w:r>
        <w:rPr>
          <w:rFonts w:ascii="SFTI1200" w:hAnsi="SFTI1200" w:eastAsia="SFTI1200"/>
          <w:b w:val="0"/>
          <w:i/>
          <w:color w:val="000000"/>
          <w:sz w:val="24"/>
        </w:rPr>
        <w:t xml:space="preserve">and </w:t>
      </w:r>
      <w:r>
        <w:rPr>
          <w:rFonts w:ascii="SFTI1200" w:hAnsi="SFTI1200" w:eastAsia="SFTI1200"/>
          <w:b w:val="0"/>
          <w:i/>
          <w:color w:val="000000"/>
          <w:sz w:val="24"/>
        </w:rPr>
        <w:t>Testing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determina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batería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requisitos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obligatorios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experimentales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sistemáticos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necesarios antes del dictamen de vuelo (Modelo de Vuelo - Flight Model).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Se establece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equipo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formato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padecerá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alteraciones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diseño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(congelamiento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hardware/firmware) posteriormente a estas pruebas críticas para preservar la garantía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integridad.</w:t>
      </w:r>
    </w:p>
    <w:p>
      <w:pPr>
        <w:autoSpaceDN w:val="0"/>
        <w:tabs>
          <w:tab w:pos="1180" w:val="left"/>
        </w:tabs>
        <w:autoSpaceDE w:val="0"/>
        <w:widowControl/>
        <w:spacing w:line="344" w:lineRule="exact" w:before="6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11.2 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Instrucciones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Ensamblaje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FlatSat</w:t>
      </w:r>
    </w:p>
    <w:p>
      <w:pPr>
        <w:autoSpaceDN w:val="0"/>
        <w:autoSpaceDE w:val="0"/>
        <w:widowControl/>
        <w:spacing w:line="290" w:lineRule="exact" w:before="398" w:after="0"/>
        <w:ind w:left="14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Antes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integración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física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final,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realizarán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pruebas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clave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nivel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sistema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expandido.</w:t>
      </w:r>
    </w:p>
    <w:p>
      <w:pPr>
        <w:autoSpaceDN w:val="0"/>
        <w:tabs>
          <w:tab w:pos="1270" w:val="left"/>
        </w:tabs>
        <w:autoSpaceDE w:val="0"/>
        <w:widowControl/>
        <w:spacing w:line="286" w:lineRule="exact" w:before="586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11.2.1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FlatSat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(Pruebas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sobre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mesa)</w:t>
      </w:r>
    </w:p>
    <w:p>
      <w:pPr>
        <w:autoSpaceDN w:val="0"/>
        <w:tabs>
          <w:tab w:pos="1270" w:val="left"/>
        </w:tabs>
        <w:autoSpaceDE w:val="0"/>
        <w:widowControl/>
        <w:spacing w:line="286" w:lineRule="exact" w:before="390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11.2.2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Procedimiento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Integración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Mecánica</w:t>
      </w:r>
    </w:p>
    <w:p>
      <w:pPr>
        <w:autoSpaceDN w:val="0"/>
        <w:tabs>
          <w:tab w:pos="1180" w:val="left"/>
        </w:tabs>
        <w:autoSpaceDE w:val="0"/>
        <w:widowControl/>
        <w:spacing w:line="344" w:lineRule="exact" w:before="42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11.3 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Plan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pruebas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físicas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validación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ambiental</w:t>
      </w:r>
    </w:p>
    <w:p>
      <w:pPr>
        <w:autoSpaceDN w:val="0"/>
        <w:autoSpaceDE w:val="0"/>
        <w:widowControl/>
        <w:spacing w:line="290" w:lineRule="exact" w:before="398" w:after="0"/>
        <w:ind w:left="144" w:right="144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Las pruebas buscan calificar las propiedades tanto físicas como funcionales, asegurando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cabalidad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supervivencia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entornos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acústicos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cohete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estándar.</w:t>
      </w:r>
    </w:p>
    <w:p>
      <w:pPr>
        <w:autoSpaceDN w:val="0"/>
        <w:autoSpaceDE w:val="0"/>
        <w:widowControl/>
        <w:spacing w:line="238" w:lineRule="exact" w:before="50" w:after="0"/>
        <w:ind w:left="148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Incluye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mandatorios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como:</w:t>
      </w:r>
    </w:p>
    <w:p>
      <w:pPr>
        <w:autoSpaceDN w:val="0"/>
        <w:tabs>
          <w:tab w:pos="1270" w:val="left"/>
        </w:tabs>
        <w:autoSpaceDE w:val="0"/>
        <w:widowControl/>
        <w:spacing w:line="286" w:lineRule="exact" w:before="586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11.3.1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Pruebas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Físico-Mecánicas</w:t>
      </w:r>
    </w:p>
    <w:p>
      <w:pPr>
        <w:autoSpaceDN w:val="0"/>
        <w:autoSpaceDE w:val="0"/>
        <w:widowControl/>
        <w:spacing w:line="284" w:lineRule="exact" w:before="314" w:after="0"/>
        <w:ind w:left="732" w:right="144" w:hanging="234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Verificación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Interfaz</w:t>
      </w:r>
      <w:r>
        <w:rPr>
          <w:rFonts w:ascii="SFBX1200" w:hAnsi="SFBX1200" w:eastAsia="SFBX1200"/>
          <w:b/>
          <w:i w:val="0"/>
          <w:color w:val="000000"/>
          <w:sz w:val="24"/>
        </w:rPr>
        <w:t>Física</w:t>
      </w:r>
      <w:r>
        <w:rPr>
          <w:rFonts w:ascii="SFBX1200" w:hAnsi="SFBX1200" w:eastAsia="SFBX1200"/>
          <w:b/>
          <w:i w:val="0"/>
          <w:color w:val="000000"/>
          <w:sz w:val="24"/>
        </w:rPr>
        <w:t>(Fit</w:t>
      </w:r>
      <w:r>
        <w:rPr>
          <w:rFonts w:ascii="SFBX1200" w:hAnsi="SFBX1200" w:eastAsia="SFBX1200"/>
          <w:b/>
          <w:i w:val="0"/>
          <w:color w:val="000000"/>
          <w:sz w:val="24"/>
        </w:rPr>
        <w:t>Check):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estricto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envol-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externa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dimensional,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perpendicularidad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compatibilidad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limpiando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atas-</w:t>
      </w:r>
    </w:p>
    <w:p>
      <w:pPr>
        <w:autoSpaceDN w:val="0"/>
        <w:autoSpaceDE w:val="0"/>
        <w:widowControl/>
        <w:spacing w:line="240" w:lineRule="exact" w:before="234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32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1596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504190</wp:posOffset>
                  </wp:positionV>
                  <wp:extent cx="386079" cy="379729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APSCO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Cubesat</w:t>
            </w:r>
            <w:r>
              <w:rPr>
                <w:rFonts w:ascii="SFBX1200" w:hAnsi="SFBX1200" w:eastAsia="SFBX1200"/>
                <w:b/>
                <w:i w:val="0"/>
                <w:color w:val="000000"/>
                <w:sz w:val="24"/>
              </w:rPr>
              <w:t>Competition</w:t>
            </w:r>
          </w:p>
        </w:tc>
        <w:tc>
          <w:tcPr>
            <w:tcW w:type="dxa" w:w="1602"/>
            <w:vMerge w:val="restart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6172200</wp:posOffset>
                  </wp:positionH>
                  <wp:positionV relativeFrom="page">
                    <wp:posOffset>504190</wp:posOffset>
                  </wp:positionV>
                  <wp:extent cx="379729" cy="379729"/>
                  <wp:wrapNone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" cy="379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6"/>
        </w:trPr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  <w:tc>
          <w:tcPr>
            <w:tcW w:type="dxa" w:w="5540"/>
            <w:tcBorders>
              <w:bottom w:sz="3.184000015258789" w:val="single" w:color="#B3B3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Detailed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Design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Ver.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9"/>
            <w:vMerge/>
            <w:tcBorders>
              <w:bottom w:sz="3.184000015258789" w:val="single" w:color="#B3B3B3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360" w:after="0"/>
        <w:ind w:left="73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cos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dentro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P-POD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inyector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satelital.</w:t>
      </w:r>
    </w:p>
    <w:p>
      <w:pPr>
        <w:autoSpaceDN w:val="0"/>
        <w:autoSpaceDE w:val="0"/>
        <w:widowControl/>
        <w:spacing w:line="286" w:lineRule="exact" w:before="206" w:after="0"/>
        <w:ind w:left="432" w:right="144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Masa</w:t>
      </w:r>
      <w:r>
        <w:rPr>
          <w:rFonts w:ascii="SFBX1200" w:hAnsi="SFBX1200" w:eastAsia="SFBX1200"/>
          <w:b/>
          <w:i w:val="0"/>
          <w:color w:val="000000"/>
          <w:sz w:val="24"/>
        </w:rPr>
        <w:t>y</w:t>
      </w:r>
      <w:r>
        <w:rPr>
          <w:rFonts w:ascii="SFBX1200" w:hAnsi="SFBX1200" w:eastAsia="SFBX1200"/>
          <w:b/>
          <w:i w:val="0"/>
          <w:color w:val="000000"/>
          <w:sz w:val="24"/>
        </w:rPr>
        <w:t>Centro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Gravedad</w:t>
      </w:r>
      <w:r>
        <w:rPr>
          <w:rFonts w:ascii="SFBX1200" w:hAnsi="SFBX1200" w:eastAsia="SFBX1200"/>
          <w:b/>
          <w:i w:val="0"/>
          <w:color w:val="000000"/>
          <w:sz w:val="24"/>
        </w:rPr>
        <w:t>(CG):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Verificación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peso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máximo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tándar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CubeSat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ubicación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tolerada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respecto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eje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geométrico.</w:t>
      </w:r>
    </w:p>
    <w:p>
      <w:pPr>
        <w:autoSpaceDN w:val="0"/>
        <w:autoSpaceDE w:val="0"/>
        <w:widowControl/>
        <w:spacing w:line="286" w:lineRule="exact" w:before="206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Pruebas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Esfuerzo</w:t>
      </w:r>
      <w:r>
        <w:rPr>
          <w:rFonts w:ascii="SFBX1200" w:hAnsi="SFBX1200" w:eastAsia="SFBX1200"/>
          <w:b/>
          <w:i w:val="0"/>
          <w:color w:val="000000"/>
          <w:sz w:val="24"/>
        </w:rPr>
        <w:t>Dinámico</w:t>
      </w:r>
      <w:r>
        <w:rPr>
          <w:rFonts w:ascii="SFBX1200" w:hAnsi="SFBX1200" w:eastAsia="SFBX1200"/>
          <w:b/>
          <w:i w:val="0"/>
          <w:color w:val="000000"/>
          <w:sz w:val="24"/>
        </w:rPr>
        <w:t>(Vibration</w:t>
      </w:r>
      <w:r>
        <w:rPr>
          <w:rFonts w:ascii="SFBX1200" w:hAnsi="SFBX1200" w:eastAsia="SFBX1200"/>
          <w:b/>
          <w:i w:val="0"/>
          <w:color w:val="000000"/>
          <w:sz w:val="24"/>
        </w:rPr>
        <w:t>&amp;</w:t>
      </w:r>
      <w:r>
        <w:rPr>
          <w:rFonts w:ascii="SFBX1200" w:hAnsi="SFBX1200" w:eastAsia="SFBX1200"/>
          <w:b/>
          <w:i w:val="0"/>
          <w:color w:val="000000"/>
          <w:sz w:val="24"/>
        </w:rPr>
        <w:t>Shock</w:t>
      </w:r>
      <w:r>
        <w:rPr>
          <w:rFonts w:ascii="SFBX1200" w:hAnsi="SFBX1200" w:eastAsia="SFBX1200"/>
          <w:b/>
          <w:i w:val="0"/>
          <w:color w:val="000000"/>
          <w:sz w:val="24"/>
        </w:rPr>
        <w:t>Tests):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Calificación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dinámica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(Random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Sinusoidal)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sobre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mesas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vibratorias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simulando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perfil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acústico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inter-etapas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cohete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3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ejes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(X,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Z).</w:t>
      </w:r>
    </w:p>
    <w:p>
      <w:pPr>
        <w:autoSpaceDN w:val="0"/>
        <w:tabs>
          <w:tab w:pos="1270" w:val="left"/>
        </w:tabs>
        <w:autoSpaceDE w:val="0"/>
        <w:widowControl/>
        <w:spacing w:line="288" w:lineRule="exact" w:before="584" w:after="0"/>
        <w:ind w:left="148" w:right="0" w:firstLine="0"/>
        <w:jc w:val="left"/>
      </w:pP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 xml:space="preserve">11.3.2 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Pruebas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de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Ambiente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Espacial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y</w:t>
      </w:r>
      <w:r>
        <w:rPr>
          <w:w w:val="98.93931027116447"/>
          <w:rFonts w:ascii="SFBX1440" w:hAnsi="SFBX1440" w:eastAsia="SFBX1440"/>
          <w:b/>
          <w:i w:val="0"/>
          <w:color w:val="000000"/>
          <w:sz w:val="29"/>
        </w:rPr>
        <w:t>EMC</w:t>
      </w:r>
    </w:p>
    <w:p>
      <w:pPr>
        <w:autoSpaceDN w:val="0"/>
        <w:autoSpaceDE w:val="0"/>
        <w:widowControl/>
        <w:spacing w:line="286" w:lineRule="exact" w:before="310" w:after="0"/>
        <w:ind w:left="732" w:right="146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Ciclos</w:t>
      </w:r>
      <w:r>
        <w:rPr>
          <w:rFonts w:ascii="SFBX1200" w:hAnsi="SFBX1200" w:eastAsia="SFBX1200"/>
          <w:b/>
          <w:i w:val="0"/>
          <w:color w:val="000000"/>
          <w:sz w:val="24"/>
        </w:rPr>
        <w:t>Térmicos</w:t>
      </w:r>
      <w:r>
        <w:rPr>
          <w:rFonts w:ascii="SFBX1200" w:hAnsi="SFBX1200" w:eastAsia="SFBX1200"/>
          <w:b/>
          <w:i w:val="0"/>
          <w:color w:val="000000"/>
          <w:sz w:val="24"/>
        </w:rPr>
        <w:t>(Thermal</w:t>
      </w:r>
      <w:r>
        <w:rPr>
          <w:rFonts w:ascii="SFBX1200" w:hAnsi="SFBX1200" w:eastAsia="SFBX1200"/>
          <w:b/>
          <w:i w:val="0"/>
          <w:color w:val="000000"/>
          <w:sz w:val="24"/>
        </w:rPr>
        <w:t>Cycling):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Sometimiento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repetido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transiciones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abruptas térmicas (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) representativas de los eclipses e iluminación para detec-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fatiga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soldadura.</w:t>
      </w:r>
    </w:p>
    <w:p>
      <w:pPr>
        <w:autoSpaceDN w:val="0"/>
        <w:autoSpaceDE w:val="0"/>
        <w:widowControl/>
        <w:spacing w:line="290" w:lineRule="exact" w:before="204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Prueba</w:t>
      </w:r>
      <w:r>
        <w:rPr>
          <w:rFonts w:ascii="SFBX1200" w:hAnsi="SFBX1200" w:eastAsia="SFBX1200"/>
          <w:b/>
          <w:i w:val="0"/>
          <w:color w:val="000000"/>
          <w:sz w:val="24"/>
        </w:rPr>
        <w:t>en</w:t>
      </w:r>
      <w:r>
        <w:rPr>
          <w:rFonts w:ascii="SFBX1200" w:hAnsi="SFBX1200" w:eastAsia="SFBX1200"/>
          <w:b/>
          <w:i w:val="0"/>
          <w:color w:val="000000"/>
          <w:sz w:val="24"/>
        </w:rPr>
        <w:t>Cámara</w:t>
      </w:r>
      <w:r>
        <w:rPr>
          <w:rFonts w:ascii="SFBX1200" w:hAnsi="SFBX1200" w:eastAsia="SFBX1200"/>
          <w:b/>
          <w:i w:val="0"/>
          <w:color w:val="000000"/>
          <w:sz w:val="24"/>
        </w:rPr>
        <w:t>Termo-Vacío</w:t>
      </w:r>
      <w:r>
        <w:rPr>
          <w:rFonts w:ascii="SFBX1200" w:hAnsi="SFBX1200" w:eastAsia="SFBX1200"/>
          <w:b/>
          <w:i w:val="0"/>
          <w:color w:val="000000"/>
          <w:sz w:val="24"/>
        </w:rPr>
        <w:t>(TVAC</w:t>
      </w:r>
      <w:r>
        <w:rPr>
          <w:rFonts w:ascii="SFBX1200" w:hAnsi="SFBX1200" w:eastAsia="SFBX1200"/>
          <w:b/>
          <w:i w:val="0"/>
          <w:color w:val="000000"/>
          <w:sz w:val="24"/>
        </w:rPr>
        <w:t>&amp;</w:t>
      </w:r>
      <w:r>
        <w:rPr>
          <w:rFonts w:ascii="SFBX1200" w:hAnsi="SFBX1200" w:eastAsia="SFBX1200"/>
          <w:b/>
          <w:i w:val="0"/>
          <w:color w:val="000000"/>
          <w:sz w:val="24"/>
        </w:rPr>
        <w:t>Bake-Out):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Evaluación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tér-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profunda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LEO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simulando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vacío,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desgasificación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(outgassing)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verifi-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térmica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+60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durante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ciclos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alargados.</w:t>
      </w:r>
    </w:p>
    <w:p>
      <w:pPr>
        <w:autoSpaceDN w:val="0"/>
        <w:autoSpaceDE w:val="0"/>
        <w:widowControl/>
        <w:spacing w:line="286" w:lineRule="exact" w:before="202" w:after="7474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Compatibilidad</w:t>
      </w:r>
      <w:r>
        <w:rPr>
          <w:rFonts w:ascii="SFBX1200" w:hAnsi="SFBX1200" w:eastAsia="SFBX1200"/>
          <w:b/>
          <w:i w:val="0"/>
          <w:color w:val="000000"/>
          <w:sz w:val="24"/>
        </w:rPr>
        <w:t>Electromagnética</w:t>
      </w:r>
      <w:r>
        <w:rPr>
          <w:rFonts w:ascii="SFBX1200" w:hAnsi="SFBX1200" w:eastAsia="SFBX1200"/>
          <w:b/>
          <w:i w:val="0"/>
          <w:color w:val="000000"/>
          <w:sz w:val="24"/>
        </w:rPr>
        <w:t>(EMC):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Evaluación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intermodulación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ruido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hardware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entre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etapas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prevenir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autointerferencias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receptor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UHF/VHF.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513"/>
        <w:gridCol w:w="4513"/>
      </w:tblGrid>
      <w:tr>
        <w:trPr>
          <w:trHeight w:hRule="exact" w:val="914"/>
        </w:trPr>
        <w:tc>
          <w:tcPr>
            <w:tcW w:type="dxa" w:w="46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1008380</wp:posOffset>
                  </wp:positionH>
                  <wp:positionV relativeFrom="page">
                    <wp:posOffset>10071100</wp:posOffset>
                  </wp:positionV>
                  <wp:extent cx="468629" cy="506729"/>
                  <wp:wrapNone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5067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92" w:after="0"/>
              <w:ind w:left="0" w:right="4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98" w:right="14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center"/>
      </w:pPr>
      <w:r>
        <w:rPr>
          <w:rFonts w:ascii="SFBX2488" w:hAnsi="SFBX2488" w:eastAsia="SFBX2488"/>
          <w:b/>
          <w:i w:val="0"/>
          <w:color w:val="002855"/>
          <w:sz w:val="50"/>
        </w:rPr>
        <w:t>Chapter</w:t>
      </w:r>
      <w:r>
        <w:rPr>
          <w:rFonts w:ascii="SFBX2488" w:hAnsi="SFBX2488" w:eastAsia="SFBX2488"/>
          <w:b/>
          <w:i w:val="0"/>
          <w:color w:val="002855"/>
          <w:sz w:val="50"/>
        </w:rPr>
        <w:t>12</w:t>
      </w:r>
    </w:p>
    <w:p>
      <w:pPr>
        <w:autoSpaceDN w:val="0"/>
        <w:autoSpaceDE w:val="0"/>
        <w:widowControl/>
        <w:spacing w:line="344" w:lineRule="exact" w:before="4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Gestión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de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la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Misión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del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Proyecto</w:t>
      </w:r>
    </w:p>
    <w:p>
      <w:pPr>
        <w:autoSpaceDN w:val="0"/>
        <w:tabs>
          <w:tab w:pos="1180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12.1 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Manejo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Sistémico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e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Hitos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(Milestones)</w:t>
      </w:r>
    </w:p>
    <w:p>
      <w:pPr>
        <w:autoSpaceDN w:val="0"/>
        <w:autoSpaceDE w:val="0"/>
        <w:widowControl/>
        <w:spacing w:line="290" w:lineRule="exact" w:before="398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El diseño y lanzamiento de una plataforma en formato CubeSat 2U como INTISAT se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articula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formalmente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bajo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ciclos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desarrollo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internacional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V-Model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ingeniería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sistemas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espaciales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impulsados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INRAS/PUCP.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trayectoria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traza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puente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estricto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SRR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(Requimientos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Sistema),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superando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presente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CDR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(Criti-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Design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Review)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modelo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ingeniería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finalizando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madurez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hardware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comercial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inminente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Vuelo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(Flight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Model).</w:t>
      </w:r>
    </w:p>
    <w:p>
      <w:pPr>
        <w:autoSpaceDN w:val="0"/>
        <w:tabs>
          <w:tab w:pos="1180" w:val="left"/>
        </w:tabs>
        <w:autoSpaceDE w:val="0"/>
        <w:widowControl/>
        <w:spacing w:line="344" w:lineRule="exact" w:before="64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12.2 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Cronograma,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WBS y Manejo Acoplado de Ries-</w:t>
      </w:r>
    </w:p>
    <w:p>
      <w:pPr>
        <w:autoSpaceDN w:val="0"/>
        <w:autoSpaceDE w:val="0"/>
        <w:widowControl/>
        <w:spacing w:line="344" w:lineRule="exact" w:before="94" w:after="0"/>
        <w:ind w:left="1180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gos</w:t>
      </w:r>
    </w:p>
    <w:p>
      <w:pPr>
        <w:autoSpaceDN w:val="0"/>
        <w:tabs>
          <w:tab w:pos="732" w:val="left"/>
          <w:tab w:pos="2756" w:val="left"/>
        </w:tabs>
        <w:autoSpaceDE w:val="0"/>
        <w:widowControl/>
        <w:spacing w:line="288" w:lineRule="exact" w:before="450" w:after="0"/>
        <w:ind w:left="498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Árbol</w:t>
      </w:r>
      <w:r>
        <w:rPr>
          <w:rFonts w:ascii="SFBX1200" w:hAnsi="SFBX1200" w:eastAsia="SFBX1200"/>
          <w:b/>
          <w:i w:val="0"/>
          <w:color w:val="000000"/>
          <w:sz w:val="24"/>
        </w:rPr>
        <w:t>Estructural</w:t>
      </w:r>
      <w:r>
        <w:rPr>
          <w:rFonts w:ascii="SFBX1200" w:hAnsi="SFBX1200" w:eastAsia="SFBX1200"/>
          <w:b/>
          <w:i w:val="0"/>
          <w:color w:val="000000"/>
          <w:sz w:val="24"/>
        </w:rPr>
        <w:t>Desglosado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Trabajo</w:t>
      </w:r>
      <w:r>
        <w:rPr>
          <w:rFonts w:ascii="SFBX1200" w:hAnsi="SFBX1200" w:eastAsia="SFBX1200"/>
          <w:b/>
          <w:i w:val="0"/>
          <w:color w:val="000000"/>
          <w:sz w:val="24"/>
        </w:rPr>
        <w:t>(WBS):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 Subdivide y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paraleliza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requerimientos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operacionales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cargas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manufactura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esquema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tricial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jerárquico.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ingenierías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ramificadas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*Software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OBC*,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*Manufactura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Térmica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EPS*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*Entrenamiento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Payload*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progresan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capsuladas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confluyen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transversalmente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mecánicos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vinculantes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(eg.,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Integración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Mazo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Cables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pruebas</w:t>
      </w:r>
      <w:r>
        <w:rPr>
          <w:rFonts w:ascii="SFTI1200" w:hAnsi="SFTI1200" w:eastAsia="SFTI1200"/>
          <w:b w:val="0"/>
          <w:i/>
          <w:color w:val="000000"/>
          <w:sz w:val="24"/>
        </w:rPr>
        <w:t>FlatSat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0" w:after="0"/>
        <w:ind w:left="732" w:right="144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BX1200" w:hAnsi="SFBX1200" w:eastAsia="SFBX1200"/>
          <w:b/>
          <w:i w:val="0"/>
          <w:color w:val="000000"/>
          <w:sz w:val="24"/>
        </w:rPr>
        <w:t>Matriz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Control</w:t>
      </w:r>
      <w:r>
        <w:rPr>
          <w:rFonts w:ascii="SFBX1200" w:hAnsi="SFBX1200" w:eastAsia="SFBX1200"/>
          <w:b/>
          <w:i w:val="0"/>
          <w:color w:val="000000"/>
          <w:sz w:val="24"/>
        </w:rPr>
        <w:t>y</w:t>
      </w:r>
      <w:r>
        <w:rPr>
          <w:rFonts w:ascii="SFBX1200" w:hAnsi="SFBX1200" w:eastAsia="SFBX1200"/>
          <w:b/>
          <w:i w:val="0"/>
          <w:color w:val="000000"/>
          <w:sz w:val="24"/>
        </w:rPr>
        <w:t>Mitigación</w:t>
      </w:r>
      <w:r>
        <w:rPr>
          <w:rFonts w:ascii="SFBX1200" w:hAnsi="SFBX1200" w:eastAsia="SFBX1200"/>
          <w:b/>
          <w:i w:val="0"/>
          <w:color w:val="000000"/>
          <w:sz w:val="24"/>
        </w:rPr>
        <w:t>de</w:t>
      </w:r>
      <w:r>
        <w:rPr>
          <w:rFonts w:ascii="SFBX1200" w:hAnsi="SFBX1200" w:eastAsia="SFBX1200"/>
          <w:b/>
          <w:i w:val="0"/>
          <w:color w:val="000000"/>
          <w:sz w:val="24"/>
        </w:rPr>
        <w:t>Riesgos</w:t>
      </w:r>
      <w:r>
        <w:rPr>
          <w:rFonts w:ascii="SFBX1200" w:hAnsi="SFBX1200" w:eastAsia="SFBX1200"/>
          <w:b/>
          <w:i w:val="0"/>
          <w:color w:val="000000"/>
          <w:sz w:val="24"/>
        </w:rPr>
        <w:t>Técnicos</w:t>
      </w:r>
      <w:r>
        <w:rPr>
          <w:rFonts w:ascii="SFBX1200" w:hAnsi="SFBX1200" w:eastAsia="SFBX1200"/>
          <w:b/>
          <w:i w:val="0"/>
          <w:color w:val="000000"/>
          <w:sz w:val="24"/>
        </w:rPr>
        <w:t>(Risk</w:t>
      </w:r>
      <w:r>
        <w:rPr>
          <w:rFonts w:ascii="SFBX1200" w:hAnsi="SFBX1200" w:eastAsia="SFBX1200"/>
          <w:b/>
          <w:i w:val="0"/>
          <w:color w:val="000000"/>
          <w:sz w:val="24"/>
        </w:rPr>
        <w:t>Manage-</w:t>
      </w:r>
      <w:r>
        <w:rPr>
          <w:rFonts w:ascii="SFBX1200" w:hAnsi="SFBX1200" w:eastAsia="SFBX1200"/>
          <w:b/>
          <w:i w:val="0"/>
          <w:color w:val="000000"/>
          <w:sz w:val="24"/>
        </w:rPr>
        <w:t>ment):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Previsión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estocástica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atada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control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fallas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hardware.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Tipifica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desastres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potenciales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órbita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(como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cortocircuitos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causados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radiación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falla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soldaduras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BGA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vibración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cohete).</w:t>
      </w:r>
    </w:p>
    <w:p>
      <w:pPr>
        <w:autoSpaceDN w:val="0"/>
        <w:autoSpaceDE w:val="0"/>
        <w:widowControl/>
        <w:spacing w:line="290" w:lineRule="exact" w:before="422" w:after="0"/>
        <w:ind w:left="148" w:right="144" w:firstLine="0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Delinea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además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respuestas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técnicas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pre-vuelo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infortunios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inevitables: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ejem-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plo,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sub-voltaje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severo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eclipse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persistente,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planificación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delega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diseño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inteligente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preventivo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</w:t>
      </w:r>
      <w:r>
        <w:rPr>
          <w:rFonts w:ascii="SFTI1200" w:hAnsi="SFTI1200" w:eastAsia="SFTI1200"/>
          <w:b w:val="0"/>
          <w:i/>
          <w:color w:val="000000"/>
          <w:sz w:val="24"/>
        </w:rPr>
        <w:t>By</w:t>
      </w:r>
      <w:r>
        <w:rPr>
          <w:rFonts w:ascii="SFTI1200" w:hAnsi="SFTI1200" w:eastAsia="SFTI1200"/>
          <w:b w:val="0"/>
          <w:i/>
          <w:color w:val="000000"/>
          <w:sz w:val="24"/>
        </w:rPr>
        <w:t>Design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reacción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contingencia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</w:t>
      </w:r>
      <w:r>
        <w:rPr>
          <w:rFonts w:ascii="SFTI1200" w:hAnsi="SFTI1200" w:eastAsia="SFTI1200"/>
          <w:b w:val="0"/>
          <w:i/>
          <w:color w:val="000000"/>
          <w:sz w:val="24"/>
        </w:rPr>
        <w:t>Modo</w:t>
      </w:r>
      <w:r>
        <w:rPr>
          <w:rFonts w:ascii="SFTI1200" w:hAnsi="SFTI1200" w:eastAsia="SFTI1200"/>
          <w:b w:val="0"/>
          <w:i/>
          <w:color w:val="000000"/>
          <w:sz w:val="24"/>
        </w:rPr>
        <w:t>de</w:t>
      </w:r>
      <w:r>
        <w:rPr>
          <w:rFonts w:ascii="SFTI1200" w:hAnsi="SFTI1200" w:eastAsia="SFTI1200"/>
          <w:b w:val="0"/>
          <w:i/>
          <w:color w:val="000000"/>
          <w:sz w:val="24"/>
        </w:rPr>
        <w:t>Se-</w:t>
      </w:r>
      <w:r>
        <w:rPr>
          <w:rFonts w:ascii="SFTI1200" w:hAnsi="SFTI1200" w:eastAsia="SFTI1200"/>
          <w:b w:val="0"/>
          <w:i/>
          <w:color w:val="000000"/>
          <w:sz w:val="24"/>
        </w:rPr>
        <w:t>guridad</w:t>
      </w:r>
      <w:r>
        <w:rPr>
          <w:rFonts w:ascii="SFTI1200" w:hAnsi="SFTI1200" w:eastAsia="SFTI1200"/>
          <w:b w:val="0"/>
          <w:i/>
          <w:color w:val="000000"/>
          <w:sz w:val="24"/>
        </w:rPr>
        <w:t>(Safe</w:t>
      </w:r>
      <w:r>
        <w:rPr>
          <w:rFonts w:ascii="SFTI1200" w:hAnsi="SFTI1200" w:eastAsia="SFTI1200"/>
          <w:b w:val="0"/>
          <w:i/>
          <w:color w:val="000000"/>
          <w:sz w:val="24"/>
        </w:rPr>
        <w:t>Mode)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deteniendo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degradación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fatal,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desconectando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instrumentos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colaterales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conjunto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enviando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peticiones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emergencia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terrestre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global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espera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</w:t>
      </w:r>
      <w:r>
        <w:rPr>
          <w:rFonts w:ascii="SFTI1200" w:hAnsi="SFTI1200" w:eastAsia="SFTI1200"/>
          <w:b w:val="0"/>
          <w:i/>
          <w:color w:val="000000"/>
          <w:sz w:val="24"/>
        </w:rPr>
        <w:t>Troubleshooting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consola.</w:t>
      </w:r>
    </w:p>
    <w:p>
      <w:pPr>
        <w:autoSpaceDN w:val="0"/>
        <w:autoSpaceDE w:val="0"/>
        <w:widowControl/>
        <w:spacing w:line="240" w:lineRule="exact" w:before="432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34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tabs>
          <w:tab w:pos="3124" w:val="left"/>
        </w:tabs>
        <w:autoSpaceDE w:val="0"/>
        <w:widowControl/>
        <w:spacing w:line="642" w:lineRule="exact" w:before="0" w:after="0"/>
        <w:ind w:left="148" w:right="3024" w:firstLine="0"/>
        <w:jc w:val="left"/>
      </w:pPr>
      <w:r>
        <w:rPr>
          <w:rFonts w:ascii="SFBX2488" w:hAnsi="SFBX2488" w:eastAsia="SFBX2488"/>
          <w:b/>
          <w:i w:val="0"/>
          <w:color w:val="002855"/>
          <w:sz w:val="50"/>
        </w:rPr>
        <w:t>Appendix</w:t>
      </w:r>
      <w:r>
        <w:rPr>
          <w:rFonts w:ascii="SFBX2488" w:hAnsi="SFBX2488" w:eastAsia="SFBX2488"/>
          <w:b/>
          <w:i w:val="0"/>
          <w:color w:val="002855"/>
          <w:sz w:val="50"/>
        </w:rPr>
        <w:t xml:space="preserve">A 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Referencias</w:t>
      </w:r>
    </w:p>
    <w:p>
      <w:pPr>
        <w:autoSpaceDN w:val="0"/>
        <w:autoSpaceDE w:val="0"/>
        <w:widowControl/>
        <w:spacing w:line="240" w:lineRule="exact" w:before="1010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ECSS-E-ST-10C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–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Requisitos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ingeniería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sistemas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espaciales</w:t>
      </w:r>
    </w:p>
    <w:p>
      <w:pPr>
        <w:autoSpaceDN w:val="0"/>
        <w:autoSpaceDE w:val="0"/>
        <w:widowControl/>
        <w:spacing w:line="240" w:lineRule="exact" w:before="248" w:after="0"/>
        <w:ind w:left="498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NASA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Engineering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Handbook</w:t>
      </w:r>
    </w:p>
    <w:p>
      <w:pPr>
        <w:autoSpaceDN w:val="0"/>
        <w:autoSpaceDE w:val="0"/>
        <w:widowControl/>
        <w:spacing w:line="240" w:lineRule="exact" w:before="9350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35</w:t>
      </w:r>
    </w:p>
    <w:p>
      <w:pPr>
        <w:sectPr>
          <w:pgSz w:w="11906" w:h="16838"/>
          <w:pgMar w:top="1440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0"/>
        <w:ind w:left="0" w:right="0"/>
      </w:pPr>
    </w:p>
    <w:p>
      <w:pPr>
        <w:autoSpaceDN w:val="0"/>
        <w:tabs>
          <w:tab w:pos="3136" w:val="left"/>
        </w:tabs>
        <w:autoSpaceDE w:val="0"/>
        <w:widowControl/>
        <w:spacing w:line="642" w:lineRule="exact" w:before="0" w:after="0"/>
        <w:ind w:left="148" w:right="3024" w:firstLine="0"/>
        <w:jc w:val="left"/>
      </w:pPr>
      <w:r>
        <w:tab/>
      </w:r>
      <w:r>
        <w:rPr>
          <w:rFonts w:ascii="SFBX2488" w:hAnsi="SFBX2488" w:eastAsia="SFBX2488"/>
          <w:b/>
          <w:i w:val="0"/>
          <w:color w:val="002855"/>
          <w:sz w:val="50"/>
        </w:rPr>
        <w:t>Appendix</w:t>
      </w:r>
      <w:r>
        <w:rPr>
          <w:rFonts w:ascii="SFBX2488" w:hAnsi="SFBX2488" w:eastAsia="SFBX2488"/>
          <w:b/>
          <w:i w:val="0"/>
          <w:color w:val="002855"/>
          <w:sz w:val="50"/>
        </w:rPr>
        <w:t xml:space="preserve">B </w:t>
      </w:r>
      <w:r>
        <w:rPr>
          <w:w w:val="101.26706291647518"/>
          <w:rFonts w:ascii="SFBX1728" w:hAnsi="SFBX1728" w:eastAsia="SFBX1728"/>
          <w:b/>
          <w:i w:val="0"/>
          <w:color w:val="002855"/>
          <w:sz w:val="34"/>
        </w:rPr>
        <w:t>Anexos</w:t>
      </w:r>
    </w:p>
    <w:p>
      <w:pPr>
        <w:autoSpaceDN w:val="0"/>
        <w:tabs>
          <w:tab w:pos="1072" w:val="left"/>
        </w:tabs>
        <w:autoSpaceDE w:val="0"/>
        <w:widowControl/>
        <w:spacing w:line="344" w:lineRule="exact" w:before="1056" w:after="0"/>
        <w:ind w:left="148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 xml:space="preserve">B.1 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Diagramas,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tablas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y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presupuestos</w:t>
      </w:r>
      <w:r>
        <w:rPr>
          <w:w w:val="101.26706291647518"/>
          <w:rFonts w:ascii="SFBX1728" w:hAnsi="SFBX1728" w:eastAsia="SFBX1728"/>
          <w:b/>
          <w:i w:val="0"/>
          <w:color w:val="3C3C3C"/>
          <w:sz w:val="34"/>
        </w:rPr>
        <w:t>adicionales</w:t>
      </w:r>
    </w:p>
    <w:p>
      <w:pPr>
        <w:autoSpaceDN w:val="0"/>
        <w:autoSpaceDE w:val="0"/>
        <w:widowControl/>
        <w:spacing w:line="240" w:lineRule="exact" w:before="9688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36</w:t>
      </w:r>
    </w:p>
    <w:sectPr w:rsidR="00FC693F" w:rsidRPr="0006063C" w:rsidSect="00034616">
      <w:pgSz w:w="11906" w:h="16838"/>
      <w:pgMar w:top="1440" w:right="1440" w:bottom="31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