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190E3" w14:textId="77777777" w:rsidR="00AB7DB6" w:rsidRDefault="00000000">
      <w:pPr>
        <w:rPr>
          <w:rFonts w:ascii="Arial" w:eastAsia="Arial" w:hAnsi="Arial" w:cs="Arial"/>
          <w:b/>
          <w:sz w:val="22"/>
          <w:szCs w:val="22"/>
        </w:rPr>
      </w:pPr>
      <w:r>
        <w:rPr>
          <w:rFonts w:ascii="Arial" w:eastAsia="Arial" w:hAnsi="Arial" w:cs="Arial"/>
          <w:b/>
          <w:sz w:val="22"/>
          <w:szCs w:val="22"/>
        </w:rPr>
        <w:t>1MTR01 TRABAJO DE FIN DE CARRERA 1</w:t>
      </w:r>
      <w:r>
        <w:rPr>
          <w:noProof/>
        </w:rPr>
        <mc:AlternateContent>
          <mc:Choice Requires="wps">
            <w:drawing>
              <wp:anchor distT="0" distB="0" distL="114300" distR="114300" simplePos="0" relativeHeight="251658240" behindDoc="0" locked="0" layoutInCell="1" hidden="0" allowOverlap="1" wp14:anchorId="0859BB32" wp14:editId="756F3072">
                <wp:simplePos x="0" y="0"/>
                <wp:positionH relativeFrom="column">
                  <wp:posOffset>4406900</wp:posOffset>
                </wp:positionH>
                <wp:positionV relativeFrom="paragraph">
                  <wp:posOffset>0</wp:posOffset>
                </wp:positionV>
                <wp:extent cx="1314450" cy="857250"/>
                <wp:effectExtent l="0" t="0" r="0" b="0"/>
                <wp:wrapNone/>
                <wp:docPr id="7" name="Rectangle 7"/>
                <wp:cNvGraphicFramePr/>
                <a:graphic xmlns:a="http://schemas.openxmlformats.org/drawingml/2006/main">
                  <a:graphicData uri="http://schemas.microsoft.com/office/word/2010/wordprocessingShape">
                    <wps:wsp>
                      <wps:cNvSpPr/>
                      <wps:spPr>
                        <a:xfrm>
                          <a:off x="4717350" y="3379950"/>
                          <a:ext cx="1257300" cy="800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F1120D" w14:textId="77777777" w:rsidR="00AB7DB6" w:rsidRDefault="00000000">
                            <w:pPr>
                              <w:textDirection w:val="btLr"/>
                              <w:rPr>
                                <w:color w:val="000000"/>
                              </w:rPr>
                            </w:pPr>
                            <w:r>
                              <w:rPr>
                                <w:b/>
                                <w:color w:val="000000"/>
                              </w:rPr>
                              <w:t>NOTA</w:t>
                            </w:r>
                            <w:r>
                              <w:rPr>
                                <w:b/>
                                <w:color w:val="000000"/>
                                <w:vertAlign w:val="superscript"/>
                              </w:rPr>
                              <w:t>1</w:t>
                            </w:r>
                            <w:r>
                              <w:rPr>
                                <w:color w:val="000000"/>
                              </w:rPr>
                              <w:t>:</w:t>
                            </w:r>
                          </w:p>
                          <w:p w14:paraId="267ADBF4" w14:textId="77777777" w:rsidR="002955BC" w:rsidRDefault="002955BC">
                            <w:pPr>
                              <w:textDirection w:val="btLr"/>
                              <w:rPr>
                                <w:color w:val="000000"/>
                              </w:rPr>
                            </w:pPr>
                          </w:p>
                          <w:p w14:paraId="1E3934C9" w14:textId="48BD5BB3" w:rsidR="002955BC" w:rsidRPr="002955BC" w:rsidRDefault="002955BC">
                            <w:pPr>
                              <w:textDirection w:val="btLr"/>
                              <w:rPr>
                                <w:sz w:val="36"/>
                                <w:szCs w:val="36"/>
                              </w:rPr>
                            </w:pPr>
                            <w:r w:rsidRPr="002955BC">
                              <w:rPr>
                                <w:color w:val="000000"/>
                                <w:sz w:val="36"/>
                                <w:szCs w:val="36"/>
                              </w:rPr>
                              <w:t>1</w:t>
                            </w:r>
                            <w:r>
                              <w:rPr>
                                <w:color w:val="000000"/>
                                <w:sz w:val="36"/>
                                <w:szCs w:val="36"/>
                              </w:rPr>
                              <w:t>8</w:t>
                            </w:r>
                          </w:p>
                        </w:txbxContent>
                      </wps:txbx>
                      <wps:bodyPr spcFirstLastPara="1" wrap="square" lIns="91425" tIns="45700" rIns="91425" bIns="45700" anchor="t" anchorCtr="0">
                        <a:noAutofit/>
                      </wps:bodyPr>
                    </wps:wsp>
                  </a:graphicData>
                </a:graphic>
              </wp:anchor>
            </w:drawing>
          </mc:Choice>
          <mc:Fallback>
            <w:pict>
              <v:rect w14:anchorId="0859BB32" id="Rectangle 7" o:spid="_x0000_s1026" style="position:absolute;margin-left:347pt;margin-top:0;width:103.5pt;height: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">
                <v:stroke startarrowwidth="narrow" startarrowlength="short" endarrowwidth="narrow" endarrowlength="short"/>
                <v:textbox inset="2.53958mm,1.2694mm,2.53958mm,1.2694mm">
                  <w:txbxContent>
                    <w:p w14:paraId="6FF1120D" w14:textId="77777777" w:rsidR="00AB7DB6" w:rsidRDefault="00000000">
                      <w:pPr>
                        <w:textDirection w:val="btLr"/>
                        <w:rPr>
                          <w:color w:val="000000"/>
                        </w:rPr>
                      </w:pPr>
                      <w:r>
                        <w:rPr>
                          <w:b/>
                          <w:color w:val="000000"/>
                        </w:rPr>
                        <w:t>NOTA</w:t>
                      </w:r>
                      <w:r>
                        <w:rPr>
                          <w:b/>
                          <w:color w:val="000000"/>
                          <w:vertAlign w:val="superscript"/>
                        </w:rPr>
                        <w:t>1</w:t>
                      </w:r>
                      <w:r>
                        <w:rPr>
                          <w:color w:val="000000"/>
                        </w:rPr>
                        <w:t>:</w:t>
                      </w:r>
                    </w:p>
                    <w:p w14:paraId="267ADBF4" w14:textId="77777777" w:rsidR="002955BC" w:rsidRDefault="002955BC">
                      <w:pPr>
                        <w:textDirection w:val="btLr"/>
                        <w:rPr>
                          <w:color w:val="000000"/>
                        </w:rPr>
                      </w:pPr>
                    </w:p>
                    <w:p w14:paraId="1E3934C9" w14:textId="48BD5BB3" w:rsidR="002955BC" w:rsidRPr="002955BC" w:rsidRDefault="002955BC">
                      <w:pPr>
                        <w:textDirection w:val="btLr"/>
                        <w:rPr>
                          <w:sz w:val="36"/>
                          <w:szCs w:val="36"/>
                        </w:rPr>
                      </w:pPr>
                      <w:r w:rsidRPr="002955BC">
                        <w:rPr>
                          <w:color w:val="000000"/>
                          <w:sz w:val="36"/>
                          <w:szCs w:val="36"/>
                        </w:rPr>
                        <w:t>1</w:t>
                      </w:r>
                      <w:r>
                        <w:rPr>
                          <w:color w:val="000000"/>
                          <w:sz w:val="36"/>
                          <w:szCs w:val="36"/>
                        </w:rPr>
                        <w:t>8</w:t>
                      </w:r>
                    </w:p>
                  </w:txbxContent>
                </v:textbox>
              </v:rect>
            </w:pict>
          </mc:Fallback>
        </mc:AlternateContent>
      </w:r>
    </w:p>
    <w:p w14:paraId="77B06047" w14:textId="77777777" w:rsidR="00AB7DB6" w:rsidRDefault="00000000">
      <w:pPr>
        <w:rPr>
          <w:rFonts w:ascii="Arial" w:eastAsia="Arial" w:hAnsi="Arial" w:cs="Arial"/>
          <w:b/>
          <w:sz w:val="22"/>
          <w:szCs w:val="22"/>
        </w:rPr>
      </w:pPr>
      <w:r>
        <w:rPr>
          <w:rFonts w:ascii="Arial" w:eastAsia="Arial" w:hAnsi="Arial" w:cs="Arial"/>
          <w:b/>
          <w:sz w:val="22"/>
          <w:szCs w:val="22"/>
        </w:rPr>
        <w:t xml:space="preserve">REPORTE DE AVANCE </w:t>
      </w:r>
    </w:p>
    <w:p w14:paraId="446A81E6" w14:textId="77777777" w:rsidR="00AB7DB6" w:rsidRDefault="00AB7DB6">
      <w:pPr>
        <w:rPr>
          <w:rFonts w:ascii="Arial" w:eastAsia="Arial" w:hAnsi="Arial" w:cs="Arial"/>
          <w:sz w:val="22"/>
          <w:szCs w:val="22"/>
        </w:rPr>
      </w:pPr>
    </w:p>
    <w:p w14:paraId="45062301" w14:textId="77777777" w:rsidR="00AB7DB6" w:rsidRDefault="00AB7DB6">
      <w:pPr>
        <w:rPr>
          <w:rFonts w:ascii="Arial" w:eastAsia="Arial" w:hAnsi="Arial" w:cs="Arial"/>
          <w:sz w:val="22"/>
          <w:szCs w:val="22"/>
        </w:rPr>
      </w:pPr>
    </w:p>
    <w:p w14:paraId="1779BE06" w14:textId="77777777" w:rsidR="00AB7DB6" w:rsidRDefault="00000000">
      <w:pPr>
        <w:rPr>
          <w:rFonts w:ascii="Arial" w:eastAsia="Arial" w:hAnsi="Arial" w:cs="Arial"/>
          <w:sz w:val="22"/>
          <w:szCs w:val="22"/>
        </w:rPr>
      </w:pPr>
      <w:r>
        <w:rPr>
          <w:rFonts w:ascii="Arial" w:eastAsia="Arial" w:hAnsi="Arial" w:cs="Arial"/>
          <w:sz w:val="22"/>
          <w:szCs w:val="22"/>
        </w:rPr>
        <w:t>Reporte Nº: ____3_____  Fecha:__09/05/2025______</w:t>
      </w:r>
    </w:p>
    <w:p w14:paraId="347BABCB" w14:textId="77777777" w:rsidR="00AB7DB6"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77A6CC2" w14:textId="77777777" w:rsidR="00AB7DB6" w:rsidRDefault="00AB7DB6">
      <w:pPr>
        <w:rPr>
          <w:rFonts w:ascii="Arial" w:eastAsia="Arial" w:hAnsi="Arial" w:cs="Arial"/>
          <w:sz w:val="22"/>
          <w:szCs w:val="22"/>
        </w:rPr>
      </w:pPr>
    </w:p>
    <w:tbl>
      <w:tblPr>
        <w:tblStyle w:val="a5"/>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912"/>
        <w:gridCol w:w="1701"/>
      </w:tblGrid>
      <w:tr w:rsidR="00AB7DB6" w14:paraId="7F2675E5" w14:textId="77777777">
        <w:trPr>
          <w:trHeight w:val="680"/>
        </w:trPr>
        <w:tc>
          <w:tcPr>
            <w:tcW w:w="5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AF210" w14:textId="77777777" w:rsidR="00AB7DB6" w:rsidRDefault="00000000">
            <w:pPr>
              <w:ind w:left="113" w:right="113"/>
              <w:jc w:val="center"/>
              <w:rPr>
                <w:rFonts w:ascii="Arial" w:eastAsia="Arial" w:hAnsi="Arial" w:cs="Arial"/>
                <w:b/>
                <w:sz w:val="18"/>
                <w:szCs w:val="18"/>
              </w:rPr>
            </w:pPr>
            <w:r>
              <w:rPr>
                <w:rFonts w:ascii="Arial" w:eastAsia="Arial" w:hAnsi="Arial" w:cs="Arial"/>
                <w:b/>
                <w:sz w:val="18"/>
                <w:szCs w:val="18"/>
              </w:rPr>
              <w:t>A    SER    LLENADO    POR    EL    ALUMNO</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55ABA" w14:textId="77777777" w:rsidR="00AB7DB6" w:rsidRDefault="00000000">
            <w:pPr>
              <w:rPr>
                <w:rFonts w:ascii="Arial" w:eastAsia="Arial" w:hAnsi="Arial" w:cs="Arial"/>
                <w:sz w:val="22"/>
                <w:szCs w:val="22"/>
              </w:rPr>
            </w:pPr>
            <w:r>
              <w:rPr>
                <w:rFonts w:ascii="Arial" w:eastAsia="Arial" w:hAnsi="Arial" w:cs="Arial"/>
                <w:sz w:val="22"/>
                <w:szCs w:val="22"/>
              </w:rPr>
              <w:t>Nombre del alumno:</w:t>
            </w:r>
          </w:p>
          <w:p w14:paraId="714688C7" w14:textId="77777777" w:rsidR="00AB7DB6" w:rsidRDefault="00000000">
            <w:pPr>
              <w:rPr>
                <w:rFonts w:ascii="Arial" w:eastAsia="Arial" w:hAnsi="Arial" w:cs="Arial"/>
                <w:sz w:val="22"/>
                <w:szCs w:val="22"/>
              </w:rPr>
            </w:pPr>
            <w:r>
              <w:rPr>
                <w:rFonts w:ascii="Arial" w:eastAsia="Arial" w:hAnsi="Arial" w:cs="Arial"/>
                <w:sz w:val="22"/>
                <w:szCs w:val="22"/>
              </w:rPr>
              <w:t>Jamin Alfredo Yauri Cajas</w:t>
            </w:r>
          </w:p>
        </w:tc>
        <w:tc>
          <w:tcPr>
            <w:tcW w:w="170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FA3A32" w14:textId="77777777" w:rsidR="00AB7DB6" w:rsidRDefault="00000000">
            <w:pPr>
              <w:rPr>
                <w:rFonts w:ascii="Arial" w:eastAsia="Arial" w:hAnsi="Arial" w:cs="Arial"/>
                <w:sz w:val="22"/>
                <w:szCs w:val="22"/>
              </w:rPr>
            </w:pPr>
            <w:r>
              <w:rPr>
                <w:rFonts w:ascii="Arial" w:eastAsia="Arial" w:hAnsi="Arial" w:cs="Arial"/>
                <w:sz w:val="22"/>
                <w:szCs w:val="22"/>
              </w:rPr>
              <w:t>Código</w:t>
            </w:r>
          </w:p>
          <w:p w14:paraId="4F976C66" w14:textId="77777777" w:rsidR="00AB7DB6" w:rsidRDefault="00000000">
            <w:pPr>
              <w:rPr>
                <w:rFonts w:ascii="Arial" w:eastAsia="Arial" w:hAnsi="Arial" w:cs="Arial"/>
                <w:sz w:val="22"/>
                <w:szCs w:val="22"/>
              </w:rPr>
            </w:pPr>
            <w:r>
              <w:rPr>
                <w:rFonts w:ascii="Arial" w:eastAsia="Arial" w:hAnsi="Arial" w:cs="Arial"/>
                <w:sz w:val="22"/>
                <w:szCs w:val="22"/>
              </w:rPr>
              <w:t>20212422:</w:t>
            </w:r>
          </w:p>
        </w:tc>
      </w:tr>
      <w:tr w:rsidR="00AB7DB6" w14:paraId="071EA655" w14:textId="77777777">
        <w:trPr>
          <w:trHeight w:val="680"/>
        </w:trPr>
        <w:tc>
          <w:tcPr>
            <w:tcW w:w="5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85C12A" w14:textId="77777777" w:rsidR="00AB7DB6" w:rsidRDefault="00AB7DB6">
            <w:pPr>
              <w:widowControl w:val="0"/>
              <w:pBdr>
                <w:top w:val="nil"/>
                <w:left w:val="nil"/>
                <w:bottom w:val="nil"/>
                <w:right w:val="nil"/>
                <w:between w:val="nil"/>
              </w:pBdr>
              <w:spacing w:line="276" w:lineRule="auto"/>
              <w:rPr>
                <w:rFonts w:ascii="Arial" w:eastAsia="Arial" w:hAnsi="Arial" w:cs="Arial"/>
                <w:sz w:val="22"/>
                <w:szCs w:val="22"/>
              </w:rPr>
            </w:pP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01C30" w14:textId="77777777" w:rsidR="00AB7DB6" w:rsidRDefault="00000000">
            <w:pPr>
              <w:rPr>
                <w:rFonts w:ascii="Arial" w:eastAsia="Arial" w:hAnsi="Arial" w:cs="Arial"/>
                <w:sz w:val="22"/>
                <w:szCs w:val="22"/>
              </w:rPr>
            </w:pPr>
            <w:r>
              <w:rPr>
                <w:rFonts w:ascii="Arial" w:eastAsia="Arial" w:hAnsi="Arial" w:cs="Arial"/>
                <w:sz w:val="22"/>
                <w:szCs w:val="22"/>
              </w:rPr>
              <w:t>Nombre del asesor:</w:t>
            </w:r>
          </w:p>
          <w:p w14:paraId="33560C32" w14:textId="77777777" w:rsidR="00AB7DB6" w:rsidRDefault="00000000">
            <w:pPr>
              <w:jc w:val="center"/>
              <w:rPr>
                <w:rFonts w:ascii="Arial" w:eastAsia="Arial" w:hAnsi="Arial" w:cs="Arial"/>
                <w:sz w:val="22"/>
                <w:szCs w:val="22"/>
              </w:rPr>
            </w:pPr>
            <w:r>
              <w:rPr>
                <w:rFonts w:ascii="Arial" w:eastAsia="Arial" w:hAnsi="Arial" w:cs="Arial"/>
                <w:sz w:val="22"/>
                <w:szCs w:val="22"/>
              </w:rPr>
              <w:t xml:space="preserve">Jhon Manuel Portella Delgado  </w:t>
            </w:r>
          </w:p>
        </w:tc>
      </w:tr>
      <w:tr w:rsidR="00AB7DB6" w14:paraId="7D5A7E1A" w14:textId="77777777">
        <w:trPr>
          <w:trHeight w:val="1134"/>
        </w:trPr>
        <w:tc>
          <w:tcPr>
            <w:tcW w:w="5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DFACA2" w14:textId="77777777" w:rsidR="00AB7DB6" w:rsidRDefault="00AB7DB6">
            <w:pPr>
              <w:widowControl w:val="0"/>
              <w:pBdr>
                <w:top w:val="nil"/>
                <w:left w:val="nil"/>
                <w:bottom w:val="nil"/>
                <w:right w:val="nil"/>
                <w:between w:val="nil"/>
              </w:pBdr>
              <w:spacing w:line="276" w:lineRule="auto"/>
              <w:rPr>
                <w:rFonts w:ascii="Arial" w:eastAsia="Arial" w:hAnsi="Arial" w:cs="Arial"/>
                <w:sz w:val="22"/>
                <w:szCs w:val="22"/>
              </w:rPr>
            </w:pP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EA951" w14:textId="77777777" w:rsidR="00AB7DB6" w:rsidRDefault="00000000">
            <w:pPr>
              <w:rPr>
                <w:rFonts w:ascii="Arial" w:eastAsia="Arial" w:hAnsi="Arial" w:cs="Arial"/>
                <w:sz w:val="22"/>
                <w:szCs w:val="22"/>
              </w:rPr>
            </w:pPr>
            <w:r>
              <w:rPr>
                <w:rFonts w:ascii="Arial" w:eastAsia="Arial" w:hAnsi="Arial" w:cs="Arial"/>
                <w:sz w:val="22"/>
                <w:szCs w:val="22"/>
              </w:rPr>
              <w:t>Título del Proyecto:</w:t>
            </w:r>
          </w:p>
          <w:p w14:paraId="06E25E26" w14:textId="77777777" w:rsidR="00AB7DB6" w:rsidRDefault="00000000">
            <w:pPr>
              <w:jc w:val="center"/>
              <w:rPr>
                <w:rFonts w:ascii="Arial" w:eastAsia="Arial" w:hAnsi="Arial" w:cs="Arial"/>
                <w:sz w:val="22"/>
                <w:szCs w:val="22"/>
              </w:rPr>
            </w:pPr>
            <w:r>
              <w:rPr>
                <w:rFonts w:ascii="Arial" w:eastAsia="Arial" w:hAnsi="Arial" w:cs="Arial"/>
                <w:sz w:val="22"/>
                <w:szCs w:val="22"/>
              </w:rPr>
              <w:t>Diseño e implementación de un sistema</w:t>
            </w:r>
          </w:p>
          <w:p w14:paraId="3542837D" w14:textId="77777777" w:rsidR="00AB7DB6" w:rsidRDefault="00000000">
            <w:pPr>
              <w:jc w:val="center"/>
              <w:rPr>
                <w:rFonts w:ascii="Arial" w:eastAsia="Arial" w:hAnsi="Arial" w:cs="Arial"/>
                <w:sz w:val="22"/>
                <w:szCs w:val="22"/>
              </w:rPr>
            </w:pPr>
            <w:r>
              <w:rPr>
                <w:rFonts w:ascii="Arial" w:eastAsia="Arial" w:hAnsi="Arial" w:cs="Arial"/>
                <w:sz w:val="22"/>
                <w:szCs w:val="22"/>
              </w:rPr>
              <w:t>ciberfísico inteligente para el monitoreo de</w:t>
            </w:r>
          </w:p>
          <w:p w14:paraId="53BB2847" w14:textId="77777777" w:rsidR="00AB7DB6" w:rsidRDefault="00000000">
            <w:pPr>
              <w:jc w:val="center"/>
              <w:rPr>
                <w:rFonts w:ascii="Arial" w:eastAsia="Arial" w:hAnsi="Arial" w:cs="Arial"/>
                <w:sz w:val="22"/>
                <w:szCs w:val="22"/>
              </w:rPr>
            </w:pPr>
            <w:r>
              <w:rPr>
                <w:rFonts w:ascii="Arial" w:eastAsia="Arial" w:hAnsi="Arial" w:cs="Arial"/>
                <w:sz w:val="22"/>
                <w:szCs w:val="22"/>
              </w:rPr>
              <w:t>variables críticas y trazabilidad técnica en el</w:t>
            </w:r>
          </w:p>
          <w:p w14:paraId="4E050BC7" w14:textId="77777777" w:rsidR="00AB7DB6" w:rsidRDefault="00000000">
            <w:pPr>
              <w:jc w:val="center"/>
              <w:rPr>
                <w:rFonts w:ascii="Arial" w:eastAsia="Arial" w:hAnsi="Arial" w:cs="Arial"/>
                <w:sz w:val="22"/>
                <w:szCs w:val="22"/>
              </w:rPr>
            </w:pPr>
            <w:r>
              <w:rPr>
                <w:rFonts w:ascii="Arial" w:eastAsia="Arial" w:hAnsi="Arial" w:cs="Arial"/>
                <w:sz w:val="22"/>
                <w:szCs w:val="22"/>
              </w:rPr>
              <w:t>proceso de secado industrial del café</w:t>
            </w:r>
          </w:p>
          <w:p w14:paraId="32A19EEB" w14:textId="77777777" w:rsidR="00AB7DB6" w:rsidRDefault="00AB7DB6">
            <w:pPr>
              <w:jc w:val="center"/>
              <w:rPr>
                <w:rFonts w:ascii="Arial" w:eastAsia="Arial" w:hAnsi="Arial" w:cs="Arial"/>
                <w:sz w:val="22"/>
                <w:szCs w:val="22"/>
              </w:rPr>
            </w:pPr>
          </w:p>
        </w:tc>
      </w:tr>
      <w:tr w:rsidR="00AB7DB6" w14:paraId="2A4C2957" w14:textId="77777777">
        <w:tc>
          <w:tcPr>
            <w:tcW w:w="5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A49865" w14:textId="77777777" w:rsidR="00AB7DB6" w:rsidRDefault="00AB7DB6">
            <w:pPr>
              <w:widowControl w:val="0"/>
              <w:pBdr>
                <w:top w:val="nil"/>
                <w:left w:val="nil"/>
                <w:bottom w:val="nil"/>
                <w:right w:val="nil"/>
                <w:between w:val="nil"/>
              </w:pBdr>
              <w:spacing w:line="276" w:lineRule="auto"/>
              <w:rPr>
                <w:rFonts w:ascii="Arial" w:eastAsia="Arial" w:hAnsi="Arial" w:cs="Arial"/>
                <w:sz w:val="22"/>
                <w:szCs w:val="22"/>
              </w:rPr>
            </w:pP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7125D" w14:textId="77777777" w:rsidR="00AB7DB6" w:rsidRDefault="00000000">
            <w:pPr>
              <w:jc w:val="both"/>
              <w:rPr>
                <w:rFonts w:ascii="Arial" w:eastAsia="Arial" w:hAnsi="Arial" w:cs="Arial"/>
                <w:sz w:val="22"/>
                <w:szCs w:val="22"/>
              </w:rPr>
            </w:pPr>
            <w:r>
              <w:rPr>
                <w:rFonts w:ascii="Arial" w:eastAsia="Arial" w:hAnsi="Arial" w:cs="Arial"/>
                <w:sz w:val="22"/>
                <w:szCs w:val="22"/>
              </w:rPr>
              <w:t>Mencionar el trabajo realizado hasta la presentación del Reporte de Avance:</w:t>
            </w:r>
          </w:p>
          <w:p w14:paraId="6F08520C" w14:textId="77777777" w:rsidR="00AB7DB6" w:rsidRDefault="00AB7DB6">
            <w:pPr>
              <w:rPr>
                <w:rFonts w:ascii="Arial" w:eastAsia="Arial" w:hAnsi="Arial" w:cs="Arial"/>
                <w:sz w:val="22"/>
                <w:szCs w:val="22"/>
              </w:rPr>
            </w:pPr>
          </w:p>
          <w:p w14:paraId="2D409584" w14:textId="77777777" w:rsidR="00AB7DB6" w:rsidRDefault="00000000">
            <w:pPr>
              <w:rPr>
                <w:rFonts w:ascii="Arial" w:eastAsia="Arial" w:hAnsi="Arial" w:cs="Arial"/>
                <w:sz w:val="22"/>
                <w:szCs w:val="22"/>
              </w:rPr>
            </w:pPr>
            <w:r>
              <w:rPr>
                <w:rFonts w:ascii="Arial" w:eastAsia="Arial" w:hAnsi="Arial" w:cs="Arial"/>
                <w:sz w:val="22"/>
                <w:szCs w:val="22"/>
              </w:rPr>
              <w:t>Hasta la fecha se ha avanzado en el capítulo de Diseño Conceptual, elaborando el modelo de caja negra, la definición de los dominios funcionales (energía, potencia, sensores, control, interfaz, comunicación, actuadores y mecánico) y sus respectivas funciones. Se construyeron matrices morfológicas preliminares y se seleccionaron tecnologías clave. Además, se diseñaron diagramas funcionales con Miro para representar gráficamente la estructura del sistema.</w:t>
            </w:r>
          </w:p>
          <w:p w14:paraId="21B4A5DF" w14:textId="77777777" w:rsidR="00AB7DB6" w:rsidRDefault="00AB7DB6">
            <w:pPr>
              <w:rPr>
                <w:rFonts w:ascii="Arial" w:eastAsia="Arial" w:hAnsi="Arial" w:cs="Arial"/>
                <w:sz w:val="22"/>
                <w:szCs w:val="22"/>
              </w:rPr>
            </w:pPr>
          </w:p>
        </w:tc>
      </w:tr>
      <w:tr w:rsidR="00AB7DB6" w14:paraId="36951022" w14:textId="77777777">
        <w:trPr>
          <w:trHeight w:val="971"/>
        </w:trPr>
        <w:tc>
          <w:tcPr>
            <w:tcW w:w="5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AB377" w14:textId="77777777" w:rsidR="00AB7DB6" w:rsidRDefault="00000000">
            <w:pPr>
              <w:ind w:left="113" w:right="113"/>
              <w:jc w:val="center"/>
              <w:rPr>
                <w:rFonts w:ascii="Arial" w:eastAsia="Arial" w:hAnsi="Arial" w:cs="Arial"/>
                <w:b/>
                <w:sz w:val="18"/>
                <w:szCs w:val="18"/>
              </w:rPr>
            </w:pPr>
            <w:r>
              <w:rPr>
                <w:rFonts w:ascii="Arial" w:eastAsia="Arial" w:hAnsi="Arial" w:cs="Arial"/>
                <w:b/>
                <w:sz w:val="18"/>
                <w:szCs w:val="18"/>
              </w:rPr>
              <w:t>A   SER   LLENADO   POR   EL   ASESOR</w:t>
            </w: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23B34C" w14:textId="77777777" w:rsidR="00AB7DB6" w:rsidRDefault="00000000">
            <w:pPr>
              <w:rPr>
                <w:rFonts w:ascii="Arial" w:eastAsia="Arial" w:hAnsi="Arial" w:cs="Arial"/>
                <w:sz w:val="22"/>
                <w:szCs w:val="22"/>
              </w:rPr>
            </w:pPr>
            <w:r>
              <w:rPr>
                <w:rFonts w:ascii="Arial" w:eastAsia="Arial" w:hAnsi="Arial" w:cs="Arial"/>
                <w:sz w:val="22"/>
                <w:szCs w:val="22"/>
              </w:rPr>
              <w:t>Control del avance con relación al Cronograma de Trabajo acordado con el Asesor:</w:t>
            </w:r>
          </w:p>
          <w:p w14:paraId="27A246FF" w14:textId="77777777" w:rsidR="00AB7DB6" w:rsidRDefault="00AB7DB6">
            <w:pPr>
              <w:rPr>
                <w:rFonts w:ascii="Arial" w:eastAsia="Arial" w:hAnsi="Arial" w:cs="Arial"/>
                <w:sz w:val="22"/>
                <w:szCs w:val="22"/>
              </w:rPr>
            </w:pPr>
          </w:p>
          <w:p w14:paraId="178A7D0E" w14:textId="587CD975" w:rsidR="00AB7DB6" w:rsidRDefault="002955BC">
            <w:pPr>
              <w:rPr>
                <w:rFonts w:ascii="Arial" w:eastAsia="Arial" w:hAnsi="Arial" w:cs="Arial"/>
                <w:sz w:val="22"/>
                <w:szCs w:val="22"/>
              </w:rPr>
            </w:pPr>
            <w:r>
              <w:rPr>
                <w:rFonts w:ascii="Arial" w:eastAsia="Arial" w:hAnsi="Arial" w:cs="Arial"/>
                <w:sz w:val="22"/>
                <w:szCs w:val="22"/>
              </w:rPr>
              <w:t>El alumno esta al día con el cronograma</w:t>
            </w:r>
          </w:p>
          <w:p w14:paraId="36EC4273" w14:textId="77777777" w:rsidR="00AB7DB6" w:rsidRDefault="00AB7DB6">
            <w:pPr>
              <w:rPr>
                <w:rFonts w:ascii="Arial" w:eastAsia="Arial" w:hAnsi="Arial" w:cs="Arial"/>
                <w:sz w:val="22"/>
                <w:szCs w:val="22"/>
              </w:rPr>
            </w:pPr>
          </w:p>
          <w:p w14:paraId="20BE10BE" w14:textId="77777777" w:rsidR="00AB7DB6" w:rsidRDefault="00AB7DB6">
            <w:pPr>
              <w:rPr>
                <w:rFonts w:ascii="Arial" w:eastAsia="Arial" w:hAnsi="Arial" w:cs="Arial"/>
                <w:sz w:val="22"/>
                <w:szCs w:val="22"/>
              </w:rPr>
            </w:pPr>
          </w:p>
        </w:tc>
      </w:tr>
      <w:tr w:rsidR="00AB7DB6" w14:paraId="4809698C" w14:textId="77777777">
        <w:trPr>
          <w:trHeight w:val="1380"/>
        </w:trPr>
        <w:tc>
          <w:tcPr>
            <w:tcW w:w="5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98AA4B" w14:textId="77777777" w:rsidR="00AB7DB6" w:rsidRDefault="00AB7DB6">
            <w:pPr>
              <w:widowControl w:val="0"/>
              <w:pBdr>
                <w:top w:val="nil"/>
                <w:left w:val="nil"/>
                <w:bottom w:val="nil"/>
                <w:right w:val="nil"/>
                <w:between w:val="nil"/>
              </w:pBdr>
              <w:spacing w:line="276" w:lineRule="auto"/>
              <w:rPr>
                <w:rFonts w:ascii="Arial" w:eastAsia="Arial" w:hAnsi="Arial" w:cs="Arial"/>
                <w:sz w:val="22"/>
                <w:szCs w:val="22"/>
              </w:rPr>
            </w:pP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C9ACBA" w14:textId="77777777" w:rsidR="00AB7DB6" w:rsidRDefault="00000000">
            <w:pPr>
              <w:rPr>
                <w:rFonts w:ascii="Arial" w:eastAsia="Arial" w:hAnsi="Arial" w:cs="Arial"/>
                <w:sz w:val="22"/>
                <w:szCs w:val="22"/>
              </w:rPr>
            </w:pPr>
            <w:r>
              <w:rPr>
                <w:rFonts w:ascii="Arial" w:eastAsia="Arial" w:hAnsi="Arial" w:cs="Arial"/>
                <w:sz w:val="22"/>
                <w:szCs w:val="22"/>
              </w:rPr>
              <w:t>Observaciones del asesor: (Modificaciones, correcciones, omisiones, etc.)</w:t>
            </w:r>
          </w:p>
          <w:p w14:paraId="49F43F3A" w14:textId="77777777" w:rsidR="00AB7DB6" w:rsidRDefault="00AB7DB6">
            <w:pPr>
              <w:rPr>
                <w:rFonts w:ascii="Arial" w:eastAsia="Arial" w:hAnsi="Arial" w:cs="Arial"/>
                <w:sz w:val="22"/>
                <w:szCs w:val="22"/>
              </w:rPr>
            </w:pPr>
          </w:p>
          <w:p w14:paraId="3A2A5E06" w14:textId="77777777" w:rsidR="00AB7DB6" w:rsidRDefault="00AB7DB6">
            <w:pPr>
              <w:rPr>
                <w:rFonts w:ascii="Arial" w:eastAsia="Arial" w:hAnsi="Arial" w:cs="Arial"/>
                <w:sz w:val="22"/>
                <w:szCs w:val="22"/>
              </w:rPr>
            </w:pPr>
          </w:p>
          <w:p w14:paraId="0665F0BD" w14:textId="77777777" w:rsidR="00AB7DB6" w:rsidRDefault="00AB7DB6">
            <w:pPr>
              <w:rPr>
                <w:rFonts w:ascii="Arial" w:eastAsia="Arial" w:hAnsi="Arial" w:cs="Arial"/>
                <w:sz w:val="22"/>
                <w:szCs w:val="22"/>
              </w:rPr>
            </w:pPr>
          </w:p>
          <w:p w14:paraId="0FD12CFF" w14:textId="0D604DD5" w:rsidR="00AB7DB6" w:rsidRDefault="002955BC">
            <w:pPr>
              <w:rPr>
                <w:rFonts w:ascii="Arial" w:eastAsia="Arial" w:hAnsi="Arial" w:cs="Arial"/>
                <w:sz w:val="22"/>
                <w:szCs w:val="22"/>
              </w:rPr>
            </w:pPr>
            <w:r>
              <w:rPr>
                <w:rFonts w:ascii="Arial" w:eastAsia="Arial" w:hAnsi="Arial" w:cs="Arial"/>
                <w:sz w:val="22"/>
                <w:szCs w:val="22"/>
              </w:rPr>
              <w:t>Mejorar algunas de las imágenes en la matriz morfológica. Están superponiéndose a la tabla</w:t>
            </w:r>
          </w:p>
          <w:p w14:paraId="66B7FE2A" w14:textId="77777777" w:rsidR="00AB7DB6" w:rsidRDefault="00AB7DB6">
            <w:pPr>
              <w:rPr>
                <w:rFonts w:ascii="Arial" w:eastAsia="Arial" w:hAnsi="Arial" w:cs="Arial"/>
                <w:sz w:val="22"/>
                <w:szCs w:val="22"/>
              </w:rPr>
            </w:pPr>
          </w:p>
          <w:p w14:paraId="3B9E6EB2" w14:textId="77777777" w:rsidR="00AB7DB6" w:rsidRDefault="00AB7DB6">
            <w:pPr>
              <w:rPr>
                <w:rFonts w:ascii="Arial" w:eastAsia="Arial" w:hAnsi="Arial" w:cs="Arial"/>
                <w:sz w:val="22"/>
                <w:szCs w:val="22"/>
              </w:rPr>
            </w:pPr>
          </w:p>
        </w:tc>
      </w:tr>
      <w:tr w:rsidR="00AB7DB6" w14:paraId="1118CEB5" w14:textId="77777777">
        <w:tc>
          <w:tcPr>
            <w:tcW w:w="56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2F342" w14:textId="77777777" w:rsidR="00AB7DB6" w:rsidRDefault="00AB7DB6">
            <w:pPr>
              <w:widowControl w:val="0"/>
              <w:pBdr>
                <w:top w:val="nil"/>
                <w:left w:val="nil"/>
                <w:bottom w:val="nil"/>
                <w:right w:val="nil"/>
                <w:between w:val="nil"/>
              </w:pBdr>
              <w:spacing w:line="276" w:lineRule="auto"/>
              <w:rPr>
                <w:rFonts w:ascii="Arial" w:eastAsia="Arial" w:hAnsi="Arial" w:cs="Arial"/>
                <w:sz w:val="22"/>
                <w:szCs w:val="22"/>
              </w:rPr>
            </w:pPr>
          </w:p>
        </w:tc>
        <w:tc>
          <w:tcPr>
            <w:tcW w:w="861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AE4D2" w14:textId="77777777" w:rsidR="00AB7DB6" w:rsidRDefault="00000000">
            <w:pPr>
              <w:rPr>
                <w:rFonts w:ascii="Arial" w:eastAsia="Arial" w:hAnsi="Arial" w:cs="Arial"/>
                <w:sz w:val="22"/>
                <w:szCs w:val="22"/>
              </w:rPr>
            </w:pPr>
            <w:r>
              <w:rPr>
                <w:rFonts w:ascii="Arial" w:eastAsia="Arial" w:hAnsi="Arial" w:cs="Arial"/>
                <w:sz w:val="22"/>
                <w:szCs w:val="22"/>
              </w:rPr>
              <w:t>Próximas actividades que debería desarrollar el alumno: (Avances, búsqueda de información, lecturas, etc.)</w:t>
            </w:r>
          </w:p>
          <w:p w14:paraId="0F892ED3" w14:textId="77777777" w:rsidR="00AB7DB6" w:rsidRDefault="00AB7DB6">
            <w:pPr>
              <w:rPr>
                <w:rFonts w:ascii="Arial" w:eastAsia="Arial" w:hAnsi="Arial" w:cs="Arial"/>
                <w:sz w:val="22"/>
                <w:szCs w:val="22"/>
              </w:rPr>
            </w:pPr>
          </w:p>
          <w:p w14:paraId="1CD602A9" w14:textId="77777777" w:rsidR="00AB7DB6" w:rsidRDefault="00AB7DB6">
            <w:pPr>
              <w:rPr>
                <w:rFonts w:ascii="Arial" w:eastAsia="Arial" w:hAnsi="Arial" w:cs="Arial"/>
                <w:sz w:val="22"/>
                <w:szCs w:val="22"/>
              </w:rPr>
            </w:pPr>
          </w:p>
          <w:p w14:paraId="5930D51A" w14:textId="3A3DF1D0" w:rsidR="00AB7DB6" w:rsidRDefault="002955BC">
            <w:pPr>
              <w:rPr>
                <w:rFonts w:ascii="Arial" w:eastAsia="Arial" w:hAnsi="Arial" w:cs="Arial"/>
                <w:sz w:val="22"/>
                <w:szCs w:val="22"/>
              </w:rPr>
            </w:pPr>
            <w:r>
              <w:rPr>
                <w:rFonts w:ascii="Arial" w:eastAsia="Arial" w:hAnsi="Arial" w:cs="Arial"/>
                <w:sz w:val="22"/>
                <w:szCs w:val="22"/>
              </w:rPr>
              <w:t>Continuar con conceptos solución óptimo</w:t>
            </w:r>
          </w:p>
          <w:p w14:paraId="416C19C4" w14:textId="77777777" w:rsidR="00AB7DB6" w:rsidRDefault="00AB7DB6">
            <w:pPr>
              <w:rPr>
                <w:rFonts w:ascii="Arial" w:eastAsia="Arial" w:hAnsi="Arial" w:cs="Arial"/>
                <w:sz w:val="22"/>
                <w:szCs w:val="22"/>
              </w:rPr>
            </w:pPr>
          </w:p>
          <w:p w14:paraId="6B254D71" w14:textId="77777777" w:rsidR="00AB7DB6" w:rsidRDefault="00AB7DB6">
            <w:pPr>
              <w:rPr>
                <w:rFonts w:ascii="Arial" w:eastAsia="Arial" w:hAnsi="Arial" w:cs="Arial"/>
                <w:sz w:val="22"/>
                <w:szCs w:val="22"/>
              </w:rPr>
            </w:pPr>
          </w:p>
        </w:tc>
      </w:tr>
    </w:tbl>
    <w:p w14:paraId="7FBEA388" w14:textId="77777777" w:rsidR="00AB7DB6" w:rsidRDefault="00AB7DB6">
      <w:pPr>
        <w:rPr>
          <w:rFonts w:ascii="Arial" w:eastAsia="Arial" w:hAnsi="Arial" w:cs="Arial"/>
          <w:sz w:val="10"/>
          <w:szCs w:val="10"/>
        </w:rPr>
      </w:pPr>
    </w:p>
    <w:tbl>
      <w:tblPr>
        <w:tblStyle w:val="a6"/>
        <w:tblW w:w="9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3"/>
        <w:gridCol w:w="3082"/>
        <w:gridCol w:w="3102"/>
      </w:tblGrid>
      <w:tr w:rsidR="00AB7DB6" w14:paraId="037273E8" w14:textId="77777777">
        <w:tc>
          <w:tcPr>
            <w:tcW w:w="3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497EF" w14:textId="77777777" w:rsidR="00AB7DB6" w:rsidRDefault="00000000">
            <w:pPr>
              <w:jc w:val="center"/>
              <w:rPr>
                <w:rFonts w:ascii="Arial" w:eastAsia="Arial" w:hAnsi="Arial" w:cs="Arial"/>
                <w:b/>
                <w:sz w:val="22"/>
                <w:szCs w:val="22"/>
              </w:rPr>
            </w:pPr>
            <w:r>
              <w:rPr>
                <w:rFonts w:ascii="Arial" w:eastAsia="Arial" w:hAnsi="Arial" w:cs="Arial"/>
                <w:b/>
                <w:sz w:val="22"/>
                <w:szCs w:val="22"/>
              </w:rPr>
              <w:t>Firma de alumno</w:t>
            </w:r>
          </w:p>
          <w:p w14:paraId="12958BA9" w14:textId="77777777" w:rsidR="00AB7DB6" w:rsidRDefault="00000000">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45A289F6" wp14:editId="079388A6">
                  <wp:extent cx="1191235" cy="92444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191235" cy="924448"/>
                          </a:xfrm>
                          <a:prstGeom prst="rect">
                            <a:avLst/>
                          </a:prstGeom>
                          <a:ln/>
                        </pic:spPr>
                      </pic:pic>
                    </a:graphicData>
                  </a:graphic>
                </wp:inline>
              </w:drawing>
            </w:r>
          </w:p>
          <w:p w14:paraId="0E1B9216" w14:textId="77777777" w:rsidR="00AB7DB6" w:rsidRDefault="00AB7DB6">
            <w:pPr>
              <w:jc w:val="center"/>
              <w:rPr>
                <w:rFonts w:ascii="Arial" w:eastAsia="Arial" w:hAnsi="Arial" w:cs="Arial"/>
                <w:b/>
                <w:sz w:val="22"/>
                <w:szCs w:val="22"/>
              </w:rPr>
            </w:pPr>
          </w:p>
        </w:tc>
        <w:tc>
          <w:tcPr>
            <w:tcW w:w="3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0189A" w14:textId="77777777" w:rsidR="00AB7DB6" w:rsidRDefault="00AB7DB6">
            <w:pPr>
              <w:rPr>
                <w:rFonts w:ascii="Arial" w:eastAsia="Arial" w:hAnsi="Arial" w:cs="Arial"/>
                <w:sz w:val="22"/>
                <w:szCs w:val="22"/>
              </w:rPr>
            </w:pPr>
          </w:p>
        </w:tc>
        <w:tc>
          <w:tcPr>
            <w:tcW w:w="3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CB825" w14:textId="77777777" w:rsidR="00AB7DB6" w:rsidRDefault="00000000">
            <w:pPr>
              <w:jc w:val="center"/>
              <w:rPr>
                <w:rFonts w:ascii="Arial" w:eastAsia="Arial" w:hAnsi="Arial" w:cs="Arial"/>
                <w:b/>
                <w:sz w:val="22"/>
                <w:szCs w:val="22"/>
              </w:rPr>
            </w:pPr>
            <w:r>
              <w:rPr>
                <w:rFonts w:ascii="Arial" w:eastAsia="Arial" w:hAnsi="Arial" w:cs="Arial"/>
                <w:b/>
                <w:sz w:val="22"/>
                <w:szCs w:val="22"/>
              </w:rPr>
              <w:t>Firma del asesor</w:t>
            </w:r>
          </w:p>
          <w:p w14:paraId="01B12203" w14:textId="77777777" w:rsidR="00AB7DB6" w:rsidRDefault="00000000">
            <w:pPr>
              <w:jc w:val="cente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41EDF975" wp14:editId="6187DD56">
                  <wp:extent cx="1363028" cy="7939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63028" cy="793928"/>
                          </a:xfrm>
                          <a:prstGeom prst="rect">
                            <a:avLst/>
                          </a:prstGeom>
                          <a:ln/>
                        </pic:spPr>
                      </pic:pic>
                    </a:graphicData>
                  </a:graphic>
                </wp:inline>
              </w:drawing>
            </w:r>
          </w:p>
        </w:tc>
      </w:tr>
    </w:tbl>
    <w:p w14:paraId="58D54234" w14:textId="77777777" w:rsidR="00AB7DB6" w:rsidRDefault="00AB7DB6">
      <w:pPr>
        <w:ind w:left="4956" w:firstLine="707"/>
        <w:rPr>
          <w:rFonts w:ascii="Arial" w:eastAsia="Arial" w:hAnsi="Arial" w:cs="Arial"/>
          <w:sz w:val="22"/>
          <w:szCs w:val="22"/>
        </w:rPr>
      </w:pPr>
    </w:p>
    <w:sectPr w:rsidR="00AB7DB6">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1ED8B" w14:textId="77777777" w:rsidR="00BF36B3" w:rsidRDefault="00BF36B3">
      <w:r>
        <w:separator/>
      </w:r>
    </w:p>
  </w:endnote>
  <w:endnote w:type="continuationSeparator" w:id="0">
    <w:p w14:paraId="6D120C54" w14:textId="77777777" w:rsidR="00BF36B3" w:rsidRDefault="00BF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86874" w14:textId="77777777" w:rsidR="00AB7DB6" w:rsidRDefault="00AB7DB6">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2297D" w14:textId="77777777" w:rsidR="00AB7DB6" w:rsidRDefault="00000000">
    <w:pPr>
      <w:rPr>
        <w:rFonts w:ascii="Arial" w:eastAsia="Arial" w:hAnsi="Arial" w:cs="Arial"/>
        <w:sz w:val="18"/>
        <w:szCs w:val="18"/>
      </w:rPr>
    </w:pPr>
    <w:bookmarkStart w:id="0" w:name="_heading=h.gjdgxs" w:colFirst="0" w:colLast="0"/>
    <w:bookmarkEnd w:id="0"/>
    <w:r>
      <w:rPr>
        <w:rFonts w:ascii="Arial" w:eastAsia="Arial" w:hAnsi="Arial" w:cs="Arial"/>
        <w:sz w:val="18"/>
        <w:szCs w:val="18"/>
      </w:rPr>
      <w:t>1 El avance (nuevo trabajo) será evaluado por el asesor con una Nota de 0 a 20.</w:t>
    </w:r>
  </w:p>
  <w:p w14:paraId="604EA721" w14:textId="77777777" w:rsidR="00AB7DB6" w:rsidRDefault="00000000">
    <w:pPr>
      <w:tabs>
        <w:tab w:val="center" w:pos="4252"/>
        <w:tab w:val="right" w:pos="8504"/>
      </w:tabs>
      <w:rPr>
        <w:rFonts w:ascii="Arial" w:eastAsia="Arial" w:hAnsi="Arial" w:cs="Arial"/>
        <w:sz w:val="18"/>
        <w:szCs w:val="18"/>
      </w:rPr>
    </w:pPr>
    <w:r>
      <w:rPr>
        <w:rFonts w:ascii="Arial" w:eastAsia="Arial" w:hAnsi="Arial" w:cs="Arial"/>
        <w:sz w:val="18"/>
        <w:szCs w:val="18"/>
      </w:rPr>
      <w:t>Profesores del curso: Kurt Paulsen, Dante Arroyo, Diego Quiroz, Denis Peña, Hector Oscanoa, Michel Sigüenza y Elizabeth Villota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66B62" w14:textId="77777777" w:rsidR="00AB7DB6" w:rsidRDefault="00AB7DB6">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2514D" w14:textId="77777777" w:rsidR="00BF36B3" w:rsidRDefault="00BF36B3">
      <w:r>
        <w:separator/>
      </w:r>
    </w:p>
  </w:footnote>
  <w:footnote w:type="continuationSeparator" w:id="0">
    <w:p w14:paraId="28FC619D" w14:textId="77777777" w:rsidR="00BF36B3" w:rsidRDefault="00BF3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1D64B" w14:textId="77777777" w:rsidR="00AB7DB6" w:rsidRDefault="00AB7DB6">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6CA4E" w14:textId="77777777" w:rsidR="00AB7DB6" w:rsidRDefault="00000000">
    <w:pPr>
      <w:pBdr>
        <w:bottom w:val="single" w:sz="4" w:space="1" w:color="000000"/>
      </w:pBdr>
      <w:tabs>
        <w:tab w:val="right" w:pos="9072"/>
      </w:tabs>
      <w:rPr>
        <w:rFonts w:ascii="Arial" w:eastAsia="Arial" w:hAnsi="Arial" w:cs="Arial"/>
        <w:sz w:val="20"/>
        <w:szCs w:val="20"/>
      </w:rPr>
    </w:pPr>
    <w:r>
      <w:rPr>
        <w:rFonts w:ascii="Arial" w:eastAsia="Arial" w:hAnsi="Arial" w:cs="Arial"/>
        <w:sz w:val="20"/>
        <w:szCs w:val="20"/>
      </w:rPr>
      <w:t>Ingeniería Mecatrónica</w:t>
    </w:r>
    <w:r>
      <w:rPr>
        <w:rFonts w:ascii="Arial" w:eastAsia="Arial" w:hAnsi="Arial" w:cs="Arial"/>
        <w:sz w:val="20"/>
        <w:szCs w:val="20"/>
      </w:rPr>
      <w:tab/>
      <w:t>semestre  2024-2</w:t>
    </w:r>
  </w:p>
  <w:p w14:paraId="37FBDEFD" w14:textId="77777777" w:rsidR="00AB7DB6" w:rsidRDefault="00AB7DB6">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4D5F" w14:textId="77777777" w:rsidR="00AB7DB6" w:rsidRDefault="00AB7DB6">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B6"/>
    <w:rsid w:val="001C53CE"/>
    <w:rsid w:val="002955BC"/>
    <w:rsid w:val="00AB7DB6"/>
    <w:rsid w:val="00B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7853"/>
  <w15:docId w15:val="{75FE30DC-71BB-4AE9-A8B0-4BB8635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styleId="Subtitle">
    <w:name w:val="Subtitle"/>
    <w:basedOn w:val="Normal"/>
    <w:next w:val="Normal"/>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customStyle="1" w:styleId="Style27">
    <w:name w:val="_Style 27"/>
    <w:basedOn w:val="TableNormal1"/>
    <w:tblPr>
      <w:tblCellMar>
        <w:top w:w="0" w:type="dxa"/>
        <w:left w:w="108" w:type="dxa"/>
        <w:bottom w:w="0" w:type="dxa"/>
        <w:right w:w="108" w:type="dxa"/>
      </w:tblCellMar>
    </w:tblPr>
  </w:style>
  <w:style w:type="table" w:customStyle="1" w:styleId="Style28">
    <w:name w:val="_Style 28"/>
    <w:basedOn w:val="TableNormal1"/>
    <w:tblPr>
      <w:tblCellMar>
        <w:top w:w="0" w:type="dxa"/>
        <w:left w:w="108" w:type="dxa"/>
        <w:bottom w:w="0" w:type="dxa"/>
        <w:right w:w="108" w:type="dxa"/>
      </w:tblCellMar>
    </w:tblPr>
  </w:style>
  <w:style w:type="table" w:customStyle="1" w:styleId="Style30">
    <w:name w:val="_Style 30"/>
    <w:tblPr>
      <w:tblCellMar>
        <w:top w:w="0" w:type="dxa"/>
        <w:left w:w="108" w:type="dxa"/>
        <w:bottom w:w="0" w:type="dxa"/>
        <w:right w:w="108" w:type="dxa"/>
      </w:tblCellMar>
    </w:tblPr>
  </w:style>
  <w:style w:type="table" w:customStyle="1" w:styleId="Style31">
    <w:name w:val="_Style 31"/>
    <w:tblPr>
      <w:tblCellMar>
        <w:top w:w="0" w:type="dxa"/>
        <w:left w:w="108" w:type="dxa"/>
        <w:bottom w:w="0" w:type="dxa"/>
        <w:right w:w="108" w:type="dxa"/>
      </w:tblCellMar>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hsj3SJ44KgLHFNSAle9FT7U/8Q==">CgMxLjAyCGguZ2pkZ3hzOAByITE1M2gwT0JKOUJqdjVQQXVsWnduNDNyRDk3a1JWRUpvUA==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rfranco</dc:creator>
  <cp:lastModifiedBy>Jhon Portella Delgado</cp:lastModifiedBy>
  <cp:revision>2</cp:revision>
  <dcterms:created xsi:type="dcterms:W3CDTF">2025-05-13T02:46:00Z</dcterms:created>
  <dcterms:modified xsi:type="dcterms:W3CDTF">2025-05-13T02:46:00Z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2632AB9E21D44AFEA3ABA36DCA378428</vt:lpwstr>
  </property>
</Properties>
</file>