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31CC" w:rsidRDefault="0046284C">
      <w:pPr>
        <w:rPr>
          <w:rFonts w:ascii="Arial" w:hAnsi="Arial" w:cs="Arial"/>
        </w:rPr>
      </w:pPr>
      <w:r>
        <w:rPr>
          <w:rFonts w:ascii="Arial" w:hAnsi="Arial" w:cs="Arial"/>
        </w:rPr>
        <w:t>ANÁLISIS PREVIO DEL PROYECTO</w:t>
      </w:r>
    </w:p>
    <w:p w:rsidR="0046284C" w:rsidRDefault="0046284C">
      <w:pPr>
        <w:rPr>
          <w:rFonts w:ascii="Arial" w:hAnsi="Arial" w:cs="Arial"/>
        </w:rPr>
      </w:pPr>
    </w:p>
    <w:p w:rsidR="0046284C" w:rsidRDefault="0046284C">
      <w:pPr>
        <w:rPr>
          <w:rFonts w:ascii="Arial" w:hAnsi="Arial" w:cs="Arial"/>
        </w:rPr>
      </w:pPr>
      <w:r>
        <w:rPr>
          <w:rFonts w:ascii="Arial" w:hAnsi="Arial" w:cs="Arial"/>
        </w:rPr>
        <w:t>1. Introducción</w:t>
      </w:r>
    </w:p>
    <w:p w:rsidR="0046284C" w:rsidRDefault="0046284C">
      <w:pPr>
        <w:rPr>
          <w:rFonts w:ascii="Arial" w:hAnsi="Arial" w:cs="Arial"/>
        </w:rPr>
      </w:pPr>
    </w:p>
    <w:p w:rsidR="0046284C" w:rsidRDefault="0046284C">
      <w:pPr>
        <w:rPr>
          <w:rFonts w:ascii="Arial" w:hAnsi="Arial" w:cs="Arial"/>
        </w:rPr>
      </w:pPr>
      <w:r>
        <w:rPr>
          <w:rFonts w:ascii="Arial" w:hAnsi="Arial" w:cs="Arial"/>
        </w:rPr>
        <w:t>Como resultado del análisis del problema identificado en la gestión de horarios académicos, se propone el desarrollo de un sistema de información que permita optimizar la administración de instructores, ambientes, fichas de formación y programación horaria. Este documento presenta una visión general de la propuesta tecnológica antes de iniciar el desarrollo detallado de los requisitos del sistema.</w:t>
      </w:r>
    </w:p>
    <w:p w:rsidR="0046284C" w:rsidRDefault="0046284C">
      <w:pPr>
        <w:rPr>
          <w:rFonts w:ascii="Arial" w:hAnsi="Arial" w:cs="Arial"/>
        </w:rPr>
      </w:pPr>
    </w:p>
    <w:p w:rsidR="0046284C" w:rsidRDefault="0046284C">
      <w:pPr>
        <w:rPr>
          <w:rFonts w:ascii="Arial" w:hAnsi="Arial" w:cs="Arial"/>
        </w:rPr>
      </w:pPr>
      <w:r>
        <w:rPr>
          <w:rFonts w:ascii="Arial" w:hAnsi="Arial" w:cs="Arial"/>
        </w:rPr>
        <w:t>El análisis previo busca establecer el alcance inicial del proyecto, identificar los actores involucrados, definir los procesos principales y presentar una estructura general de la solución propuesta.</w:t>
      </w:r>
    </w:p>
    <w:p w:rsidR="0046284C" w:rsidRDefault="0046284C">
      <w:pPr>
        <w:rPr>
          <w:rFonts w:ascii="Arial" w:hAnsi="Arial" w:cs="Arial"/>
        </w:rPr>
      </w:pPr>
    </w:p>
    <w:p w:rsidR="0046284C" w:rsidRDefault="0046284C">
      <w:pPr>
        <w:rPr>
          <w:rFonts w:ascii="Arial" w:hAnsi="Arial" w:cs="Arial"/>
        </w:rPr>
      </w:pPr>
      <w:r>
        <w:rPr>
          <w:rFonts w:ascii="Arial" w:hAnsi="Arial" w:cs="Arial"/>
        </w:rPr>
        <w:t>2. Descripción General del Proyecto</w:t>
      </w:r>
    </w:p>
    <w:p w:rsidR="0046284C" w:rsidRDefault="0046284C">
      <w:pPr>
        <w:rPr>
          <w:rFonts w:ascii="Arial" w:hAnsi="Arial" w:cs="Arial"/>
        </w:rPr>
      </w:pPr>
    </w:p>
    <w:p w:rsidR="0046284C" w:rsidRDefault="0046284C">
      <w:pPr>
        <w:rPr>
          <w:rFonts w:ascii="Arial" w:hAnsi="Arial" w:cs="Arial"/>
        </w:rPr>
      </w:pPr>
      <w:r>
        <w:rPr>
          <w:rFonts w:ascii="Arial" w:hAnsi="Arial" w:cs="Arial"/>
        </w:rPr>
        <w:t>El proyecto consiste en el diseño de un sistema de gestión de horarios académicos que permita centralizar la información necesaria para planificar y administrar la programación institucional. La solución busca reducir errores de asignación, facilitar la consulta de información y optimizar los tiempos dedicados a la elaboración de horarios.</w:t>
      </w:r>
    </w:p>
    <w:p w:rsidR="0046284C" w:rsidRDefault="0046284C">
      <w:pPr>
        <w:rPr>
          <w:rFonts w:ascii="Arial" w:hAnsi="Arial" w:cs="Arial"/>
        </w:rPr>
      </w:pPr>
    </w:p>
    <w:p w:rsidR="0046284C" w:rsidRDefault="0046284C">
      <w:pPr>
        <w:rPr>
          <w:rFonts w:ascii="Arial" w:hAnsi="Arial" w:cs="Arial"/>
        </w:rPr>
      </w:pPr>
      <w:r>
        <w:rPr>
          <w:rFonts w:ascii="Arial" w:hAnsi="Arial" w:cs="Arial"/>
        </w:rPr>
        <w:t>El sistema estará orientado principalmente al personal encargado de la coordinación académica, proporcionando herramientas para registrar información, validar disponibilidad de recursos y generar reportes relacionados con la programación.</w:t>
      </w:r>
    </w:p>
    <w:p w:rsidR="0046284C" w:rsidRDefault="0046284C">
      <w:pPr>
        <w:rPr>
          <w:rFonts w:ascii="Arial" w:hAnsi="Arial" w:cs="Arial"/>
        </w:rPr>
      </w:pPr>
    </w:p>
    <w:p w:rsidR="0046284C" w:rsidRDefault="0046284C">
      <w:pPr>
        <w:rPr>
          <w:rFonts w:ascii="Arial" w:hAnsi="Arial" w:cs="Arial"/>
        </w:rPr>
      </w:pPr>
      <w:r>
        <w:rPr>
          <w:rFonts w:ascii="Arial" w:hAnsi="Arial" w:cs="Arial"/>
        </w:rPr>
        <w:t>3. Actores</w:t>
      </w:r>
    </w:p>
    <w:p w:rsidR="0046284C" w:rsidRDefault="0046284C">
      <w:pPr>
        <w:rPr>
          <w:rFonts w:ascii="Arial" w:hAnsi="Arial" w:cs="Arial"/>
        </w:rPr>
      </w:pPr>
    </w:p>
    <w:tbl>
      <w:tblPr>
        <w:tblW w:w="0" w:type="auto"/>
        <w:tblLayout w:type="fixed"/>
        <w:tblLook w:val="0000" w:firstRow="0" w:lastRow="0" w:firstColumn="0" w:lastColumn="0" w:noHBand="0" w:noVBand="0"/>
      </w:tblPr>
      <w:tblGrid>
        <w:gridCol w:w="4419"/>
        <w:gridCol w:w="4419"/>
      </w:tblGrid>
      <w:tr w:rsidR="0046284C">
        <w:tblPrEx>
          <w:tblCellMar>
            <w:top w:w="0" w:type="dxa"/>
            <w:bottom w:w="0" w:type="dxa"/>
          </w:tblCellMar>
        </w:tblPrEx>
        <w:tc>
          <w:tcPr>
            <w:tcW w:w="4419" w:type="dxa"/>
          </w:tcPr>
          <w:p w:rsidR="0046284C" w:rsidRDefault="0046284C">
            <w:pPr>
              <w:rPr>
                <w:rFonts w:ascii="Arial" w:hAnsi="Arial" w:cs="Arial"/>
              </w:rPr>
            </w:pPr>
            <w:r>
              <w:rPr>
                <w:rFonts w:ascii="Arial" w:hAnsi="Arial" w:cs="Arial"/>
              </w:rPr>
              <w:t>Actor</w:t>
            </w:r>
          </w:p>
        </w:tc>
        <w:tc>
          <w:tcPr>
            <w:tcW w:w="4419" w:type="dxa"/>
          </w:tcPr>
          <w:p w:rsidR="0046284C" w:rsidRDefault="0046284C">
            <w:pPr>
              <w:rPr>
                <w:rFonts w:ascii="Arial" w:hAnsi="Arial" w:cs="Arial"/>
              </w:rPr>
            </w:pPr>
            <w:r>
              <w:rPr>
                <w:rFonts w:ascii="Arial" w:hAnsi="Arial" w:cs="Arial"/>
              </w:rPr>
              <w:t>Responsabilidad</w:t>
            </w:r>
          </w:p>
        </w:tc>
      </w:tr>
      <w:tr w:rsidR="0046284C">
        <w:tblPrEx>
          <w:tblCellMar>
            <w:top w:w="0" w:type="dxa"/>
            <w:bottom w:w="0" w:type="dxa"/>
          </w:tblCellMar>
        </w:tblPrEx>
        <w:tc>
          <w:tcPr>
            <w:tcW w:w="4419" w:type="dxa"/>
          </w:tcPr>
          <w:p w:rsidR="0046284C" w:rsidRDefault="0046284C">
            <w:pPr>
              <w:rPr>
                <w:rFonts w:ascii="Arial" w:hAnsi="Arial" w:cs="Arial"/>
              </w:rPr>
            </w:pPr>
            <w:r>
              <w:rPr>
                <w:rFonts w:ascii="Arial" w:hAnsi="Arial" w:cs="Arial"/>
              </w:rPr>
              <w:t>Administrador</w:t>
            </w:r>
          </w:p>
        </w:tc>
        <w:tc>
          <w:tcPr>
            <w:tcW w:w="4419" w:type="dxa"/>
          </w:tcPr>
          <w:p w:rsidR="0046284C" w:rsidRDefault="0046284C">
            <w:pPr>
              <w:rPr>
                <w:rFonts w:ascii="Arial" w:hAnsi="Arial" w:cs="Arial"/>
              </w:rPr>
            </w:pPr>
            <w:r>
              <w:rPr>
                <w:rFonts w:ascii="Arial" w:hAnsi="Arial" w:cs="Arial"/>
              </w:rPr>
              <w:t>Gestiona la información del sistema.</w:t>
            </w:r>
          </w:p>
        </w:tc>
      </w:tr>
      <w:tr w:rsidR="0046284C">
        <w:tblPrEx>
          <w:tblCellMar>
            <w:top w:w="0" w:type="dxa"/>
            <w:bottom w:w="0" w:type="dxa"/>
          </w:tblCellMar>
        </w:tblPrEx>
        <w:tc>
          <w:tcPr>
            <w:tcW w:w="4419" w:type="dxa"/>
          </w:tcPr>
          <w:p w:rsidR="0046284C" w:rsidRDefault="0046284C">
            <w:pPr>
              <w:rPr>
                <w:rFonts w:ascii="Arial" w:hAnsi="Arial" w:cs="Arial"/>
              </w:rPr>
            </w:pPr>
            <w:r>
              <w:rPr>
                <w:rFonts w:ascii="Arial" w:hAnsi="Arial" w:cs="Arial"/>
              </w:rPr>
              <w:t>Coordinador</w:t>
            </w:r>
          </w:p>
        </w:tc>
        <w:tc>
          <w:tcPr>
            <w:tcW w:w="4419" w:type="dxa"/>
          </w:tcPr>
          <w:p w:rsidR="0046284C" w:rsidRDefault="0046284C">
            <w:pPr>
              <w:rPr>
                <w:rFonts w:ascii="Arial" w:hAnsi="Arial" w:cs="Arial"/>
              </w:rPr>
            </w:pPr>
            <w:r>
              <w:rPr>
                <w:rFonts w:ascii="Arial" w:hAnsi="Arial" w:cs="Arial"/>
              </w:rPr>
              <w:t>Administra la programación académica.</w:t>
            </w:r>
          </w:p>
        </w:tc>
      </w:tr>
      <w:tr w:rsidR="0046284C">
        <w:tblPrEx>
          <w:tblCellMar>
            <w:top w:w="0" w:type="dxa"/>
            <w:bottom w:w="0" w:type="dxa"/>
          </w:tblCellMar>
        </w:tblPrEx>
        <w:tc>
          <w:tcPr>
            <w:tcW w:w="4419" w:type="dxa"/>
          </w:tcPr>
          <w:p w:rsidR="0046284C" w:rsidRDefault="0046284C">
            <w:pPr>
              <w:rPr>
                <w:rFonts w:ascii="Arial" w:hAnsi="Arial" w:cs="Arial"/>
              </w:rPr>
            </w:pPr>
            <w:r>
              <w:rPr>
                <w:rFonts w:ascii="Arial" w:hAnsi="Arial" w:cs="Arial"/>
              </w:rPr>
              <w:t>Instructor</w:t>
            </w:r>
          </w:p>
        </w:tc>
        <w:tc>
          <w:tcPr>
            <w:tcW w:w="4419" w:type="dxa"/>
          </w:tcPr>
          <w:p w:rsidR="0046284C" w:rsidRDefault="0046284C">
            <w:pPr>
              <w:rPr>
                <w:rFonts w:ascii="Arial" w:hAnsi="Arial" w:cs="Arial"/>
              </w:rPr>
            </w:pPr>
            <w:r>
              <w:rPr>
                <w:rFonts w:ascii="Arial" w:hAnsi="Arial" w:cs="Arial"/>
              </w:rPr>
              <w:t>Consulta los horarios asignados.</w:t>
            </w:r>
          </w:p>
        </w:tc>
      </w:tr>
      <w:tr w:rsidR="0046284C">
        <w:tblPrEx>
          <w:tblCellMar>
            <w:top w:w="0" w:type="dxa"/>
            <w:bottom w:w="0" w:type="dxa"/>
          </w:tblCellMar>
        </w:tblPrEx>
        <w:tc>
          <w:tcPr>
            <w:tcW w:w="4419" w:type="dxa"/>
          </w:tcPr>
          <w:p w:rsidR="0046284C" w:rsidRDefault="0046284C">
            <w:pPr>
              <w:rPr>
                <w:rFonts w:ascii="Arial" w:hAnsi="Arial" w:cs="Arial"/>
              </w:rPr>
            </w:pPr>
            <w:r>
              <w:rPr>
                <w:rFonts w:ascii="Arial" w:hAnsi="Arial" w:cs="Arial"/>
              </w:rPr>
              <w:t>Aprendiz</w:t>
            </w:r>
          </w:p>
        </w:tc>
        <w:tc>
          <w:tcPr>
            <w:tcW w:w="4419" w:type="dxa"/>
          </w:tcPr>
          <w:p w:rsidR="0046284C" w:rsidRDefault="0046284C">
            <w:pPr>
              <w:rPr>
                <w:rFonts w:ascii="Arial" w:hAnsi="Arial" w:cs="Arial"/>
              </w:rPr>
            </w:pPr>
            <w:r>
              <w:rPr>
                <w:rFonts w:ascii="Arial" w:hAnsi="Arial" w:cs="Arial"/>
              </w:rPr>
              <w:t>Consulta la programación.</w:t>
            </w:r>
          </w:p>
        </w:tc>
      </w:tr>
    </w:tbl>
    <w:p w:rsidR="0046284C" w:rsidRDefault="0046284C">
      <w:pPr>
        <w:rPr>
          <w:rFonts w:ascii="Arial" w:hAnsi="Arial" w:cs="Arial"/>
        </w:rPr>
      </w:pPr>
    </w:p>
    <w:p w:rsidR="0046284C" w:rsidRDefault="0046284C">
      <w:pPr>
        <w:rPr>
          <w:rFonts w:ascii="Arial" w:hAnsi="Arial" w:cs="Arial"/>
        </w:rPr>
      </w:pPr>
      <w:r>
        <w:rPr>
          <w:rFonts w:ascii="Arial" w:hAnsi="Arial" w:cs="Arial"/>
        </w:rPr>
        <w:t>4. Procesos Principales</w:t>
      </w:r>
    </w:p>
    <w:p w:rsidR="0046284C" w:rsidRDefault="0046284C">
      <w:pPr>
        <w:rPr>
          <w:rFonts w:ascii="Arial" w:hAnsi="Arial" w:cs="Arial"/>
        </w:rPr>
      </w:pPr>
    </w:p>
    <w:p w:rsidR="0046284C" w:rsidRDefault="0046284C">
      <w:pPr>
        <w:rPr>
          <w:rFonts w:ascii="Arial" w:hAnsi="Arial" w:cs="Arial"/>
        </w:rPr>
      </w:pPr>
      <w:r>
        <w:rPr>
          <w:rFonts w:ascii="Arial" w:hAnsi="Arial" w:cs="Arial"/>
        </w:rPr>
        <w:t>Los procesos principales contemplados para el sistema incluyen el registro de instructores, administración de ambientes, gestión de fichas, asignación de horarios, consulta de disponibilidad y generación de reportes. Estos procesos permitirán apoyar las actividades desarrolladas por la coordinación académica.</w:t>
      </w:r>
    </w:p>
    <w:p w:rsidR="0046284C" w:rsidRDefault="0046284C">
      <w:pPr>
        <w:rPr>
          <w:rFonts w:ascii="Arial" w:hAnsi="Arial" w:cs="Arial"/>
        </w:rPr>
      </w:pPr>
    </w:p>
    <w:p w:rsidR="0046284C" w:rsidRDefault="0046284C">
      <w:pPr>
        <w:rPr>
          <w:rFonts w:ascii="Arial" w:hAnsi="Arial" w:cs="Arial"/>
        </w:rPr>
      </w:pPr>
      <w:r>
        <w:rPr>
          <w:rFonts w:ascii="Arial" w:hAnsi="Arial" w:cs="Arial"/>
        </w:rPr>
        <w:t>5. Módulos del Sistema</w:t>
      </w:r>
    </w:p>
    <w:p w:rsidR="0046284C" w:rsidRDefault="0046284C">
      <w:pPr>
        <w:rPr>
          <w:rFonts w:ascii="Arial" w:hAnsi="Arial" w:cs="Arial"/>
        </w:rPr>
      </w:pPr>
    </w:p>
    <w:p w:rsidR="0046284C" w:rsidRDefault="0046284C">
      <w:pPr>
        <w:rPr>
          <w:rFonts w:ascii="Arial" w:hAnsi="Arial" w:cs="Arial"/>
        </w:rPr>
      </w:pPr>
      <w:r>
        <w:rPr>
          <w:rFonts w:ascii="Arial" w:hAnsi="Arial" w:cs="Arial"/>
        </w:rPr>
        <w:t>El sistema estará organizado en módulos independientes que facilitarán la administración de la información y permitirán mantener una estructura organizada durante el desarrollo del proyecto.</w:t>
      </w:r>
    </w:p>
    <w:p w:rsidR="0046284C" w:rsidRDefault="0046284C">
      <w:pPr>
        <w:rPr>
          <w:rFonts w:ascii="Arial" w:hAnsi="Arial" w:cs="Arial"/>
        </w:rPr>
      </w:pPr>
    </w:p>
    <w:tbl>
      <w:tblPr>
        <w:tblW w:w="0" w:type="auto"/>
        <w:tblLayout w:type="fixed"/>
        <w:tblLook w:val="0000" w:firstRow="0" w:lastRow="0" w:firstColumn="0" w:lastColumn="0" w:noHBand="0" w:noVBand="0"/>
      </w:tblPr>
      <w:tblGrid>
        <w:gridCol w:w="4419"/>
        <w:gridCol w:w="4419"/>
      </w:tblGrid>
      <w:tr w:rsidR="0046284C">
        <w:tblPrEx>
          <w:tblCellMar>
            <w:top w:w="0" w:type="dxa"/>
            <w:bottom w:w="0" w:type="dxa"/>
          </w:tblCellMar>
        </w:tblPrEx>
        <w:tc>
          <w:tcPr>
            <w:tcW w:w="4419" w:type="dxa"/>
          </w:tcPr>
          <w:p w:rsidR="0046284C" w:rsidRDefault="0046284C">
            <w:pPr>
              <w:rPr>
                <w:rFonts w:ascii="Arial" w:hAnsi="Arial" w:cs="Arial"/>
              </w:rPr>
            </w:pPr>
            <w:r>
              <w:rPr>
                <w:rFonts w:ascii="Arial" w:hAnsi="Arial" w:cs="Arial"/>
              </w:rPr>
              <w:t>Código</w:t>
            </w:r>
          </w:p>
        </w:tc>
        <w:tc>
          <w:tcPr>
            <w:tcW w:w="4419" w:type="dxa"/>
          </w:tcPr>
          <w:p w:rsidR="0046284C" w:rsidRDefault="0046284C">
            <w:pPr>
              <w:rPr>
                <w:rFonts w:ascii="Arial" w:hAnsi="Arial" w:cs="Arial"/>
              </w:rPr>
            </w:pPr>
            <w:r>
              <w:rPr>
                <w:rFonts w:ascii="Arial" w:hAnsi="Arial" w:cs="Arial"/>
              </w:rPr>
              <w:t>Módulo</w:t>
            </w:r>
          </w:p>
        </w:tc>
      </w:tr>
      <w:tr w:rsidR="0046284C">
        <w:tblPrEx>
          <w:tblCellMar>
            <w:top w:w="0" w:type="dxa"/>
            <w:bottom w:w="0" w:type="dxa"/>
          </w:tblCellMar>
        </w:tblPrEx>
        <w:tc>
          <w:tcPr>
            <w:tcW w:w="4419" w:type="dxa"/>
          </w:tcPr>
          <w:p w:rsidR="0046284C" w:rsidRDefault="0046284C">
            <w:pPr>
              <w:rPr>
                <w:rFonts w:ascii="Arial" w:hAnsi="Arial" w:cs="Arial"/>
              </w:rPr>
            </w:pPr>
            <w:r>
              <w:rPr>
                <w:rFonts w:ascii="Arial" w:hAnsi="Arial" w:cs="Arial"/>
              </w:rPr>
              <w:t>M01</w:t>
            </w:r>
          </w:p>
        </w:tc>
        <w:tc>
          <w:tcPr>
            <w:tcW w:w="4419" w:type="dxa"/>
          </w:tcPr>
          <w:p w:rsidR="0046284C" w:rsidRDefault="0046284C">
            <w:pPr>
              <w:rPr>
                <w:rFonts w:ascii="Arial" w:hAnsi="Arial" w:cs="Arial"/>
              </w:rPr>
            </w:pPr>
            <w:r>
              <w:rPr>
                <w:rFonts w:ascii="Arial" w:hAnsi="Arial" w:cs="Arial"/>
              </w:rPr>
              <w:t>Gestión de Usuarios</w:t>
            </w:r>
          </w:p>
        </w:tc>
      </w:tr>
      <w:tr w:rsidR="0046284C">
        <w:tblPrEx>
          <w:tblCellMar>
            <w:top w:w="0" w:type="dxa"/>
            <w:bottom w:w="0" w:type="dxa"/>
          </w:tblCellMar>
        </w:tblPrEx>
        <w:tc>
          <w:tcPr>
            <w:tcW w:w="4419" w:type="dxa"/>
          </w:tcPr>
          <w:p w:rsidR="0046284C" w:rsidRDefault="0046284C">
            <w:pPr>
              <w:rPr>
                <w:rFonts w:ascii="Arial" w:hAnsi="Arial" w:cs="Arial"/>
              </w:rPr>
            </w:pPr>
            <w:r>
              <w:rPr>
                <w:rFonts w:ascii="Arial" w:hAnsi="Arial" w:cs="Arial"/>
              </w:rPr>
              <w:t>M02</w:t>
            </w:r>
          </w:p>
        </w:tc>
        <w:tc>
          <w:tcPr>
            <w:tcW w:w="4419" w:type="dxa"/>
          </w:tcPr>
          <w:p w:rsidR="0046284C" w:rsidRDefault="0046284C">
            <w:pPr>
              <w:rPr>
                <w:rFonts w:ascii="Arial" w:hAnsi="Arial" w:cs="Arial"/>
              </w:rPr>
            </w:pPr>
            <w:r>
              <w:rPr>
                <w:rFonts w:ascii="Arial" w:hAnsi="Arial" w:cs="Arial"/>
              </w:rPr>
              <w:t>Gestión de Instructores</w:t>
            </w:r>
          </w:p>
        </w:tc>
      </w:tr>
      <w:tr w:rsidR="0046284C">
        <w:tblPrEx>
          <w:tblCellMar>
            <w:top w:w="0" w:type="dxa"/>
            <w:bottom w:w="0" w:type="dxa"/>
          </w:tblCellMar>
        </w:tblPrEx>
        <w:tc>
          <w:tcPr>
            <w:tcW w:w="4419" w:type="dxa"/>
          </w:tcPr>
          <w:p w:rsidR="0046284C" w:rsidRDefault="0046284C">
            <w:pPr>
              <w:rPr>
                <w:rFonts w:ascii="Arial" w:hAnsi="Arial" w:cs="Arial"/>
              </w:rPr>
            </w:pPr>
            <w:r>
              <w:rPr>
                <w:rFonts w:ascii="Arial" w:hAnsi="Arial" w:cs="Arial"/>
              </w:rPr>
              <w:t>M03</w:t>
            </w:r>
          </w:p>
        </w:tc>
        <w:tc>
          <w:tcPr>
            <w:tcW w:w="4419" w:type="dxa"/>
          </w:tcPr>
          <w:p w:rsidR="0046284C" w:rsidRDefault="0046284C">
            <w:pPr>
              <w:rPr>
                <w:rFonts w:ascii="Arial" w:hAnsi="Arial" w:cs="Arial"/>
              </w:rPr>
            </w:pPr>
            <w:r>
              <w:rPr>
                <w:rFonts w:ascii="Arial" w:hAnsi="Arial" w:cs="Arial"/>
              </w:rPr>
              <w:t>Gestión de Ambientes</w:t>
            </w:r>
          </w:p>
        </w:tc>
      </w:tr>
      <w:tr w:rsidR="0046284C">
        <w:tblPrEx>
          <w:tblCellMar>
            <w:top w:w="0" w:type="dxa"/>
            <w:bottom w:w="0" w:type="dxa"/>
          </w:tblCellMar>
        </w:tblPrEx>
        <w:tc>
          <w:tcPr>
            <w:tcW w:w="4419" w:type="dxa"/>
          </w:tcPr>
          <w:p w:rsidR="0046284C" w:rsidRDefault="0046284C">
            <w:pPr>
              <w:rPr>
                <w:rFonts w:ascii="Arial" w:hAnsi="Arial" w:cs="Arial"/>
              </w:rPr>
            </w:pPr>
            <w:r>
              <w:rPr>
                <w:rFonts w:ascii="Arial" w:hAnsi="Arial" w:cs="Arial"/>
              </w:rPr>
              <w:t>M04</w:t>
            </w:r>
          </w:p>
        </w:tc>
        <w:tc>
          <w:tcPr>
            <w:tcW w:w="4419" w:type="dxa"/>
          </w:tcPr>
          <w:p w:rsidR="0046284C" w:rsidRDefault="0046284C">
            <w:pPr>
              <w:rPr>
                <w:rFonts w:ascii="Arial" w:hAnsi="Arial" w:cs="Arial"/>
              </w:rPr>
            </w:pPr>
            <w:r>
              <w:rPr>
                <w:rFonts w:ascii="Arial" w:hAnsi="Arial" w:cs="Arial"/>
              </w:rPr>
              <w:t>Gestión de Fichas</w:t>
            </w:r>
          </w:p>
        </w:tc>
      </w:tr>
      <w:tr w:rsidR="0046284C">
        <w:tblPrEx>
          <w:tblCellMar>
            <w:top w:w="0" w:type="dxa"/>
            <w:bottom w:w="0" w:type="dxa"/>
          </w:tblCellMar>
        </w:tblPrEx>
        <w:tc>
          <w:tcPr>
            <w:tcW w:w="4419" w:type="dxa"/>
          </w:tcPr>
          <w:p w:rsidR="0046284C" w:rsidRDefault="0046284C">
            <w:pPr>
              <w:rPr>
                <w:rFonts w:ascii="Arial" w:hAnsi="Arial" w:cs="Arial"/>
              </w:rPr>
            </w:pPr>
            <w:r>
              <w:rPr>
                <w:rFonts w:ascii="Arial" w:hAnsi="Arial" w:cs="Arial"/>
              </w:rPr>
              <w:t>M05</w:t>
            </w:r>
          </w:p>
        </w:tc>
        <w:tc>
          <w:tcPr>
            <w:tcW w:w="4419" w:type="dxa"/>
          </w:tcPr>
          <w:p w:rsidR="0046284C" w:rsidRDefault="0046284C">
            <w:pPr>
              <w:rPr>
                <w:rFonts w:ascii="Arial" w:hAnsi="Arial" w:cs="Arial"/>
              </w:rPr>
            </w:pPr>
            <w:r>
              <w:rPr>
                <w:rFonts w:ascii="Arial" w:hAnsi="Arial" w:cs="Arial"/>
              </w:rPr>
              <w:t>Gestión de Horarios</w:t>
            </w:r>
          </w:p>
        </w:tc>
      </w:tr>
      <w:tr w:rsidR="0046284C">
        <w:tblPrEx>
          <w:tblCellMar>
            <w:top w:w="0" w:type="dxa"/>
            <w:bottom w:w="0" w:type="dxa"/>
          </w:tblCellMar>
        </w:tblPrEx>
        <w:tc>
          <w:tcPr>
            <w:tcW w:w="4419" w:type="dxa"/>
          </w:tcPr>
          <w:p w:rsidR="0046284C" w:rsidRDefault="0046284C">
            <w:pPr>
              <w:rPr>
                <w:rFonts w:ascii="Arial" w:hAnsi="Arial" w:cs="Arial"/>
              </w:rPr>
            </w:pPr>
            <w:r>
              <w:rPr>
                <w:rFonts w:ascii="Arial" w:hAnsi="Arial" w:cs="Arial"/>
              </w:rPr>
              <w:t>M06</w:t>
            </w:r>
          </w:p>
        </w:tc>
        <w:tc>
          <w:tcPr>
            <w:tcW w:w="4419" w:type="dxa"/>
          </w:tcPr>
          <w:p w:rsidR="0046284C" w:rsidRDefault="0046284C">
            <w:pPr>
              <w:rPr>
                <w:rFonts w:ascii="Arial" w:hAnsi="Arial" w:cs="Arial"/>
              </w:rPr>
            </w:pPr>
            <w:r>
              <w:rPr>
                <w:rFonts w:ascii="Arial" w:hAnsi="Arial" w:cs="Arial"/>
              </w:rPr>
              <w:t>Reportes</w:t>
            </w:r>
          </w:p>
        </w:tc>
      </w:tr>
      <w:tr w:rsidR="0046284C">
        <w:tblPrEx>
          <w:tblCellMar>
            <w:top w:w="0" w:type="dxa"/>
            <w:bottom w:w="0" w:type="dxa"/>
          </w:tblCellMar>
        </w:tblPrEx>
        <w:tc>
          <w:tcPr>
            <w:tcW w:w="4419" w:type="dxa"/>
          </w:tcPr>
          <w:p w:rsidR="0046284C" w:rsidRDefault="0046284C">
            <w:pPr>
              <w:rPr>
                <w:rFonts w:ascii="Arial" w:hAnsi="Arial" w:cs="Arial"/>
              </w:rPr>
            </w:pPr>
            <w:r>
              <w:rPr>
                <w:rFonts w:ascii="Arial" w:hAnsi="Arial" w:cs="Arial"/>
              </w:rPr>
              <w:t>M07</w:t>
            </w:r>
          </w:p>
        </w:tc>
        <w:tc>
          <w:tcPr>
            <w:tcW w:w="4419" w:type="dxa"/>
          </w:tcPr>
          <w:p w:rsidR="0046284C" w:rsidRDefault="0046284C">
            <w:pPr>
              <w:rPr>
                <w:rFonts w:ascii="Arial" w:hAnsi="Arial" w:cs="Arial"/>
              </w:rPr>
            </w:pPr>
            <w:r>
              <w:rPr>
                <w:rFonts w:ascii="Arial" w:hAnsi="Arial" w:cs="Arial"/>
              </w:rPr>
              <w:t>Configuración</w:t>
            </w:r>
          </w:p>
        </w:tc>
      </w:tr>
    </w:tbl>
    <w:p w:rsidR="0046284C" w:rsidRDefault="0046284C">
      <w:pPr>
        <w:rPr>
          <w:rFonts w:ascii="Arial" w:hAnsi="Arial" w:cs="Arial"/>
        </w:rPr>
      </w:pPr>
    </w:p>
    <w:p w:rsidR="0046284C" w:rsidRDefault="0046284C">
      <w:pPr>
        <w:rPr>
          <w:rFonts w:ascii="Arial" w:hAnsi="Arial" w:cs="Arial"/>
        </w:rPr>
      </w:pPr>
      <w:r>
        <w:rPr>
          <w:rFonts w:ascii="Arial" w:hAnsi="Arial" w:cs="Arial"/>
        </w:rPr>
        <w:t>6. Flujo General del Sistema</w:t>
      </w:r>
    </w:p>
    <w:p w:rsidR="0046284C" w:rsidRDefault="0046284C">
      <w:pPr>
        <w:rPr>
          <w:rFonts w:ascii="Arial" w:hAnsi="Arial" w:cs="Arial"/>
        </w:rPr>
      </w:pPr>
    </w:p>
    <w:p w:rsidR="0046284C" w:rsidRDefault="0046284C">
      <w:pPr>
        <w:rPr>
          <w:rFonts w:ascii="Arial" w:hAnsi="Arial" w:cs="Arial"/>
        </w:rPr>
      </w:pPr>
      <w:r>
        <w:rPr>
          <w:rFonts w:ascii="Arial" w:hAnsi="Arial" w:cs="Arial"/>
        </w:rPr>
        <w:t>El funcionamiento general del sistema inicia con el registro de la información institucional. Posteriormente se registran instructores, ambientes y fichas de formación. Una vez disponible esta información, el coordinador académico podrá asignar horarios, verificando previamente la disponibilidad de recursos para evitar conflictos. Finalmente, el sistema permitirá consultar e imprimir la programación generada.</w:t>
      </w:r>
    </w:p>
    <w:p w:rsidR="0046284C" w:rsidRDefault="0046284C">
      <w:pPr>
        <w:rPr>
          <w:rFonts w:ascii="Arial" w:hAnsi="Arial" w:cs="Arial"/>
        </w:rPr>
      </w:pPr>
    </w:p>
    <w:p w:rsidR="0046284C" w:rsidRDefault="0046284C">
      <w:pPr>
        <w:rPr>
          <w:rFonts w:ascii="Arial" w:hAnsi="Arial" w:cs="Arial"/>
        </w:rPr>
      </w:pPr>
      <w:r>
        <w:rPr>
          <w:rFonts w:ascii="Arial" w:hAnsi="Arial" w:cs="Arial"/>
        </w:rPr>
        <w:t>7. Tecnologías Propuestas</w:t>
      </w:r>
    </w:p>
    <w:p w:rsidR="0046284C" w:rsidRDefault="0046284C">
      <w:pPr>
        <w:rPr>
          <w:rFonts w:ascii="Arial" w:hAnsi="Arial" w:cs="Arial"/>
        </w:rPr>
      </w:pPr>
    </w:p>
    <w:p w:rsidR="0046284C" w:rsidRDefault="0046284C">
      <w:pPr>
        <w:rPr>
          <w:rFonts w:ascii="Arial" w:hAnsi="Arial" w:cs="Arial"/>
        </w:rPr>
      </w:pPr>
      <w:r>
        <w:rPr>
          <w:rFonts w:ascii="Arial" w:hAnsi="Arial" w:cs="Arial"/>
        </w:rPr>
        <w:t>Como propuesta inicial se plantea utilizar tecnologías ampliamente utilizadas para el desarrollo de aplicaciones web. Estas herramientas ofrecen estabilidad, facilidad de mantenimiento y compatibilidad con diferentes plataformas.</w:t>
      </w:r>
    </w:p>
    <w:p w:rsidR="0046284C" w:rsidRDefault="0046284C">
      <w:pPr>
        <w:rPr>
          <w:rFonts w:ascii="Arial" w:hAnsi="Arial" w:cs="Arial"/>
        </w:rPr>
      </w:pPr>
    </w:p>
    <w:tbl>
      <w:tblPr>
        <w:tblW w:w="0" w:type="auto"/>
        <w:tblLayout w:type="fixed"/>
        <w:tblLook w:val="0000" w:firstRow="0" w:lastRow="0" w:firstColumn="0" w:lastColumn="0" w:noHBand="0" w:noVBand="0"/>
      </w:tblPr>
      <w:tblGrid>
        <w:gridCol w:w="4419"/>
        <w:gridCol w:w="4419"/>
      </w:tblGrid>
      <w:tr w:rsidR="0046284C">
        <w:tblPrEx>
          <w:tblCellMar>
            <w:top w:w="0" w:type="dxa"/>
            <w:bottom w:w="0" w:type="dxa"/>
          </w:tblCellMar>
        </w:tblPrEx>
        <w:tc>
          <w:tcPr>
            <w:tcW w:w="4419" w:type="dxa"/>
          </w:tcPr>
          <w:p w:rsidR="0046284C" w:rsidRDefault="0046284C">
            <w:pPr>
              <w:rPr>
                <w:rFonts w:ascii="Arial" w:hAnsi="Arial" w:cs="Arial"/>
              </w:rPr>
            </w:pPr>
            <w:r>
              <w:rPr>
                <w:rFonts w:ascii="Arial" w:hAnsi="Arial" w:cs="Arial"/>
              </w:rPr>
              <w:t>Componente</w:t>
            </w:r>
          </w:p>
        </w:tc>
        <w:tc>
          <w:tcPr>
            <w:tcW w:w="4419" w:type="dxa"/>
          </w:tcPr>
          <w:p w:rsidR="0046284C" w:rsidRDefault="0046284C">
            <w:pPr>
              <w:rPr>
                <w:rFonts w:ascii="Arial" w:hAnsi="Arial" w:cs="Arial"/>
              </w:rPr>
            </w:pPr>
            <w:r>
              <w:rPr>
                <w:rFonts w:ascii="Arial" w:hAnsi="Arial" w:cs="Arial"/>
              </w:rPr>
              <w:t>Tecnología</w:t>
            </w:r>
          </w:p>
        </w:tc>
      </w:tr>
      <w:tr w:rsidR="0046284C">
        <w:tblPrEx>
          <w:tblCellMar>
            <w:top w:w="0" w:type="dxa"/>
            <w:bottom w:w="0" w:type="dxa"/>
          </w:tblCellMar>
        </w:tblPrEx>
        <w:tc>
          <w:tcPr>
            <w:tcW w:w="4419" w:type="dxa"/>
          </w:tcPr>
          <w:p w:rsidR="0046284C" w:rsidRDefault="0046284C">
            <w:pPr>
              <w:rPr>
                <w:rFonts w:ascii="Arial" w:hAnsi="Arial" w:cs="Arial"/>
              </w:rPr>
            </w:pPr>
            <w:r>
              <w:rPr>
                <w:rFonts w:ascii="Arial" w:hAnsi="Arial" w:cs="Arial"/>
              </w:rPr>
              <w:t>Frontend</w:t>
            </w:r>
          </w:p>
        </w:tc>
        <w:tc>
          <w:tcPr>
            <w:tcW w:w="4419" w:type="dxa"/>
          </w:tcPr>
          <w:p w:rsidR="0046284C" w:rsidRDefault="0046284C">
            <w:pPr>
              <w:rPr>
                <w:rFonts w:ascii="Arial" w:hAnsi="Arial" w:cs="Arial"/>
              </w:rPr>
            </w:pPr>
            <w:r>
              <w:rPr>
                <w:rFonts w:ascii="Arial" w:hAnsi="Arial" w:cs="Arial"/>
              </w:rPr>
              <w:t>HTML, CSS y JavaScript</w:t>
            </w:r>
          </w:p>
        </w:tc>
      </w:tr>
      <w:tr w:rsidR="0046284C">
        <w:tblPrEx>
          <w:tblCellMar>
            <w:top w:w="0" w:type="dxa"/>
            <w:bottom w:w="0" w:type="dxa"/>
          </w:tblCellMar>
        </w:tblPrEx>
        <w:tc>
          <w:tcPr>
            <w:tcW w:w="4419" w:type="dxa"/>
          </w:tcPr>
          <w:p w:rsidR="0046284C" w:rsidRDefault="0046284C">
            <w:pPr>
              <w:rPr>
                <w:rFonts w:ascii="Arial" w:hAnsi="Arial" w:cs="Arial"/>
              </w:rPr>
            </w:pPr>
            <w:r>
              <w:rPr>
                <w:rFonts w:ascii="Arial" w:hAnsi="Arial" w:cs="Arial"/>
              </w:rPr>
              <w:t>Backend</w:t>
            </w:r>
          </w:p>
        </w:tc>
        <w:tc>
          <w:tcPr>
            <w:tcW w:w="4419" w:type="dxa"/>
          </w:tcPr>
          <w:p w:rsidR="0046284C" w:rsidRDefault="0046284C">
            <w:pPr>
              <w:rPr>
                <w:rFonts w:ascii="Arial" w:hAnsi="Arial" w:cs="Arial"/>
              </w:rPr>
            </w:pPr>
            <w:r>
              <w:rPr>
                <w:rFonts w:ascii="Arial" w:hAnsi="Arial" w:cs="Arial"/>
              </w:rPr>
              <w:t>PHP</w:t>
            </w:r>
          </w:p>
        </w:tc>
      </w:tr>
      <w:tr w:rsidR="0046284C">
        <w:tblPrEx>
          <w:tblCellMar>
            <w:top w:w="0" w:type="dxa"/>
            <w:bottom w:w="0" w:type="dxa"/>
          </w:tblCellMar>
        </w:tblPrEx>
        <w:tc>
          <w:tcPr>
            <w:tcW w:w="4419" w:type="dxa"/>
          </w:tcPr>
          <w:p w:rsidR="0046284C" w:rsidRDefault="0046284C">
            <w:pPr>
              <w:rPr>
                <w:rFonts w:ascii="Arial" w:hAnsi="Arial" w:cs="Arial"/>
              </w:rPr>
            </w:pPr>
            <w:r>
              <w:rPr>
                <w:rFonts w:ascii="Arial" w:hAnsi="Arial" w:cs="Arial"/>
              </w:rPr>
              <w:t>Base de Datos</w:t>
            </w:r>
          </w:p>
        </w:tc>
        <w:tc>
          <w:tcPr>
            <w:tcW w:w="4419" w:type="dxa"/>
          </w:tcPr>
          <w:p w:rsidR="0046284C" w:rsidRDefault="0046284C">
            <w:pPr>
              <w:rPr>
                <w:rFonts w:ascii="Arial" w:hAnsi="Arial" w:cs="Arial"/>
              </w:rPr>
            </w:pPr>
            <w:r>
              <w:rPr>
                <w:rFonts w:ascii="Arial" w:hAnsi="Arial" w:cs="Arial"/>
              </w:rPr>
              <w:t>MySQL</w:t>
            </w:r>
          </w:p>
        </w:tc>
      </w:tr>
      <w:tr w:rsidR="0046284C">
        <w:tblPrEx>
          <w:tblCellMar>
            <w:top w:w="0" w:type="dxa"/>
            <w:bottom w:w="0" w:type="dxa"/>
          </w:tblCellMar>
        </w:tblPrEx>
        <w:tc>
          <w:tcPr>
            <w:tcW w:w="4419" w:type="dxa"/>
          </w:tcPr>
          <w:p w:rsidR="0046284C" w:rsidRDefault="0046284C">
            <w:pPr>
              <w:rPr>
                <w:rFonts w:ascii="Arial" w:hAnsi="Arial" w:cs="Arial"/>
              </w:rPr>
            </w:pPr>
            <w:r>
              <w:rPr>
                <w:rFonts w:ascii="Arial" w:hAnsi="Arial" w:cs="Arial"/>
              </w:rPr>
              <w:t>Servidor</w:t>
            </w:r>
          </w:p>
        </w:tc>
        <w:tc>
          <w:tcPr>
            <w:tcW w:w="4419" w:type="dxa"/>
          </w:tcPr>
          <w:p w:rsidR="0046284C" w:rsidRDefault="0046284C">
            <w:pPr>
              <w:rPr>
                <w:rFonts w:ascii="Arial" w:hAnsi="Arial" w:cs="Arial"/>
              </w:rPr>
            </w:pPr>
            <w:r>
              <w:rPr>
                <w:rFonts w:ascii="Arial" w:hAnsi="Arial" w:cs="Arial"/>
              </w:rPr>
              <w:t>Apache</w:t>
            </w:r>
          </w:p>
        </w:tc>
      </w:tr>
    </w:tbl>
    <w:p w:rsidR="0046284C" w:rsidRDefault="0046284C">
      <w:pPr>
        <w:rPr>
          <w:rFonts w:ascii="Arial" w:hAnsi="Arial" w:cs="Arial"/>
        </w:rPr>
      </w:pPr>
    </w:p>
    <w:p w:rsidR="0046284C" w:rsidRDefault="0046284C">
      <w:pPr>
        <w:rPr>
          <w:rFonts w:ascii="Arial" w:hAnsi="Arial" w:cs="Arial"/>
        </w:rPr>
      </w:pPr>
      <w:r>
        <w:rPr>
          <w:rFonts w:ascii="Arial" w:hAnsi="Arial" w:cs="Arial"/>
        </w:rPr>
        <w:t>8. Cronograma Preliminar</w:t>
      </w:r>
    </w:p>
    <w:p w:rsidR="0046284C" w:rsidRDefault="0046284C">
      <w:pPr>
        <w:rPr>
          <w:rFonts w:ascii="Arial" w:hAnsi="Arial" w:cs="Arial"/>
        </w:rPr>
      </w:pPr>
    </w:p>
    <w:p w:rsidR="0046284C" w:rsidRDefault="0046284C">
      <w:pPr>
        <w:rPr>
          <w:rFonts w:ascii="Arial" w:hAnsi="Arial" w:cs="Arial"/>
        </w:rPr>
      </w:pPr>
      <w:r>
        <w:rPr>
          <w:rFonts w:ascii="Arial" w:hAnsi="Arial" w:cs="Arial"/>
        </w:rPr>
        <w:t>El desarrollo del proyecto se plantea inicialmente en cinco etapas: análisis, diseño, desarrollo, pruebas e implementación. Cada una permitirá avanzar progresivamente hasta obtener una solución funcional acorde con las necesidades identificadas.</w:t>
      </w:r>
    </w:p>
    <w:p w:rsidR="0046284C" w:rsidRDefault="0046284C">
      <w:pPr>
        <w:rPr>
          <w:rFonts w:ascii="Arial" w:hAnsi="Arial" w:cs="Arial"/>
        </w:rPr>
      </w:pPr>
    </w:p>
    <w:p w:rsidR="0046284C" w:rsidRDefault="0046284C">
      <w:pPr>
        <w:rPr>
          <w:rFonts w:ascii="Arial" w:hAnsi="Arial" w:cs="Arial"/>
        </w:rPr>
      </w:pPr>
      <w:r>
        <w:rPr>
          <w:rFonts w:ascii="Arial" w:hAnsi="Arial" w:cs="Arial"/>
        </w:rPr>
        <w:t>9. Riesgos del Proyecto</w:t>
      </w:r>
    </w:p>
    <w:p w:rsidR="0046284C" w:rsidRDefault="0046284C">
      <w:pPr>
        <w:rPr>
          <w:rFonts w:ascii="Arial" w:hAnsi="Arial" w:cs="Arial"/>
        </w:rPr>
      </w:pPr>
    </w:p>
    <w:p w:rsidR="0046284C" w:rsidRDefault="0046284C">
      <w:pPr>
        <w:rPr>
          <w:rFonts w:ascii="Arial" w:hAnsi="Arial" w:cs="Arial"/>
        </w:rPr>
      </w:pPr>
      <w:r>
        <w:rPr>
          <w:rFonts w:ascii="Arial" w:hAnsi="Arial" w:cs="Arial"/>
        </w:rPr>
        <w:t>Como en cualquier proyecto de desarrollo de software, existen factores que pueden afectar el cumplimiento de los objetivos planteados. Entre ellos se encuentran cambios en los requerimientos, información incompleta durante el análisis, retrasos en la recopilación de datos y dificultades técnicas durante el desarrollo. Estos riesgos deberán ser monitoreados continuamente para minimizar su impacto sobre el proyecto.</w:t>
      </w:r>
    </w:p>
    <w:p w:rsidR="0046284C" w:rsidRDefault="0046284C">
      <w:pPr>
        <w:rPr>
          <w:rFonts w:ascii="Arial" w:hAnsi="Arial" w:cs="Arial"/>
        </w:rPr>
      </w:pPr>
    </w:p>
    <w:tbl>
      <w:tblPr>
        <w:tblW w:w="0" w:type="auto"/>
        <w:tblLayout w:type="fixed"/>
        <w:tblLook w:val="0000" w:firstRow="0" w:lastRow="0" w:firstColumn="0" w:lastColumn="0" w:noHBand="0" w:noVBand="0"/>
      </w:tblPr>
      <w:tblGrid>
        <w:gridCol w:w="4419"/>
        <w:gridCol w:w="4419"/>
      </w:tblGrid>
      <w:tr w:rsidR="0046284C">
        <w:tblPrEx>
          <w:tblCellMar>
            <w:top w:w="0" w:type="dxa"/>
            <w:bottom w:w="0" w:type="dxa"/>
          </w:tblCellMar>
        </w:tblPrEx>
        <w:tc>
          <w:tcPr>
            <w:tcW w:w="4419" w:type="dxa"/>
          </w:tcPr>
          <w:p w:rsidR="0046284C" w:rsidRDefault="0046284C">
            <w:pPr>
              <w:rPr>
                <w:rFonts w:ascii="Arial" w:hAnsi="Arial" w:cs="Arial"/>
              </w:rPr>
            </w:pPr>
            <w:r>
              <w:rPr>
                <w:rFonts w:ascii="Arial" w:hAnsi="Arial" w:cs="Arial"/>
              </w:rPr>
              <w:t>Riesgo</w:t>
            </w:r>
          </w:p>
        </w:tc>
        <w:tc>
          <w:tcPr>
            <w:tcW w:w="4419" w:type="dxa"/>
          </w:tcPr>
          <w:p w:rsidR="0046284C" w:rsidRDefault="0046284C">
            <w:pPr>
              <w:rPr>
                <w:rFonts w:ascii="Arial" w:hAnsi="Arial" w:cs="Arial"/>
              </w:rPr>
            </w:pPr>
            <w:r>
              <w:rPr>
                <w:rFonts w:ascii="Arial" w:hAnsi="Arial" w:cs="Arial"/>
              </w:rPr>
              <w:t>Acción Preventiva</w:t>
            </w:r>
          </w:p>
        </w:tc>
      </w:tr>
      <w:tr w:rsidR="0046284C">
        <w:tblPrEx>
          <w:tblCellMar>
            <w:top w:w="0" w:type="dxa"/>
            <w:bottom w:w="0" w:type="dxa"/>
          </w:tblCellMar>
        </w:tblPrEx>
        <w:tc>
          <w:tcPr>
            <w:tcW w:w="4419" w:type="dxa"/>
          </w:tcPr>
          <w:p w:rsidR="0046284C" w:rsidRDefault="0046284C">
            <w:pPr>
              <w:rPr>
                <w:rFonts w:ascii="Arial" w:hAnsi="Arial" w:cs="Arial"/>
              </w:rPr>
            </w:pPr>
            <w:r>
              <w:rPr>
                <w:rFonts w:ascii="Arial" w:hAnsi="Arial" w:cs="Arial"/>
              </w:rPr>
              <w:t>Cambios en requisitos</w:t>
            </w:r>
          </w:p>
        </w:tc>
        <w:tc>
          <w:tcPr>
            <w:tcW w:w="4419" w:type="dxa"/>
          </w:tcPr>
          <w:p w:rsidR="0046284C" w:rsidRDefault="0046284C">
            <w:pPr>
              <w:rPr>
                <w:rFonts w:ascii="Arial" w:hAnsi="Arial" w:cs="Arial"/>
              </w:rPr>
            </w:pPr>
            <w:r>
              <w:rPr>
                <w:rFonts w:ascii="Arial" w:hAnsi="Arial" w:cs="Arial"/>
              </w:rPr>
              <w:t>Validaciones periódicas con los interesados.</w:t>
            </w:r>
          </w:p>
        </w:tc>
      </w:tr>
      <w:tr w:rsidR="0046284C">
        <w:tblPrEx>
          <w:tblCellMar>
            <w:top w:w="0" w:type="dxa"/>
            <w:bottom w:w="0" w:type="dxa"/>
          </w:tblCellMar>
        </w:tblPrEx>
        <w:tc>
          <w:tcPr>
            <w:tcW w:w="4419" w:type="dxa"/>
          </w:tcPr>
          <w:p w:rsidR="0046284C" w:rsidRDefault="0046284C">
            <w:pPr>
              <w:rPr>
                <w:rFonts w:ascii="Arial" w:hAnsi="Arial" w:cs="Arial"/>
              </w:rPr>
            </w:pPr>
            <w:r>
              <w:rPr>
                <w:rFonts w:ascii="Arial" w:hAnsi="Arial" w:cs="Arial"/>
              </w:rPr>
              <w:t>Información incompleta</w:t>
            </w:r>
          </w:p>
        </w:tc>
        <w:tc>
          <w:tcPr>
            <w:tcW w:w="4419" w:type="dxa"/>
          </w:tcPr>
          <w:p w:rsidR="0046284C" w:rsidRDefault="0046284C">
            <w:pPr>
              <w:rPr>
                <w:rFonts w:ascii="Arial" w:hAnsi="Arial" w:cs="Arial"/>
              </w:rPr>
            </w:pPr>
            <w:r>
              <w:rPr>
                <w:rFonts w:ascii="Arial" w:hAnsi="Arial" w:cs="Arial"/>
              </w:rPr>
              <w:t>Realizar entrevistas y revisiones adicionales.</w:t>
            </w:r>
          </w:p>
        </w:tc>
      </w:tr>
      <w:tr w:rsidR="0046284C">
        <w:tblPrEx>
          <w:tblCellMar>
            <w:top w:w="0" w:type="dxa"/>
            <w:bottom w:w="0" w:type="dxa"/>
          </w:tblCellMar>
        </w:tblPrEx>
        <w:tc>
          <w:tcPr>
            <w:tcW w:w="4419" w:type="dxa"/>
          </w:tcPr>
          <w:p w:rsidR="0046284C" w:rsidRDefault="0046284C">
            <w:pPr>
              <w:rPr>
                <w:rFonts w:ascii="Arial" w:hAnsi="Arial" w:cs="Arial"/>
              </w:rPr>
            </w:pPr>
            <w:r>
              <w:rPr>
                <w:rFonts w:ascii="Arial" w:hAnsi="Arial" w:cs="Arial"/>
              </w:rPr>
              <w:t>Retrasos</w:t>
            </w:r>
          </w:p>
        </w:tc>
        <w:tc>
          <w:tcPr>
            <w:tcW w:w="4419" w:type="dxa"/>
          </w:tcPr>
          <w:p w:rsidR="0046284C" w:rsidRDefault="0046284C">
            <w:pPr>
              <w:rPr>
                <w:rFonts w:ascii="Arial" w:hAnsi="Arial" w:cs="Arial"/>
              </w:rPr>
            </w:pPr>
            <w:r>
              <w:rPr>
                <w:rFonts w:ascii="Arial" w:hAnsi="Arial" w:cs="Arial"/>
              </w:rPr>
              <w:t>Seguimiento constante al cronograma.</w:t>
            </w:r>
          </w:p>
        </w:tc>
      </w:tr>
      <w:tr w:rsidR="0046284C">
        <w:tblPrEx>
          <w:tblCellMar>
            <w:top w:w="0" w:type="dxa"/>
            <w:bottom w:w="0" w:type="dxa"/>
          </w:tblCellMar>
        </w:tblPrEx>
        <w:tc>
          <w:tcPr>
            <w:tcW w:w="4419" w:type="dxa"/>
          </w:tcPr>
          <w:p w:rsidR="0046284C" w:rsidRDefault="0046284C">
            <w:pPr>
              <w:rPr>
                <w:rFonts w:ascii="Arial" w:hAnsi="Arial" w:cs="Arial"/>
              </w:rPr>
            </w:pPr>
            <w:r>
              <w:rPr>
                <w:rFonts w:ascii="Arial" w:hAnsi="Arial" w:cs="Arial"/>
              </w:rPr>
              <w:t>Errores técnicos</w:t>
            </w:r>
          </w:p>
        </w:tc>
        <w:tc>
          <w:tcPr>
            <w:tcW w:w="4419" w:type="dxa"/>
          </w:tcPr>
          <w:p w:rsidR="0046284C" w:rsidRDefault="0046284C">
            <w:pPr>
              <w:rPr>
                <w:rFonts w:ascii="Arial" w:hAnsi="Arial" w:cs="Arial"/>
              </w:rPr>
            </w:pPr>
            <w:r>
              <w:rPr>
                <w:rFonts w:ascii="Arial" w:hAnsi="Arial" w:cs="Arial"/>
              </w:rPr>
              <w:t>Pruebas y revisiones continuas.</w:t>
            </w:r>
          </w:p>
        </w:tc>
      </w:tr>
    </w:tbl>
    <w:p w:rsidR="0046284C" w:rsidRDefault="0046284C">
      <w:pPr>
        <w:rPr>
          <w:rFonts w:ascii="Arial" w:hAnsi="Arial" w:cs="Arial"/>
        </w:rPr>
      </w:pPr>
    </w:p>
    <w:p w:rsidR="0046284C" w:rsidRDefault="0046284C">
      <w:pPr>
        <w:rPr>
          <w:rFonts w:ascii="Arial" w:hAnsi="Arial" w:cs="Arial"/>
        </w:rPr>
      </w:pPr>
      <w:r>
        <w:rPr>
          <w:rFonts w:ascii="Arial" w:hAnsi="Arial" w:cs="Arial"/>
        </w:rPr>
        <w:t>10. Conclusiones</w:t>
      </w:r>
    </w:p>
    <w:p w:rsidR="0046284C" w:rsidRDefault="0046284C">
      <w:pPr>
        <w:rPr>
          <w:rFonts w:ascii="Arial" w:hAnsi="Arial" w:cs="Arial"/>
        </w:rPr>
      </w:pPr>
    </w:p>
    <w:p w:rsidR="0046284C" w:rsidRDefault="0046284C">
      <w:pPr>
        <w:rPr>
          <w:rFonts w:ascii="Arial" w:hAnsi="Arial" w:cs="Arial"/>
        </w:rPr>
      </w:pPr>
      <w:r>
        <w:rPr>
          <w:rFonts w:ascii="Arial" w:hAnsi="Arial" w:cs="Arial"/>
        </w:rPr>
        <w:t xml:space="preserve">El análisis previo permitió identificar la viabilidad de desarrollar un sistema orientado a la gestión de horarios académicos. La propuesta responde a necesidades reales </w:t>
      </w:r>
      <w:r>
        <w:rPr>
          <w:rFonts w:ascii="Arial" w:hAnsi="Arial" w:cs="Arial"/>
        </w:rPr>
        <w:lastRenderedPageBreak/>
        <w:t>relacionadas con la organización de instructores, ambientes y fichas de formación, ofreciendo una alternativa tecnológica para optimizar dichos procesos.</w:t>
      </w:r>
    </w:p>
    <w:p w:rsidR="0046284C" w:rsidRDefault="0046284C">
      <w:pPr>
        <w:rPr>
          <w:rFonts w:ascii="Arial" w:hAnsi="Arial" w:cs="Arial"/>
        </w:rPr>
      </w:pPr>
    </w:p>
    <w:p w:rsidR="0046284C" w:rsidRDefault="0046284C">
      <w:pPr>
        <w:rPr>
          <w:rFonts w:ascii="Arial" w:hAnsi="Arial" w:cs="Arial"/>
        </w:rPr>
      </w:pPr>
      <w:r>
        <w:rPr>
          <w:rFonts w:ascii="Arial" w:hAnsi="Arial" w:cs="Arial"/>
        </w:rPr>
        <w:t>La solución planteada servirá como base para las siguientes etapas del proyecto, donde se definirán con mayor detalle los requisitos funcionales, el diseño del sistema y los modelos necesarios para su desarrollo.</w:t>
      </w:r>
    </w:p>
    <w:p w:rsidR="0046284C" w:rsidRDefault="0046284C">
      <w:pPr>
        <w:rPr>
          <w:rFonts w:ascii="Arial" w:hAnsi="Arial" w:cs="Arial"/>
        </w:rPr>
      </w:pPr>
    </w:p>
    <w:p w:rsidR="0046284C" w:rsidRDefault="0046284C">
      <w:pPr>
        <w:rPr>
          <w:rFonts w:ascii="Arial" w:hAnsi="Arial" w:cs="Arial"/>
        </w:rPr>
      </w:pPr>
      <w:r>
        <w:rPr>
          <w:rFonts w:ascii="Arial" w:hAnsi="Arial" w:cs="Arial"/>
        </w:rPr>
        <w:t>11. Referencias</w:t>
      </w:r>
    </w:p>
    <w:p w:rsidR="0046284C" w:rsidRDefault="0046284C">
      <w:pPr>
        <w:rPr>
          <w:rFonts w:ascii="Arial" w:hAnsi="Arial" w:cs="Arial"/>
        </w:rPr>
      </w:pPr>
    </w:p>
    <w:p w:rsidR="0046284C" w:rsidRDefault="0046284C">
      <w:pPr>
        <w:rPr>
          <w:rFonts w:ascii="Arial" w:hAnsi="Arial" w:cs="Arial"/>
        </w:rPr>
      </w:pPr>
      <w:r>
        <w:rPr>
          <w:rFonts w:ascii="Arial" w:hAnsi="Arial" w:cs="Arial"/>
        </w:rPr>
        <w:t>Servicio Nacional de Aprendizaje (SENA). Documentación institucional.</w:t>
      </w:r>
    </w:p>
    <w:p w:rsidR="0046284C" w:rsidRDefault="0046284C">
      <w:pPr>
        <w:rPr>
          <w:rFonts w:ascii="Arial" w:hAnsi="Arial" w:cs="Arial"/>
        </w:rPr>
      </w:pPr>
      <w:r>
        <w:rPr>
          <w:rFonts w:ascii="Arial" w:hAnsi="Arial" w:cs="Arial"/>
        </w:rPr>
        <w:t>Pressman, R. S. Ingeniería del Software. Un enfoque práctico.</w:t>
      </w:r>
    </w:p>
    <w:p w:rsidR="0046284C" w:rsidRDefault="0046284C">
      <w:pPr>
        <w:rPr>
          <w:rFonts w:ascii="Arial" w:hAnsi="Arial" w:cs="Arial"/>
        </w:rPr>
      </w:pPr>
      <w:r>
        <w:rPr>
          <w:rFonts w:ascii="Arial" w:hAnsi="Arial" w:cs="Arial"/>
        </w:rPr>
        <w:t>Sommerville, I. Ingeniería de Software.</w:t>
      </w:r>
    </w:p>
    <w:p w:rsidR="0046284C" w:rsidRPr="0046284C" w:rsidRDefault="0046284C">
      <w:pPr>
        <w:rPr>
          <w:rFonts w:ascii="Arial" w:hAnsi="Arial" w:cs="Arial"/>
        </w:rPr>
      </w:pPr>
      <w:bookmarkStart w:id="0" w:name="_GoBack"/>
      <w:bookmarkEnd w:id="0"/>
    </w:p>
    <w:sectPr w:rsidR="0046284C" w:rsidRPr="0046284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284C"/>
    <w:rsid w:val="0046284C"/>
    <w:rsid w:val="00483203"/>
    <w:rsid w:val="00B231CC"/>
    <w:rsid w:val="00BE2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BDF1A0-C6E6-4D43-B109-87B49147A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710</Words>
  <Characters>4048</Characters>
  <Application>Microsoft Office Word</Application>
  <DocSecurity>0</DocSecurity>
  <Lines>33</Lines>
  <Paragraphs>9</Paragraphs>
  <ScaleCrop>false</ScaleCrop>
  <Company/>
  <LinksUpToDate>false</LinksUpToDate>
  <CharactersWithSpaces>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Casa</dc:creator>
  <cp:keywords/>
  <dc:description/>
  <cp:lastModifiedBy>Casa</cp:lastModifiedBy>
  <cp:revision>1</cp:revision>
  <dcterms:created xsi:type="dcterms:W3CDTF">2026-07-06T04:49:00Z</dcterms:created>
  <dcterms:modified xsi:type="dcterms:W3CDTF">2026-07-06T04:49:00Z</dcterms:modified>
</cp:coreProperties>
</file>