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F3" w:rsidRDefault="00CE6383">
      <w:r>
        <w:t>teste</w:t>
      </w:r>
      <w:bookmarkStart w:id="0" w:name="_GoBack"/>
      <w:bookmarkEnd w:id="0"/>
    </w:p>
    <w:sectPr w:rsidR="00DB1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F6"/>
    <w:rsid w:val="00CE6383"/>
    <w:rsid w:val="00DB14F3"/>
    <w:rsid w:val="00F3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C59E"/>
  <w15:chartTrackingRefBased/>
  <w15:docId w15:val="{25B50727-AF04-4EDD-9767-D7DD3EC5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Lima</dc:creator>
  <cp:keywords/>
  <dc:description/>
  <cp:lastModifiedBy>Vinícius Lima</cp:lastModifiedBy>
  <cp:revision>2</cp:revision>
  <dcterms:created xsi:type="dcterms:W3CDTF">2020-04-27T00:39:00Z</dcterms:created>
  <dcterms:modified xsi:type="dcterms:W3CDTF">2020-04-27T00:39:00Z</dcterms:modified>
</cp:coreProperties>
</file>