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53337B" w:rsidRPr="0053337B" w:rsidRDefault="0053337B" w:rsidP="0053337B"/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53337B" w:rsidRPr="0053337B" w:rsidRDefault="00482C2C" w:rsidP="0053337B">
      <w:pPr>
        <w:pStyle w:val="Heading3"/>
      </w:pPr>
      <w:r w:rsidRPr="00CA0003">
        <w:t>System use cases</w:t>
      </w:r>
    </w:p>
    <w:p w:rsidR="00482C2C" w:rsidRDefault="00482C2C" w:rsidP="00CA0003">
      <w:pPr>
        <w:pStyle w:val="Heading3"/>
      </w:pPr>
      <w:r>
        <w:t>Business use cases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432736" w:rsidP="00432736">
      <w:pPr>
        <w:pStyle w:val="ListParagraph"/>
        <w:numPr>
          <w:ilvl w:val="0"/>
          <w:numId w:val="27"/>
        </w:numPr>
      </w:pP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AF067A" w:rsidP="00AF067A">
      <w:pPr>
        <w:pStyle w:val="ListParagraph"/>
        <w:numPr>
          <w:ilvl w:val="0"/>
          <w:numId w:val="27"/>
        </w:numPr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CF712D" w:rsidRPr="00731C0F" w:rsidRDefault="00CF712D" w:rsidP="00CF712D">
      <w:pPr>
        <w:pStyle w:val="notes"/>
      </w:pPr>
      <w:proofErr w:type="gramStart"/>
      <w:r>
        <w:t>the</w:t>
      </w:r>
      <w:proofErr w:type="gramEnd"/>
      <w:r>
        <w:t xml:space="preserve"> initiating role/system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 xml:space="preserve">Other </w:t>
      </w:r>
      <w:r w:rsidR="00CF712D">
        <w:rPr>
          <w:b/>
          <w:bCs/>
        </w:rPr>
        <w:t xml:space="preserve">participating </w:t>
      </w:r>
      <w:r w:rsidRPr="002F7F8B">
        <w:rPr>
          <w:b/>
          <w:bCs/>
        </w:rPr>
        <w:t>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  <w:r w:rsidR="00E273CE">
        <w:t>, use System Sequence Diagram for API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CF712D" w:rsidRDefault="009D1BB8" w:rsidP="00CF712D">
      <w:pPr>
        <w:pStyle w:val="NoSpacing"/>
      </w:pPr>
      <w:r>
        <w:rPr>
          <w:b/>
          <w:bCs/>
        </w:rPr>
        <w:t>State</w:t>
      </w:r>
      <w:r w:rsidR="00CF712D">
        <w:t xml:space="preserve"> – </w:t>
      </w:r>
    </w:p>
    <w:p w:rsidR="009D1BB8" w:rsidRPr="00731C0F" w:rsidRDefault="009D1BB8" w:rsidP="009D1BB8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current baseline | future | Phase 1, 2, 3</w:t>
      </w:r>
      <w:proofErr w:type="gramStart"/>
      <w:r>
        <w:t>,etc</w:t>
      </w:r>
      <w:proofErr w:type="gramEnd"/>
      <w:r>
        <w:t>.</w:t>
      </w:r>
    </w:p>
    <w:p w:rsidR="00CF712D" w:rsidRDefault="00CF712D" w:rsidP="00CF712D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Default="00E273CE" w:rsidP="00E273CE">
      <w:pPr>
        <w:pStyle w:val="notes"/>
      </w:pPr>
      <w:proofErr w:type="gramStart"/>
      <w:r>
        <w:t>use</w:t>
      </w:r>
      <w:proofErr w:type="gramEnd"/>
      <w:r>
        <w:t xml:space="preserve"> ERD to collect entities and detail here</w:t>
      </w:r>
    </w:p>
    <w:p w:rsidR="00E273CE" w:rsidRPr="00E273CE" w:rsidRDefault="00E273CE" w:rsidP="00E273CE">
      <w:pPr>
        <w:pStyle w:val="ListParagraph"/>
        <w:numPr>
          <w:ilvl w:val="0"/>
          <w:numId w:val="29"/>
        </w:numPr>
        <w:rPr>
          <w:b/>
          <w:bCs/>
        </w:rPr>
      </w:pPr>
      <w:bookmarkStart w:id="0" w:name="_GoBack"/>
      <w:bookmarkEnd w:id="0"/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49F" w:rsidRDefault="00B2449F" w:rsidP="00B003AC">
      <w:pPr>
        <w:spacing w:line="240" w:lineRule="auto"/>
      </w:pPr>
      <w:r>
        <w:separator/>
      </w:r>
    </w:p>
  </w:endnote>
  <w:endnote w:type="continuationSeparator" w:id="0">
    <w:p w:rsidR="00B2449F" w:rsidRDefault="00B2449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49F" w:rsidRDefault="00B2449F" w:rsidP="00B003AC">
      <w:pPr>
        <w:spacing w:line="240" w:lineRule="auto"/>
      </w:pPr>
      <w:r>
        <w:separator/>
      </w:r>
    </w:p>
  </w:footnote>
  <w:footnote w:type="continuationSeparator" w:id="0">
    <w:p w:rsidR="00B2449F" w:rsidRDefault="00B2449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436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16821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3337B"/>
    <w:rsid w:val="005434E3"/>
    <w:rsid w:val="00546D8E"/>
    <w:rsid w:val="00550D4B"/>
    <w:rsid w:val="0055781C"/>
    <w:rsid w:val="005600FE"/>
    <w:rsid w:val="00562F7B"/>
    <w:rsid w:val="00562F9E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1BB8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2449F"/>
    <w:rsid w:val="00B30FE3"/>
    <w:rsid w:val="00B35C80"/>
    <w:rsid w:val="00B42FB6"/>
    <w:rsid w:val="00B4307F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CF712D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3CE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085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C841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93E83-AC67-422A-998B-21CB48D0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13</cp:revision>
  <dcterms:created xsi:type="dcterms:W3CDTF">2016-09-01T17:44:00Z</dcterms:created>
  <dcterms:modified xsi:type="dcterms:W3CDTF">2017-10-06T18:37:00Z</dcterms:modified>
</cp:coreProperties>
</file>