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5CE68" w14:textId="7AB319AB" w:rsidR="000011EF" w:rsidRPr="00A2362C" w:rsidRDefault="000011EF" w:rsidP="00A2362C">
      <w:pPr>
        <w:pStyle w:val="NoSpacing"/>
        <w:jc w:val="center"/>
        <w:rPr>
          <w:b/>
          <w:bCs/>
          <w:sz w:val="32"/>
          <w:szCs w:val="32"/>
          <w:u w:val="single"/>
        </w:rPr>
      </w:pPr>
      <w:r w:rsidRPr="00A2362C">
        <w:rPr>
          <w:b/>
          <w:bCs/>
          <w:sz w:val="32"/>
          <w:szCs w:val="32"/>
          <w:u w:val="single"/>
        </w:rPr>
        <w:t>Manual annotation of the leiden_res_0.30 clusters</w:t>
      </w:r>
    </w:p>
    <w:p w14:paraId="037E3D5A" w14:textId="77777777" w:rsidR="000011EF" w:rsidRDefault="000011EF" w:rsidP="006C12BA">
      <w:pPr>
        <w:pStyle w:val="NoSpacing"/>
      </w:pPr>
    </w:p>
    <w:p w14:paraId="3F91B024" w14:textId="147C66BE" w:rsidR="006C12BA" w:rsidRPr="00EE0AA9" w:rsidRDefault="006C12BA" w:rsidP="006C12BA">
      <w:pPr>
        <w:pStyle w:val="NoSpacing"/>
        <w:rPr>
          <w:b/>
          <w:bCs/>
          <w:i/>
          <w:iCs/>
          <w:u w:val="single"/>
        </w:rPr>
      </w:pPr>
      <w:r w:rsidRPr="00EE0AA9">
        <w:rPr>
          <w:b/>
          <w:bCs/>
          <w:i/>
          <w:iCs/>
          <w:u w:val="single"/>
        </w:rPr>
        <w:t>Cluster 0</w:t>
      </w:r>
      <w:r w:rsidR="00D03230" w:rsidRPr="00EE0AA9">
        <w:rPr>
          <w:b/>
          <w:bCs/>
          <w:i/>
          <w:iCs/>
          <w:u w:val="single"/>
        </w:rPr>
        <w:t xml:space="preserve">: </w:t>
      </w:r>
      <w:r w:rsidR="003907A2" w:rsidRPr="00EE0AA9">
        <w:rPr>
          <w:b/>
          <w:bCs/>
          <w:i/>
          <w:iCs/>
          <w:u w:val="single"/>
        </w:rPr>
        <w:t>Epithelial/Immune Cell</w:t>
      </w:r>
      <w:r w:rsidR="0021294C" w:rsidRPr="00EE0AA9">
        <w:rPr>
          <w:b/>
          <w:bCs/>
          <w:i/>
          <w:iCs/>
          <w:u w:val="single"/>
        </w:rPr>
        <w:t xml:space="preserve"> Markers</w:t>
      </w:r>
    </w:p>
    <w:p w14:paraId="1538E6C7" w14:textId="77777777" w:rsidR="00376CC7" w:rsidRPr="00EE0AA9" w:rsidRDefault="00376CC7" w:rsidP="00376CC7">
      <w:pPr>
        <w:pStyle w:val="NoSpacing"/>
        <w:rPr>
          <w:sz w:val="22"/>
          <w:szCs w:val="22"/>
        </w:rPr>
      </w:pPr>
      <w:r w:rsidRPr="00EE0AA9">
        <w:rPr>
          <w:sz w:val="22"/>
          <w:szCs w:val="22"/>
        </w:rPr>
        <w:t>AQP5: Cholangiocyte</w:t>
      </w:r>
      <w:hyperlink r:id="rId4" w:history="1">
        <w:r w:rsidRPr="00EE0AA9">
          <w:rPr>
            <w:rStyle w:val="Hyperlink"/>
            <w:sz w:val="22"/>
            <w:szCs w:val="22"/>
            <w:vertAlign w:val="superscript"/>
          </w:rPr>
          <w:t>[20]</w:t>
        </w:r>
      </w:hyperlink>
      <w:r w:rsidRPr="00EE0AA9">
        <w:rPr>
          <w:sz w:val="22"/>
          <w:szCs w:val="22"/>
        </w:rPr>
        <w:t xml:space="preserve"> </w:t>
      </w:r>
    </w:p>
    <w:p w14:paraId="34C75C81" w14:textId="649DCFC7" w:rsidR="00376CC7" w:rsidRPr="00EE0AA9" w:rsidRDefault="00376CC7" w:rsidP="00376CC7">
      <w:pPr>
        <w:pStyle w:val="NoSpacing"/>
        <w:rPr>
          <w:sz w:val="22"/>
          <w:szCs w:val="22"/>
        </w:rPr>
      </w:pPr>
      <w:r w:rsidRPr="00EE0AA9">
        <w:rPr>
          <w:sz w:val="22"/>
          <w:szCs w:val="22"/>
        </w:rPr>
        <w:t>AQP3: CD4+ T cell - Effector memory T cell</w:t>
      </w:r>
      <w:hyperlink r:id="rId5" w:history="1">
        <w:r w:rsidRPr="00EE0AA9">
          <w:rPr>
            <w:rStyle w:val="Hyperlink"/>
            <w:sz w:val="22"/>
            <w:szCs w:val="22"/>
            <w:vertAlign w:val="superscript"/>
          </w:rPr>
          <w:t>[24]</w:t>
        </w:r>
      </w:hyperlink>
    </w:p>
    <w:p w14:paraId="3E4171F9" w14:textId="77777777" w:rsidR="00376CC7" w:rsidRPr="00EE0AA9" w:rsidRDefault="00376CC7" w:rsidP="00376CC7">
      <w:pPr>
        <w:pStyle w:val="NoSpacing"/>
        <w:rPr>
          <w:sz w:val="22"/>
          <w:szCs w:val="22"/>
          <w:vertAlign w:val="superscript"/>
        </w:rPr>
      </w:pPr>
      <w:r w:rsidRPr="00EE0AA9">
        <w:rPr>
          <w:sz w:val="22"/>
          <w:szCs w:val="22"/>
        </w:rPr>
        <w:t>VCAN: Monocyte - Myeloid derived suppressor cell (MDSC)</w:t>
      </w:r>
      <w:r w:rsidRPr="00EE0AA9">
        <w:rPr>
          <w:sz w:val="22"/>
          <w:szCs w:val="22"/>
          <w:vertAlign w:val="superscript"/>
        </w:rPr>
        <w:t xml:space="preserve"> </w:t>
      </w:r>
      <w:hyperlink r:id="rId6" w:history="1">
        <w:r w:rsidRPr="00EE0AA9">
          <w:rPr>
            <w:rStyle w:val="Hyperlink"/>
            <w:sz w:val="22"/>
            <w:szCs w:val="22"/>
            <w:vertAlign w:val="superscript"/>
          </w:rPr>
          <w:t>[1]</w:t>
        </w:r>
      </w:hyperlink>
      <w:r w:rsidRPr="00EE0AA9">
        <w:rPr>
          <w:sz w:val="22"/>
          <w:szCs w:val="22"/>
          <w:vertAlign w:val="superscript"/>
        </w:rPr>
        <w:t xml:space="preserve"> </w:t>
      </w:r>
      <w:hyperlink r:id="rId7" w:history="1">
        <w:r w:rsidRPr="00EE0AA9">
          <w:rPr>
            <w:rStyle w:val="Hyperlink"/>
            <w:sz w:val="22"/>
            <w:szCs w:val="22"/>
            <w:vertAlign w:val="superscript"/>
          </w:rPr>
          <w:t>[3]</w:t>
        </w:r>
      </w:hyperlink>
    </w:p>
    <w:p w14:paraId="781BF3F5" w14:textId="77777777" w:rsidR="00376CC7" w:rsidRPr="00EE0AA9" w:rsidRDefault="00376CC7" w:rsidP="00376CC7">
      <w:pPr>
        <w:pStyle w:val="NoSpacing"/>
        <w:rPr>
          <w:sz w:val="22"/>
          <w:szCs w:val="22"/>
          <w:vertAlign w:val="superscript"/>
        </w:rPr>
      </w:pPr>
      <w:r w:rsidRPr="00EE0AA9">
        <w:rPr>
          <w:sz w:val="22"/>
          <w:szCs w:val="22"/>
        </w:rPr>
        <w:t>TESC: Cholangiocyte</w:t>
      </w:r>
      <w:hyperlink r:id="rId8" w:history="1">
        <w:r w:rsidRPr="00EE0AA9">
          <w:rPr>
            <w:rStyle w:val="Hyperlink"/>
            <w:sz w:val="22"/>
            <w:szCs w:val="22"/>
            <w:vertAlign w:val="superscript"/>
          </w:rPr>
          <w:t>[21]</w:t>
        </w:r>
      </w:hyperlink>
    </w:p>
    <w:p w14:paraId="636AF297" w14:textId="77777777" w:rsidR="00376CC7" w:rsidRPr="00EE0AA9" w:rsidRDefault="00376CC7" w:rsidP="00376CC7">
      <w:pPr>
        <w:pStyle w:val="NoSpacing"/>
        <w:rPr>
          <w:sz w:val="22"/>
          <w:szCs w:val="22"/>
          <w:vertAlign w:val="superscript"/>
        </w:rPr>
      </w:pPr>
      <w:r w:rsidRPr="00EE0AA9">
        <w:rPr>
          <w:sz w:val="22"/>
          <w:szCs w:val="22"/>
        </w:rPr>
        <w:t>CLDN2: Hepatocyte</w:t>
      </w:r>
      <w:hyperlink r:id="rId9" w:history="1">
        <w:r w:rsidRPr="00EE0AA9">
          <w:rPr>
            <w:rStyle w:val="Hyperlink"/>
            <w:sz w:val="22"/>
            <w:szCs w:val="22"/>
            <w:vertAlign w:val="superscript"/>
          </w:rPr>
          <w:t>[22]</w:t>
        </w:r>
      </w:hyperlink>
    </w:p>
    <w:p w14:paraId="337425C9" w14:textId="77777777" w:rsidR="00376CC7" w:rsidRPr="00EE0AA9" w:rsidRDefault="00376CC7" w:rsidP="00376CC7">
      <w:pPr>
        <w:pStyle w:val="NoSpacing"/>
        <w:rPr>
          <w:sz w:val="10"/>
          <w:szCs w:val="10"/>
        </w:rPr>
      </w:pPr>
    </w:p>
    <w:p w14:paraId="65856311" w14:textId="5A6122E0" w:rsidR="00376CC7" w:rsidRPr="00EE0AA9" w:rsidRDefault="00376CC7" w:rsidP="00376CC7">
      <w:pPr>
        <w:pStyle w:val="NoSpacing"/>
        <w:rPr>
          <w:b/>
          <w:bCs/>
          <w:i/>
          <w:iCs/>
          <w:u w:val="single"/>
        </w:rPr>
      </w:pPr>
      <w:r w:rsidRPr="00EE0AA9">
        <w:rPr>
          <w:b/>
          <w:bCs/>
          <w:i/>
          <w:iCs/>
          <w:u w:val="single"/>
        </w:rPr>
        <w:t xml:space="preserve">Cluster 1: </w:t>
      </w:r>
      <w:r w:rsidR="0050092E" w:rsidRPr="00EE0AA9">
        <w:rPr>
          <w:b/>
          <w:bCs/>
          <w:i/>
          <w:iCs/>
          <w:u w:val="single"/>
        </w:rPr>
        <w:t>Activated Hepatobiliary Markers</w:t>
      </w:r>
    </w:p>
    <w:p w14:paraId="49366BDA" w14:textId="77777777" w:rsidR="00376CC7" w:rsidRPr="00EE0AA9" w:rsidRDefault="00376CC7" w:rsidP="00376CC7">
      <w:pPr>
        <w:pStyle w:val="NoSpacing"/>
        <w:rPr>
          <w:sz w:val="22"/>
          <w:szCs w:val="22"/>
          <w:vertAlign w:val="superscript"/>
        </w:rPr>
      </w:pPr>
      <w:r w:rsidRPr="00EE0AA9">
        <w:rPr>
          <w:sz w:val="22"/>
          <w:szCs w:val="22"/>
        </w:rPr>
        <w:t>SPINK4: Goblet cells</w:t>
      </w:r>
      <w:hyperlink r:id="rId10" w:history="1">
        <w:r w:rsidRPr="00EE0AA9">
          <w:rPr>
            <w:rStyle w:val="Hyperlink"/>
            <w:sz w:val="22"/>
            <w:szCs w:val="22"/>
            <w:vertAlign w:val="superscript"/>
          </w:rPr>
          <w:t>[6]</w:t>
        </w:r>
      </w:hyperlink>
    </w:p>
    <w:p w14:paraId="47D45A85" w14:textId="77777777" w:rsidR="00376CC7" w:rsidRPr="00EE0AA9" w:rsidRDefault="00376CC7" w:rsidP="00376CC7">
      <w:pPr>
        <w:pStyle w:val="NoSpacing"/>
        <w:rPr>
          <w:sz w:val="22"/>
          <w:szCs w:val="22"/>
        </w:rPr>
      </w:pPr>
      <w:r w:rsidRPr="00EE0AA9">
        <w:rPr>
          <w:sz w:val="22"/>
          <w:szCs w:val="22"/>
        </w:rPr>
        <w:t>REG4: Goblet progenitor cells</w:t>
      </w:r>
      <w:hyperlink r:id="rId11" w:history="1">
        <w:r w:rsidRPr="00EE0AA9">
          <w:rPr>
            <w:sz w:val="22"/>
            <w:szCs w:val="22"/>
          </w:rPr>
          <w:t xml:space="preserve"> </w:t>
        </w:r>
        <w:r w:rsidRPr="00EE0AA9">
          <w:rPr>
            <w:rStyle w:val="Hyperlink"/>
            <w:sz w:val="22"/>
            <w:szCs w:val="22"/>
            <w:vertAlign w:val="superscript"/>
          </w:rPr>
          <w:t>[7]</w:t>
        </w:r>
      </w:hyperlink>
    </w:p>
    <w:p w14:paraId="38A16F5E" w14:textId="77777777" w:rsidR="00376CC7" w:rsidRPr="00EE0AA9" w:rsidRDefault="00376CC7" w:rsidP="00376CC7">
      <w:pPr>
        <w:pStyle w:val="NoSpacing"/>
        <w:rPr>
          <w:sz w:val="22"/>
          <w:szCs w:val="22"/>
          <w:vertAlign w:val="superscript"/>
        </w:rPr>
      </w:pPr>
      <w:r w:rsidRPr="00EE0AA9">
        <w:rPr>
          <w:sz w:val="22"/>
          <w:szCs w:val="22"/>
        </w:rPr>
        <w:t>GPX2: Hepatocyte</w:t>
      </w:r>
      <w:hyperlink r:id="rId12" w:history="1">
        <w:r w:rsidRPr="00EE0AA9">
          <w:rPr>
            <w:rStyle w:val="Hyperlink"/>
            <w:sz w:val="22"/>
            <w:szCs w:val="22"/>
            <w:vertAlign w:val="superscript"/>
          </w:rPr>
          <w:t>[8]</w:t>
        </w:r>
      </w:hyperlink>
    </w:p>
    <w:p w14:paraId="243A34D4" w14:textId="77777777" w:rsidR="00376CC7" w:rsidRPr="00EE0AA9" w:rsidRDefault="00376CC7" w:rsidP="00376CC7">
      <w:pPr>
        <w:pStyle w:val="NoSpacing"/>
        <w:rPr>
          <w:sz w:val="22"/>
          <w:szCs w:val="22"/>
          <w:vertAlign w:val="superscript"/>
        </w:rPr>
      </w:pPr>
      <w:r w:rsidRPr="00EE0AA9">
        <w:rPr>
          <w:sz w:val="22"/>
          <w:szCs w:val="22"/>
        </w:rPr>
        <w:t>CCK: Endothelial</w:t>
      </w:r>
      <w:hyperlink r:id="rId13" w:history="1">
        <w:r w:rsidRPr="00EE0AA9">
          <w:rPr>
            <w:rStyle w:val="Hyperlink"/>
            <w:sz w:val="22"/>
            <w:szCs w:val="22"/>
            <w:vertAlign w:val="superscript"/>
          </w:rPr>
          <w:t>[9]</w:t>
        </w:r>
      </w:hyperlink>
    </w:p>
    <w:p w14:paraId="68096E06" w14:textId="77777777" w:rsidR="00376CC7" w:rsidRPr="00EE0AA9" w:rsidRDefault="00376CC7" w:rsidP="00376CC7">
      <w:pPr>
        <w:pStyle w:val="NoSpacing"/>
        <w:rPr>
          <w:sz w:val="22"/>
          <w:szCs w:val="22"/>
          <w:vertAlign w:val="superscript"/>
        </w:rPr>
      </w:pPr>
      <w:r w:rsidRPr="00EE0AA9">
        <w:rPr>
          <w:sz w:val="22"/>
          <w:szCs w:val="22"/>
        </w:rPr>
        <w:t>PHGDH: Cholangiocyte</w:t>
      </w:r>
      <w:hyperlink r:id="rId14" w:history="1">
        <w:r w:rsidRPr="00EE0AA9">
          <w:rPr>
            <w:rStyle w:val="Hyperlink"/>
            <w:sz w:val="22"/>
            <w:szCs w:val="22"/>
            <w:vertAlign w:val="superscript"/>
          </w:rPr>
          <w:t>[10]</w:t>
        </w:r>
      </w:hyperlink>
    </w:p>
    <w:p w14:paraId="046BB8FE" w14:textId="77777777" w:rsidR="00376CC7" w:rsidRPr="00EE0AA9" w:rsidRDefault="00376CC7" w:rsidP="006C12BA">
      <w:pPr>
        <w:pStyle w:val="NoSpacing"/>
        <w:rPr>
          <w:sz w:val="10"/>
          <w:szCs w:val="10"/>
        </w:rPr>
      </w:pPr>
    </w:p>
    <w:p w14:paraId="6645E83B" w14:textId="03524128" w:rsidR="00376CC7" w:rsidRPr="00EE0AA9" w:rsidRDefault="00376CC7" w:rsidP="00376CC7">
      <w:pPr>
        <w:pStyle w:val="NoSpacing"/>
        <w:rPr>
          <w:b/>
          <w:bCs/>
          <w:i/>
          <w:iCs/>
          <w:u w:val="single"/>
        </w:rPr>
      </w:pPr>
      <w:r w:rsidRPr="00EE0AA9">
        <w:rPr>
          <w:b/>
          <w:bCs/>
          <w:i/>
          <w:iCs/>
          <w:u w:val="single"/>
        </w:rPr>
        <w:t xml:space="preserve">Cluster 2: </w:t>
      </w:r>
      <w:r w:rsidR="0050092E" w:rsidRPr="00EE0AA9">
        <w:rPr>
          <w:b/>
          <w:bCs/>
          <w:i/>
          <w:iCs/>
          <w:u w:val="single"/>
        </w:rPr>
        <w:t>Cholangiocyte</w:t>
      </w:r>
      <w:r w:rsidR="0021294C" w:rsidRPr="00EE0AA9">
        <w:rPr>
          <w:b/>
          <w:bCs/>
          <w:i/>
          <w:iCs/>
          <w:u w:val="single"/>
        </w:rPr>
        <w:t xml:space="preserve"> Markers</w:t>
      </w:r>
    </w:p>
    <w:p w14:paraId="22EB1C6B" w14:textId="77777777" w:rsidR="00376CC7" w:rsidRPr="00EE0AA9" w:rsidRDefault="00376CC7" w:rsidP="00376CC7">
      <w:pPr>
        <w:pStyle w:val="NoSpacing"/>
        <w:rPr>
          <w:sz w:val="22"/>
          <w:szCs w:val="22"/>
          <w:vertAlign w:val="superscript"/>
        </w:rPr>
      </w:pPr>
      <w:r w:rsidRPr="00EE0AA9">
        <w:rPr>
          <w:sz w:val="22"/>
          <w:szCs w:val="22"/>
        </w:rPr>
        <w:t>KRT8: Cholangiocyte</w:t>
      </w:r>
      <w:hyperlink r:id="rId15" w:history="1">
        <w:r w:rsidRPr="00EE0AA9">
          <w:rPr>
            <w:rStyle w:val="Hyperlink"/>
            <w:sz w:val="22"/>
            <w:szCs w:val="22"/>
            <w:vertAlign w:val="superscript"/>
          </w:rPr>
          <w:t>[11]</w:t>
        </w:r>
      </w:hyperlink>
    </w:p>
    <w:p w14:paraId="30ADE773" w14:textId="77777777" w:rsidR="00376CC7" w:rsidRPr="00EE0AA9" w:rsidRDefault="00376CC7" w:rsidP="00376CC7">
      <w:pPr>
        <w:pStyle w:val="NoSpacing"/>
        <w:rPr>
          <w:sz w:val="22"/>
          <w:szCs w:val="22"/>
          <w:vertAlign w:val="superscript"/>
        </w:rPr>
      </w:pPr>
      <w:r w:rsidRPr="00EE0AA9">
        <w:rPr>
          <w:sz w:val="22"/>
          <w:szCs w:val="22"/>
        </w:rPr>
        <w:t>ACTB: Ubiquitous in liver tissue</w:t>
      </w:r>
      <w:hyperlink r:id="rId16" w:history="1">
        <w:r w:rsidRPr="00EE0AA9">
          <w:rPr>
            <w:rStyle w:val="Hyperlink"/>
            <w:sz w:val="22"/>
            <w:szCs w:val="22"/>
            <w:vertAlign w:val="superscript"/>
          </w:rPr>
          <w:t>[13]</w:t>
        </w:r>
      </w:hyperlink>
    </w:p>
    <w:p w14:paraId="1A94F18F" w14:textId="1550DC18" w:rsidR="00376CC7" w:rsidRPr="00EE0AA9" w:rsidRDefault="00376CC7" w:rsidP="00376CC7">
      <w:pPr>
        <w:pStyle w:val="NoSpacing"/>
        <w:rPr>
          <w:sz w:val="22"/>
          <w:szCs w:val="22"/>
          <w:vertAlign w:val="superscript"/>
        </w:rPr>
      </w:pPr>
      <w:r w:rsidRPr="00EE0AA9">
        <w:rPr>
          <w:sz w:val="22"/>
          <w:szCs w:val="22"/>
        </w:rPr>
        <w:t>PHLDA2:</w:t>
      </w:r>
      <w:r w:rsidR="0050092E" w:rsidRPr="00EE0AA9">
        <w:rPr>
          <w:sz w:val="22"/>
          <w:szCs w:val="22"/>
        </w:rPr>
        <w:t xml:space="preserve"> Cholangiocyte</w:t>
      </w:r>
      <w:hyperlink r:id="rId17" w:history="1">
        <w:r w:rsidR="0050092E" w:rsidRPr="00EE0AA9">
          <w:rPr>
            <w:rStyle w:val="Hyperlink"/>
            <w:sz w:val="22"/>
            <w:szCs w:val="22"/>
            <w:vertAlign w:val="superscript"/>
          </w:rPr>
          <w:t>[13]</w:t>
        </w:r>
      </w:hyperlink>
    </w:p>
    <w:p w14:paraId="5F03B910" w14:textId="77777777" w:rsidR="00376CC7" w:rsidRPr="00EE0AA9" w:rsidRDefault="00376CC7" w:rsidP="00376CC7">
      <w:pPr>
        <w:pStyle w:val="NoSpacing"/>
        <w:rPr>
          <w:sz w:val="22"/>
          <w:szCs w:val="22"/>
          <w:vertAlign w:val="superscript"/>
        </w:rPr>
      </w:pPr>
      <w:r w:rsidRPr="00EE0AA9">
        <w:rPr>
          <w:sz w:val="22"/>
          <w:szCs w:val="22"/>
        </w:rPr>
        <w:t>KRT18: Cholangiocyte</w:t>
      </w:r>
      <w:r w:rsidRPr="00EE0AA9">
        <w:rPr>
          <w:sz w:val="22"/>
          <w:szCs w:val="22"/>
          <w:vertAlign w:val="superscript"/>
        </w:rPr>
        <w:t xml:space="preserve"> </w:t>
      </w:r>
      <w:hyperlink r:id="rId18" w:history="1">
        <w:r w:rsidRPr="00EE0AA9">
          <w:rPr>
            <w:rStyle w:val="Hyperlink"/>
            <w:sz w:val="22"/>
            <w:szCs w:val="22"/>
            <w:vertAlign w:val="superscript"/>
          </w:rPr>
          <w:t>[11]</w:t>
        </w:r>
      </w:hyperlink>
    </w:p>
    <w:p w14:paraId="2CDF8AE8" w14:textId="77A67001" w:rsidR="00376CC7" w:rsidRPr="00EE0AA9" w:rsidRDefault="00376CC7" w:rsidP="00376CC7">
      <w:pPr>
        <w:pStyle w:val="NoSpacing"/>
        <w:rPr>
          <w:sz w:val="22"/>
          <w:szCs w:val="22"/>
          <w:vertAlign w:val="superscript"/>
        </w:rPr>
      </w:pPr>
      <w:r w:rsidRPr="00EE0AA9">
        <w:rPr>
          <w:sz w:val="22"/>
          <w:szCs w:val="22"/>
        </w:rPr>
        <w:t>ITGB4:</w:t>
      </w:r>
      <w:r w:rsidR="0050092E" w:rsidRPr="00EE0AA9">
        <w:rPr>
          <w:sz w:val="22"/>
          <w:szCs w:val="22"/>
        </w:rPr>
        <w:t xml:space="preserve"> Cholangiocyte</w:t>
      </w:r>
      <w:hyperlink r:id="rId19" w:history="1">
        <w:r w:rsidR="0050092E" w:rsidRPr="00EE0AA9">
          <w:rPr>
            <w:rStyle w:val="Hyperlink"/>
            <w:sz w:val="22"/>
            <w:szCs w:val="22"/>
            <w:vertAlign w:val="superscript"/>
          </w:rPr>
          <w:t>[15]</w:t>
        </w:r>
      </w:hyperlink>
    </w:p>
    <w:p w14:paraId="359D1546" w14:textId="77777777" w:rsidR="00376CC7" w:rsidRPr="00EE0AA9" w:rsidRDefault="00376CC7" w:rsidP="006C12BA">
      <w:pPr>
        <w:pStyle w:val="NoSpacing"/>
        <w:rPr>
          <w:sz w:val="10"/>
          <w:szCs w:val="10"/>
        </w:rPr>
      </w:pPr>
    </w:p>
    <w:p w14:paraId="29507906" w14:textId="535D1C5B" w:rsidR="00376CC7" w:rsidRPr="00EE0AA9" w:rsidRDefault="00376CC7" w:rsidP="00376CC7">
      <w:pPr>
        <w:pStyle w:val="NoSpacing"/>
        <w:rPr>
          <w:b/>
          <w:bCs/>
          <w:i/>
          <w:iCs/>
          <w:u w:val="single"/>
        </w:rPr>
      </w:pPr>
      <w:r w:rsidRPr="00EE0AA9">
        <w:rPr>
          <w:b/>
          <w:bCs/>
          <w:i/>
          <w:iCs/>
          <w:u w:val="single"/>
        </w:rPr>
        <w:t xml:space="preserve">Cluster 3: </w:t>
      </w:r>
      <w:r w:rsidR="0050092E" w:rsidRPr="00EE0AA9">
        <w:rPr>
          <w:b/>
          <w:bCs/>
          <w:i/>
          <w:iCs/>
          <w:u w:val="single"/>
        </w:rPr>
        <w:t>Hepatocyte</w:t>
      </w:r>
      <w:r w:rsidR="0021294C" w:rsidRPr="00EE0AA9">
        <w:rPr>
          <w:b/>
          <w:bCs/>
          <w:i/>
          <w:iCs/>
          <w:u w:val="single"/>
        </w:rPr>
        <w:t xml:space="preserve"> Markers</w:t>
      </w:r>
    </w:p>
    <w:p w14:paraId="0F3FA36A" w14:textId="77777777" w:rsidR="00376CC7" w:rsidRPr="00EE0AA9" w:rsidRDefault="00376CC7" w:rsidP="00376CC7">
      <w:pPr>
        <w:pStyle w:val="NoSpacing"/>
        <w:rPr>
          <w:sz w:val="22"/>
          <w:szCs w:val="22"/>
        </w:rPr>
      </w:pPr>
      <w:r w:rsidRPr="00EE0AA9">
        <w:rPr>
          <w:sz w:val="22"/>
          <w:szCs w:val="22"/>
        </w:rPr>
        <w:t>CD55: Endothelial</w:t>
      </w:r>
      <w:hyperlink r:id="rId20" w:anchor="liver" w:history="1">
        <w:r w:rsidRPr="00EE0AA9">
          <w:rPr>
            <w:rStyle w:val="Hyperlink"/>
            <w:sz w:val="22"/>
            <w:szCs w:val="22"/>
            <w:vertAlign w:val="superscript"/>
          </w:rPr>
          <w:t>[17]</w:t>
        </w:r>
      </w:hyperlink>
      <w:r w:rsidRPr="00EE0AA9">
        <w:rPr>
          <w:sz w:val="22"/>
          <w:szCs w:val="22"/>
        </w:rPr>
        <w:t xml:space="preserve"> </w:t>
      </w:r>
    </w:p>
    <w:p w14:paraId="176CD0E2" w14:textId="77777777" w:rsidR="00376CC7" w:rsidRPr="00EE0AA9" w:rsidRDefault="00376CC7" w:rsidP="00376CC7">
      <w:pPr>
        <w:pStyle w:val="NoSpacing"/>
        <w:rPr>
          <w:sz w:val="22"/>
          <w:szCs w:val="22"/>
          <w:vertAlign w:val="superscript"/>
        </w:rPr>
      </w:pPr>
      <w:r w:rsidRPr="00EE0AA9">
        <w:rPr>
          <w:sz w:val="22"/>
          <w:szCs w:val="22"/>
        </w:rPr>
        <w:t>MSMO1: Hepatocyte</w:t>
      </w:r>
      <w:hyperlink r:id="rId21" w:history="1">
        <w:r w:rsidRPr="00EE0AA9">
          <w:rPr>
            <w:rStyle w:val="Hyperlink"/>
            <w:sz w:val="22"/>
            <w:szCs w:val="22"/>
            <w:vertAlign w:val="superscript"/>
          </w:rPr>
          <w:t>[16]</w:t>
        </w:r>
      </w:hyperlink>
    </w:p>
    <w:p w14:paraId="44962A7E" w14:textId="77777777" w:rsidR="00376CC7" w:rsidRPr="00EE0AA9" w:rsidRDefault="00376CC7" w:rsidP="00376CC7">
      <w:pPr>
        <w:pStyle w:val="NoSpacing"/>
        <w:rPr>
          <w:sz w:val="22"/>
          <w:szCs w:val="22"/>
        </w:rPr>
      </w:pPr>
      <w:r w:rsidRPr="00EE0AA9">
        <w:rPr>
          <w:sz w:val="22"/>
          <w:szCs w:val="22"/>
        </w:rPr>
        <w:t>ERO1A: Ubiquitous in liver tissue</w:t>
      </w:r>
      <w:hyperlink r:id="rId22" w:history="1">
        <w:r w:rsidRPr="00EE0AA9">
          <w:rPr>
            <w:rStyle w:val="Hyperlink"/>
            <w:sz w:val="22"/>
            <w:szCs w:val="22"/>
            <w:vertAlign w:val="superscript"/>
          </w:rPr>
          <w:t>[15]</w:t>
        </w:r>
      </w:hyperlink>
    </w:p>
    <w:p w14:paraId="4FE90D0C" w14:textId="77777777" w:rsidR="00376CC7" w:rsidRPr="00EE0AA9" w:rsidRDefault="00376CC7" w:rsidP="00376CC7">
      <w:pPr>
        <w:pStyle w:val="NoSpacing"/>
        <w:rPr>
          <w:sz w:val="22"/>
          <w:szCs w:val="22"/>
          <w:vertAlign w:val="superscript"/>
        </w:rPr>
      </w:pPr>
      <w:r w:rsidRPr="00EE0AA9">
        <w:rPr>
          <w:sz w:val="22"/>
          <w:szCs w:val="22"/>
        </w:rPr>
        <w:t>CDA: Hepatocyte</w:t>
      </w:r>
      <w:hyperlink r:id="rId23" w:history="1">
        <w:r w:rsidRPr="00EE0AA9">
          <w:rPr>
            <w:rStyle w:val="Hyperlink"/>
            <w:sz w:val="22"/>
            <w:szCs w:val="22"/>
            <w:vertAlign w:val="superscript"/>
          </w:rPr>
          <w:t>[19]</w:t>
        </w:r>
      </w:hyperlink>
    </w:p>
    <w:p w14:paraId="3AA66711" w14:textId="3C04AD8A" w:rsidR="00376CC7" w:rsidRPr="00EE0AA9" w:rsidRDefault="00376CC7" w:rsidP="00376CC7">
      <w:pPr>
        <w:pStyle w:val="NoSpacing"/>
        <w:rPr>
          <w:sz w:val="22"/>
          <w:szCs w:val="22"/>
          <w:vertAlign w:val="superscript"/>
        </w:rPr>
      </w:pPr>
      <w:r w:rsidRPr="00EE0AA9">
        <w:rPr>
          <w:sz w:val="22"/>
          <w:szCs w:val="22"/>
        </w:rPr>
        <w:t>MXD1:</w:t>
      </w:r>
      <w:r w:rsidR="0050092E" w:rsidRPr="00EE0AA9">
        <w:rPr>
          <w:sz w:val="22"/>
          <w:szCs w:val="22"/>
        </w:rPr>
        <w:t xml:space="preserve"> Mature Hepatocyte</w:t>
      </w:r>
      <w:hyperlink r:id="rId24" w:history="1">
        <w:r w:rsidR="0050092E" w:rsidRPr="00EE0AA9">
          <w:rPr>
            <w:rStyle w:val="Hyperlink"/>
            <w:sz w:val="22"/>
            <w:szCs w:val="22"/>
            <w:vertAlign w:val="superscript"/>
          </w:rPr>
          <w:t>[20]</w:t>
        </w:r>
      </w:hyperlink>
    </w:p>
    <w:p w14:paraId="3ED9FF49" w14:textId="77777777" w:rsidR="00376CC7" w:rsidRPr="00EE0AA9" w:rsidRDefault="00376CC7" w:rsidP="00376CC7">
      <w:pPr>
        <w:pStyle w:val="NoSpacing"/>
        <w:rPr>
          <w:sz w:val="10"/>
          <w:szCs w:val="10"/>
        </w:rPr>
      </w:pPr>
    </w:p>
    <w:p w14:paraId="607F2127" w14:textId="24250CC8" w:rsidR="00376CC7" w:rsidRPr="00EE0AA9" w:rsidRDefault="00376CC7" w:rsidP="00376CC7">
      <w:pPr>
        <w:pStyle w:val="NoSpacing"/>
        <w:rPr>
          <w:b/>
          <w:bCs/>
          <w:i/>
          <w:iCs/>
          <w:u w:val="single"/>
        </w:rPr>
      </w:pPr>
      <w:r w:rsidRPr="00EE0AA9">
        <w:rPr>
          <w:b/>
          <w:bCs/>
          <w:i/>
          <w:iCs/>
          <w:u w:val="single"/>
        </w:rPr>
        <w:t xml:space="preserve">Cluster 4: </w:t>
      </w:r>
      <w:r w:rsidR="0021294C" w:rsidRPr="00EE0AA9">
        <w:rPr>
          <w:b/>
          <w:bCs/>
          <w:i/>
          <w:iCs/>
          <w:u w:val="single"/>
        </w:rPr>
        <w:t>Proliferation Markers</w:t>
      </w:r>
    </w:p>
    <w:p w14:paraId="0827AEF0" w14:textId="2CFC5277" w:rsidR="00376CC7" w:rsidRPr="00EE0AA9" w:rsidRDefault="00376CC7" w:rsidP="00376CC7">
      <w:pPr>
        <w:pStyle w:val="NoSpacing"/>
        <w:rPr>
          <w:sz w:val="22"/>
          <w:szCs w:val="22"/>
          <w:vertAlign w:val="superscript"/>
        </w:rPr>
      </w:pPr>
      <w:r w:rsidRPr="00EE0AA9">
        <w:rPr>
          <w:sz w:val="22"/>
          <w:szCs w:val="22"/>
        </w:rPr>
        <w:t>TOP2A</w:t>
      </w:r>
      <w:r w:rsidR="0050092E" w:rsidRPr="00EE0AA9">
        <w:rPr>
          <w:sz w:val="22"/>
          <w:szCs w:val="22"/>
        </w:rPr>
        <w:t xml:space="preserve">: </w:t>
      </w:r>
      <w:r w:rsidR="0050092E" w:rsidRPr="00EE0AA9">
        <w:rPr>
          <w:sz w:val="22"/>
          <w:szCs w:val="22"/>
        </w:rPr>
        <w:t>Proliferation</w:t>
      </w:r>
      <w:hyperlink r:id="rId25" w:history="1">
        <w:r w:rsidR="0050092E" w:rsidRPr="00EE0AA9">
          <w:rPr>
            <w:rStyle w:val="Hyperlink"/>
            <w:sz w:val="22"/>
            <w:szCs w:val="22"/>
            <w:vertAlign w:val="superscript"/>
          </w:rPr>
          <w:t>[21]</w:t>
        </w:r>
      </w:hyperlink>
    </w:p>
    <w:p w14:paraId="756ED186" w14:textId="77777777" w:rsidR="00376CC7" w:rsidRPr="00EE0AA9" w:rsidRDefault="00376CC7" w:rsidP="00376CC7">
      <w:pPr>
        <w:pStyle w:val="NoSpacing"/>
        <w:rPr>
          <w:sz w:val="22"/>
          <w:szCs w:val="22"/>
          <w:vertAlign w:val="superscript"/>
        </w:rPr>
      </w:pPr>
      <w:r w:rsidRPr="00EE0AA9">
        <w:rPr>
          <w:sz w:val="22"/>
          <w:szCs w:val="22"/>
        </w:rPr>
        <w:t>CKS2: Proliferation</w:t>
      </w:r>
      <w:hyperlink r:id="rId26" w:history="1">
        <w:r w:rsidRPr="00EE0AA9">
          <w:rPr>
            <w:rStyle w:val="Hyperlink"/>
            <w:sz w:val="22"/>
            <w:szCs w:val="22"/>
            <w:vertAlign w:val="superscript"/>
          </w:rPr>
          <w:t>[21]</w:t>
        </w:r>
      </w:hyperlink>
    </w:p>
    <w:p w14:paraId="3769058E" w14:textId="16181690" w:rsidR="00376CC7" w:rsidRPr="00EE0AA9" w:rsidRDefault="00376CC7" w:rsidP="00376CC7">
      <w:pPr>
        <w:pStyle w:val="NoSpacing"/>
        <w:rPr>
          <w:sz w:val="22"/>
          <w:szCs w:val="22"/>
          <w:vertAlign w:val="superscript"/>
        </w:rPr>
      </w:pPr>
      <w:r w:rsidRPr="00EE0AA9">
        <w:rPr>
          <w:sz w:val="22"/>
          <w:szCs w:val="22"/>
        </w:rPr>
        <w:t>HMGB2</w:t>
      </w:r>
      <w:r w:rsidR="0050092E" w:rsidRPr="00EE0AA9">
        <w:rPr>
          <w:sz w:val="22"/>
          <w:szCs w:val="22"/>
        </w:rPr>
        <w:t>: Proliferation</w:t>
      </w:r>
      <w:hyperlink r:id="rId27" w:history="1">
        <w:r w:rsidR="0050092E" w:rsidRPr="00EE0AA9">
          <w:rPr>
            <w:rStyle w:val="Hyperlink"/>
            <w:sz w:val="22"/>
            <w:szCs w:val="22"/>
            <w:vertAlign w:val="superscript"/>
          </w:rPr>
          <w:t>[23]</w:t>
        </w:r>
      </w:hyperlink>
    </w:p>
    <w:p w14:paraId="5306E670" w14:textId="77777777" w:rsidR="00376CC7" w:rsidRPr="00EE0AA9" w:rsidRDefault="00376CC7" w:rsidP="00376CC7">
      <w:pPr>
        <w:pStyle w:val="NoSpacing"/>
        <w:rPr>
          <w:sz w:val="22"/>
          <w:szCs w:val="22"/>
          <w:vertAlign w:val="superscript"/>
        </w:rPr>
      </w:pPr>
      <w:r w:rsidRPr="00EE0AA9">
        <w:rPr>
          <w:sz w:val="22"/>
          <w:szCs w:val="22"/>
        </w:rPr>
        <w:t>STMN1: Proliferation</w:t>
      </w:r>
      <w:hyperlink r:id="rId28" w:history="1">
        <w:r w:rsidRPr="00EE0AA9">
          <w:rPr>
            <w:rStyle w:val="Hyperlink"/>
            <w:sz w:val="22"/>
            <w:szCs w:val="22"/>
            <w:vertAlign w:val="superscript"/>
          </w:rPr>
          <w:t>[23]</w:t>
        </w:r>
      </w:hyperlink>
    </w:p>
    <w:p w14:paraId="4AC325F6" w14:textId="77777777" w:rsidR="00376CC7" w:rsidRPr="00EE0AA9" w:rsidRDefault="00376CC7" w:rsidP="00376CC7">
      <w:pPr>
        <w:pStyle w:val="NoSpacing"/>
        <w:rPr>
          <w:sz w:val="22"/>
          <w:szCs w:val="22"/>
        </w:rPr>
      </w:pPr>
      <w:r w:rsidRPr="00EE0AA9">
        <w:rPr>
          <w:sz w:val="22"/>
          <w:szCs w:val="22"/>
        </w:rPr>
        <w:t>UBE2S: Proliferation</w:t>
      </w:r>
      <w:hyperlink r:id="rId29" w:anchor="sec32" w:history="1">
        <w:r w:rsidRPr="00EE0AA9">
          <w:rPr>
            <w:rStyle w:val="Hyperlink"/>
            <w:sz w:val="22"/>
            <w:szCs w:val="22"/>
            <w:vertAlign w:val="superscript"/>
          </w:rPr>
          <w:t>[24]</w:t>
        </w:r>
      </w:hyperlink>
    </w:p>
    <w:p w14:paraId="5DCD555B" w14:textId="77777777" w:rsidR="00376CC7" w:rsidRPr="00EE0AA9" w:rsidRDefault="00376CC7" w:rsidP="006C12BA">
      <w:pPr>
        <w:pStyle w:val="NoSpacing"/>
        <w:rPr>
          <w:sz w:val="10"/>
          <w:szCs w:val="10"/>
        </w:rPr>
      </w:pPr>
    </w:p>
    <w:p w14:paraId="74BE1ED5" w14:textId="7304FDDC" w:rsidR="003907A2" w:rsidRPr="00EE0AA9" w:rsidRDefault="003907A2" w:rsidP="003907A2">
      <w:pPr>
        <w:pStyle w:val="NoSpacing"/>
        <w:rPr>
          <w:b/>
          <w:bCs/>
          <w:i/>
          <w:iCs/>
          <w:u w:val="single"/>
        </w:rPr>
      </w:pPr>
      <w:r w:rsidRPr="00EE0AA9">
        <w:rPr>
          <w:b/>
          <w:bCs/>
          <w:i/>
          <w:iCs/>
          <w:u w:val="single"/>
        </w:rPr>
        <w:t>Cluster 5:</w:t>
      </w:r>
      <w:r w:rsidRPr="00EE0AA9">
        <w:rPr>
          <w:b/>
          <w:bCs/>
          <w:i/>
          <w:iCs/>
          <w:u w:val="single"/>
        </w:rPr>
        <w:t xml:space="preserve"> T-Cell</w:t>
      </w:r>
      <w:r w:rsidR="0021294C" w:rsidRPr="00EE0AA9">
        <w:rPr>
          <w:b/>
          <w:bCs/>
          <w:i/>
          <w:iCs/>
          <w:u w:val="single"/>
        </w:rPr>
        <w:t xml:space="preserve"> Markers</w:t>
      </w:r>
    </w:p>
    <w:p w14:paraId="3CB1D6C0" w14:textId="77777777" w:rsidR="003907A2" w:rsidRPr="00EE0AA9" w:rsidRDefault="003907A2" w:rsidP="003907A2">
      <w:pPr>
        <w:pStyle w:val="NoSpacing"/>
        <w:rPr>
          <w:sz w:val="22"/>
          <w:szCs w:val="22"/>
        </w:rPr>
      </w:pPr>
      <w:r w:rsidRPr="00EE0AA9">
        <w:rPr>
          <w:sz w:val="22"/>
          <w:szCs w:val="22"/>
        </w:rPr>
        <w:t>TXNIP: T-cells</w:t>
      </w:r>
      <w:hyperlink r:id="rId30" w:history="1">
        <w:r w:rsidRPr="00EE0AA9">
          <w:rPr>
            <w:rStyle w:val="Hyperlink"/>
            <w:sz w:val="22"/>
            <w:szCs w:val="22"/>
            <w:vertAlign w:val="superscript"/>
          </w:rPr>
          <w:t>[2]</w:t>
        </w:r>
      </w:hyperlink>
    </w:p>
    <w:p w14:paraId="0D8869E1" w14:textId="77777777" w:rsidR="003907A2" w:rsidRPr="00EE0AA9" w:rsidRDefault="003907A2" w:rsidP="003907A2">
      <w:pPr>
        <w:pStyle w:val="NoSpacing"/>
        <w:rPr>
          <w:sz w:val="22"/>
          <w:szCs w:val="22"/>
        </w:rPr>
      </w:pPr>
      <w:r w:rsidRPr="00EE0AA9">
        <w:rPr>
          <w:sz w:val="22"/>
          <w:szCs w:val="22"/>
        </w:rPr>
        <w:t>NEAT1: Hepatocyte</w:t>
      </w:r>
      <w:hyperlink r:id="rId31" w:history="1">
        <w:r w:rsidRPr="00EE0AA9">
          <w:rPr>
            <w:rStyle w:val="Hyperlink"/>
            <w:sz w:val="22"/>
            <w:szCs w:val="22"/>
            <w:vertAlign w:val="superscript"/>
          </w:rPr>
          <w:t>[31]</w:t>
        </w:r>
      </w:hyperlink>
    </w:p>
    <w:p w14:paraId="4552A651" w14:textId="77777777" w:rsidR="003907A2" w:rsidRPr="00EE0AA9" w:rsidRDefault="003907A2" w:rsidP="003907A2">
      <w:pPr>
        <w:pStyle w:val="NoSpacing"/>
        <w:rPr>
          <w:sz w:val="22"/>
          <w:szCs w:val="22"/>
        </w:rPr>
      </w:pPr>
      <w:r w:rsidRPr="00EE0AA9">
        <w:rPr>
          <w:sz w:val="22"/>
          <w:szCs w:val="22"/>
        </w:rPr>
        <w:t>ZFAS1: T-cells</w:t>
      </w:r>
      <w:hyperlink r:id="rId32" w:history="1">
        <w:r w:rsidRPr="00EE0AA9">
          <w:rPr>
            <w:rStyle w:val="Hyperlink"/>
            <w:sz w:val="22"/>
            <w:szCs w:val="22"/>
            <w:vertAlign w:val="superscript"/>
          </w:rPr>
          <w:t>[5]</w:t>
        </w:r>
      </w:hyperlink>
    </w:p>
    <w:p w14:paraId="0EC35981" w14:textId="77777777" w:rsidR="003907A2" w:rsidRPr="00EE0AA9" w:rsidRDefault="003907A2" w:rsidP="003907A2">
      <w:pPr>
        <w:pStyle w:val="NoSpacing"/>
        <w:rPr>
          <w:sz w:val="22"/>
          <w:szCs w:val="22"/>
        </w:rPr>
      </w:pPr>
      <w:r w:rsidRPr="00EE0AA9">
        <w:rPr>
          <w:sz w:val="22"/>
          <w:szCs w:val="22"/>
        </w:rPr>
        <w:t>EIF4A2: T-cells</w:t>
      </w:r>
      <w:hyperlink r:id="rId33" w:history="1">
        <w:r w:rsidRPr="00EE0AA9">
          <w:rPr>
            <w:rStyle w:val="Hyperlink"/>
            <w:sz w:val="22"/>
            <w:szCs w:val="22"/>
            <w:vertAlign w:val="superscript"/>
          </w:rPr>
          <w:t>[38]</w:t>
        </w:r>
      </w:hyperlink>
    </w:p>
    <w:p w14:paraId="774D68CD" w14:textId="71295F6F" w:rsidR="003907A2" w:rsidRPr="00EE0AA9" w:rsidRDefault="003907A2" w:rsidP="003907A2">
      <w:pPr>
        <w:pStyle w:val="NoSpacing"/>
        <w:rPr>
          <w:sz w:val="22"/>
          <w:szCs w:val="22"/>
          <w:vertAlign w:val="superscript"/>
        </w:rPr>
      </w:pPr>
      <w:r w:rsidRPr="00EE0AA9">
        <w:rPr>
          <w:sz w:val="22"/>
          <w:szCs w:val="22"/>
        </w:rPr>
        <w:t>P4HA1:</w:t>
      </w:r>
      <w:r w:rsidR="0050092E" w:rsidRPr="00EE0AA9">
        <w:rPr>
          <w:sz w:val="22"/>
          <w:szCs w:val="22"/>
        </w:rPr>
        <w:t xml:space="preserve"> Activated HSCs</w:t>
      </w:r>
      <w:hyperlink r:id="rId34" w:history="1">
        <w:r w:rsidR="0050092E" w:rsidRPr="00EE0AA9">
          <w:rPr>
            <w:rStyle w:val="Hyperlink"/>
            <w:sz w:val="22"/>
            <w:szCs w:val="22"/>
            <w:vertAlign w:val="superscript"/>
          </w:rPr>
          <w:t>[30]</w:t>
        </w:r>
      </w:hyperlink>
    </w:p>
    <w:p w14:paraId="237FB136" w14:textId="77B2200A" w:rsidR="00EE0AA9" w:rsidRDefault="00EE0AA9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6D3AD8C1" w14:textId="48A4F87E" w:rsidR="003907A2" w:rsidRPr="00EE0AA9" w:rsidRDefault="003907A2" w:rsidP="003907A2">
      <w:pPr>
        <w:pStyle w:val="NoSpacing"/>
        <w:rPr>
          <w:b/>
          <w:bCs/>
          <w:i/>
          <w:iCs/>
          <w:u w:val="single"/>
        </w:rPr>
      </w:pPr>
      <w:r w:rsidRPr="00EE0AA9">
        <w:rPr>
          <w:b/>
          <w:bCs/>
          <w:i/>
          <w:iCs/>
          <w:u w:val="single"/>
        </w:rPr>
        <w:lastRenderedPageBreak/>
        <w:t xml:space="preserve">Cluster 6: </w:t>
      </w:r>
      <w:r w:rsidRPr="00EE0AA9">
        <w:rPr>
          <w:b/>
          <w:bCs/>
          <w:i/>
          <w:iCs/>
          <w:u w:val="single"/>
        </w:rPr>
        <w:t>Biliary Markers</w:t>
      </w:r>
    </w:p>
    <w:p w14:paraId="059A684A" w14:textId="77777777" w:rsidR="003907A2" w:rsidRPr="00EE0AA9" w:rsidRDefault="003907A2" w:rsidP="003907A2">
      <w:pPr>
        <w:pStyle w:val="NoSpacing"/>
        <w:rPr>
          <w:sz w:val="22"/>
          <w:szCs w:val="22"/>
        </w:rPr>
      </w:pPr>
      <w:r w:rsidRPr="00EE0AA9">
        <w:rPr>
          <w:sz w:val="22"/>
          <w:szCs w:val="22"/>
        </w:rPr>
        <w:t>HLA-B : LSECs</w:t>
      </w:r>
      <w:hyperlink r:id="rId35" w:history="1">
        <w:r w:rsidRPr="00EE0AA9">
          <w:rPr>
            <w:rStyle w:val="Hyperlink"/>
            <w:sz w:val="22"/>
            <w:szCs w:val="22"/>
            <w:vertAlign w:val="superscript"/>
          </w:rPr>
          <w:t>[25]</w:t>
        </w:r>
      </w:hyperlink>
    </w:p>
    <w:p w14:paraId="0F9FA23F" w14:textId="77777777" w:rsidR="003907A2" w:rsidRPr="00EE0AA9" w:rsidRDefault="003907A2" w:rsidP="003907A2">
      <w:pPr>
        <w:pStyle w:val="NoSpacing"/>
        <w:rPr>
          <w:sz w:val="22"/>
          <w:szCs w:val="22"/>
          <w:vertAlign w:val="superscript"/>
        </w:rPr>
      </w:pPr>
      <w:r w:rsidRPr="00EE0AA9">
        <w:rPr>
          <w:sz w:val="22"/>
          <w:szCs w:val="22"/>
        </w:rPr>
        <w:t>C15orf48: LSECs</w:t>
      </w:r>
      <w:hyperlink r:id="rId36" w:history="1">
        <w:r w:rsidRPr="00EE0AA9">
          <w:rPr>
            <w:rStyle w:val="Hyperlink"/>
            <w:sz w:val="22"/>
            <w:szCs w:val="22"/>
            <w:vertAlign w:val="superscript"/>
          </w:rPr>
          <w:t>[26]</w:t>
        </w:r>
      </w:hyperlink>
    </w:p>
    <w:p w14:paraId="7A2009AC" w14:textId="77777777" w:rsidR="003907A2" w:rsidRPr="00EE0AA9" w:rsidRDefault="003907A2" w:rsidP="003907A2">
      <w:pPr>
        <w:pStyle w:val="NoSpacing"/>
        <w:rPr>
          <w:sz w:val="22"/>
          <w:szCs w:val="22"/>
        </w:rPr>
      </w:pPr>
      <w:r w:rsidRPr="00EE0AA9">
        <w:rPr>
          <w:sz w:val="22"/>
          <w:szCs w:val="22"/>
        </w:rPr>
        <w:t>B2M: Nucleated liver cells (ubiquitous)</w:t>
      </w:r>
      <w:hyperlink r:id="rId37" w:history="1">
        <w:r w:rsidRPr="00EE0AA9">
          <w:rPr>
            <w:rStyle w:val="Hyperlink"/>
            <w:sz w:val="22"/>
            <w:szCs w:val="22"/>
            <w:vertAlign w:val="superscript"/>
          </w:rPr>
          <w:t>[27]</w:t>
        </w:r>
      </w:hyperlink>
      <w:r w:rsidRPr="00EE0AA9">
        <w:rPr>
          <w:sz w:val="22"/>
          <w:szCs w:val="22"/>
        </w:rPr>
        <w:t xml:space="preserve"> </w:t>
      </w:r>
    </w:p>
    <w:p w14:paraId="3A2013EE" w14:textId="77777777" w:rsidR="003907A2" w:rsidRPr="00EE0AA9" w:rsidRDefault="003907A2" w:rsidP="003907A2">
      <w:pPr>
        <w:pStyle w:val="NoSpacing"/>
        <w:rPr>
          <w:sz w:val="22"/>
          <w:szCs w:val="22"/>
          <w:vertAlign w:val="superscript"/>
        </w:rPr>
      </w:pPr>
      <w:r w:rsidRPr="00EE0AA9">
        <w:rPr>
          <w:sz w:val="22"/>
          <w:szCs w:val="22"/>
        </w:rPr>
        <w:t xml:space="preserve">LCN2: Cholangiocytes </w:t>
      </w:r>
      <w:hyperlink r:id="rId38" w:history="1">
        <w:r w:rsidRPr="00EE0AA9">
          <w:rPr>
            <w:rStyle w:val="Hyperlink"/>
            <w:sz w:val="22"/>
            <w:szCs w:val="22"/>
            <w:vertAlign w:val="superscript"/>
          </w:rPr>
          <w:t>[29]</w:t>
        </w:r>
      </w:hyperlink>
    </w:p>
    <w:p w14:paraId="7BA96275" w14:textId="77777777" w:rsidR="003907A2" w:rsidRPr="00EE0AA9" w:rsidRDefault="003907A2" w:rsidP="003907A2">
      <w:pPr>
        <w:pStyle w:val="NoSpacing"/>
        <w:rPr>
          <w:sz w:val="22"/>
          <w:szCs w:val="22"/>
        </w:rPr>
      </w:pPr>
      <w:r w:rsidRPr="00EE0AA9">
        <w:rPr>
          <w:sz w:val="22"/>
          <w:szCs w:val="22"/>
        </w:rPr>
        <w:t>SPINK1: Epithelial – Biliary Marker – Cholangiocyte</w:t>
      </w:r>
      <w:r w:rsidRPr="00EE0AA9">
        <w:rPr>
          <w:sz w:val="22"/>
          <w:szCs w:val="22"/>
          <w:vertAlign w:val="superscript"/>
        </w:rPr>
        <w:t xml:space="preserve"> </w:t>
      </w:r>
      <w:hyperlink r:id="rId39" w:history="1">
        <w:r w:rsidRPr="00EE0AA9">
          <w:rPr>
            <w:rStyle w:val="Hyperlink"/>
            <w:sz w:val="22"/>
            <w:szCs w:val="22"/>
            <w:vertAlign w:val="superscript"/>
          </w:rPr>
          <w:t>[28]</w:t>
        </w:r>
      </w:hyperlink>
    </w:p>
    <w:p w14:paraId="08AB35D0" w14:textId="3E04A187" w:rsidR="00EE0AA9" w:rsidRPr="00EE0AA9" w:rsidRDefault="00EE0AA9" w:rsidP="003907A2">
      <w:pPr>
        <w:pStyle w:val="NoSpacing"/>
        <w:rPr>
          <w:sz w:val="10"/>
          <w:szCs w:val="10"/>
        </w:rPr>
      </w:pPr>
    </w:p>
    <w:p w14:paraId="467D8E4E" w14:textId="435FAB7A" w:rsidR="003907A2" w:rsidRPr="00EE0AA9" w:rsidRDefault="003907A2" w:rsidP="003907A2">
      <w:pPr>
        <w:pStyle w:val="NoSpacing"/>
        <w:rPr>
          <w:b/>
          <w:bCs/>
          <w:i/>
          <w:iCs/>
          <w:u w:val="single"/>
        </w:rPr>
      </w:pPr>
      <w:r w:rsidRPr="00EE0AA9">
        <w:rPr>
          <w:b/>
          <w:bCs/>
          <w:i/>
          <w:iCs/>
          <w:u w:val="single"/>
        </w:rPr>
        <w:t xml:space="preserve">Cluster 7: </w:t>
      </w:r>
      <w:r w:rsidR="009C24E4" w:rsidRPr="00EE0AA9">
        <w:rPr>
          <w:b/>
          <w:bCs/>
          <w:i/>
          <w:iCs/>
          <w:u w:val="single"/>
        </w:rPr>
        <w:t>Malignant Hepatocyte Markers</w:t>
      </w:r>
    </w:p>
    <w:p w14:paraId="59C91A2E" w14:textId="3F7FF59C" w:rsidR="003907A2" w:rsidRPr="00EE0AA9" w:rsidRDefault="003907A2" w:rsidP="003907A2">
      <w:pPr>
        <w:pStyle w:val="NoSpacing"/>
        <w:rPr>
          <w:sz w:val="22"/>
          <w:szCs w:val="22"/>
          <w:vertAlign w:val="superscript"/>
        </w:rPr>
      </w:pPr>
      <w:r w:rsidRPr="00EE0AA9">
        <w:rPr>
          <w:sz w:val="22"/>
          <w:szCs w:val="22"/>
        </w:rPr>
        <w:t>TM4SF4</w:t>
      </w:r>
      <w:r w:rsidR="0050092E" w:rsidRPr="00EE0AA9">
        <w:rPr>
          <w:sz w:val="22"/>
          <w:szCs w:val="22"/>
        </w:rPr>
        <w:t>: Alpha Cells</w:t>
      </w:r>
      <w:hyperlink r:id="rId40" w:history="1">
        <w:r w:rsidR="0050092E" w:rsidRPr="00EE0AA9">
          <w:rPr>
            <w:rStyle w:val="Hyperlink"/>
            <w:sz w:val="22"/>
            <w:szCs w:val="22"/>
            <w:vertAlign w:val="superscript"/>
          </w:rPr>
          <w:t>[41]</w:t>
        </w:r>
      </w:hyperlink>
    </w:p>
    <w:p w14:paraId="12FE3A5E" w14:textId="4F516CC6" w:rsidR="003907A2" w:rsidRPr="00EE0AA9" w:rsidRDefault="003907A2" w:rsidP="003907A2">
      <w:pPr>
        <w:pStyle w:val="NoSpacing"/>
        <w:rPr>
          <w:sz w:val="22"/>
          <w:szCs w:val="22"/>
          <w:vertAlign w:val="superscript"/>
        </w:rPr>
      </w:pPr>
      <w:r w:rsidRPr="00EE0AA9">
        <w:rPr>
          <w:sz w:val="22"/>
          <w:szCs w:val="22"/>
        </w:rPr>
        <w:t>MUCL3</w:t>
      </w:r>
      <w:r w:rsidR="00323827" w:rsidRPr="00EE0AA9">
        <w:rPr>
          <w:sz w:val="22"/>
          <w:szCs w:val="22"/>
        </w:rPr>
        <w:t>: Malignant Cells (GSRCC)</w:t>
      </w:r>
      <w:hyperlink r:id="rId41" w:history="1">
        <w:r w:rsidR="00323827" w:rsidRPr="00EE0AA9">
          <w:rPr>
            <w:rStyle w:val="Hyperlink"/>
            <w:sz w:val="22"/>
            <w:szCs w:val="22"/>
            <w:vertAlign w:val="superscript"/>
          </w:rPr>
          <w:t>[42]</w:t>
        </w:r>
      </w:hyperlink>
    </w:p>
    <w:p w14:paraId="3E11F1F4" w14:textId="70F1D000" w:rsidR="003907A2" w:rsidRPr="00EE0AA9" w:rsidRDefault="003907A2" w:rsidP="003907A2">
      <w:pPr>
        <w:pStyle w:val="NoSpacing"/>
        <w:rPr>
          <w:sz w:val="22"/>
          <w:szCs w:val="22"/>
          <w:vertAlign w:val="superscript"/>
        </w:rPr>
      </w:pPr>
      <w:r w:rsidRPr="00EE0AA9">
        <w:rPr>
          <w:sz w:val="22"/>
          <w:szCs w:val="22"/>
        </w:rPr>
        <w:t>VSIG2</w:t>
      </w:r>
      <w:r w:rsidR="0050092E" w:rsidRPr="00EE0AA9">
        <w:rPr>
          <w:sz w:val="22"/>
          <w:szCs w:val="22"/>
        </w:rPr>
        <w:t>: Disease-associated Hepatocyte</w:t>
      </w:r>
      <w:hyperlink r:id="rId42" w:history="1">
        <w:r w:rsidR="0050092E" w:rsidRPr="00EE0AA9">
          <w:rPr>
            <w:rStyle w:val="Hyperlink"/>
            <w:sz w:val="22"/>
            <w:szCs w:val="22"/>
            <w:vertAlign w:val="superscript"/>
          </w:rPr>
          <w:t>[43]</w:t>
        </w:r>
      </w:hyperlink>
    </w:p>
    <w:p w14:paraId="517BF442" w14:textId="6F696474" w:rsidR="003907A2" w:rsidRPr="00EE0AA9" w:rsidRDefault="003907A2" w:rsidP="003907A2">
      <w:pPr>
        <w:pStyle w:val="NoSpacing"/>
        <w:rPr>
          <w:sz w:val="22"/>
          <w:szCs w:val="22"/>
          <w:vertAlign w:val="superscript"/>
        </w:rPr>
      </w:pPr>
      <w:r w:rsidRPr="00EE0AA9">
        <w:rPr>
          <w:sz w:val="22"/>
          <w:szCs w:val="22"/>
        </w:rPr>
        <w:t>CEACAM6</w:t>
      </w:r>
      <w:r w:rsidR="0050092E" w:rsidRPr="00EE0AA9">
        <w:rPr>
          <w:sz w:val="22"/>
          <w:szCs w:val="22"/>
        </w:rPr>
        <w:t>: Malignant Hepatocytes (HCC)</w:t>
      </w:r>
      <w:hyperlink r:id="rId43" w:history="1">
        <w:r w:rsidR="0050092E" w:rsidRPr="00EE0AA9">
          <w:rPr>
            <w:rStyle w:val="Hyperlink"/>
            <w:sz w:val="22"/>
            <w:szCs w:val="22"/>
            <w:vertAlign w:val="superscript"/>
          </w:rPr>
          <w:t>[44]</w:t>
        </w:r>
      </w:hyperlink>
    </w:p>
    <w:p w14:paraId="1B5660EB" w14:textId="77777777" w:rsidR="003907A2" w:rsidRPr="00EE0AA9" w:rsidRDefault="003907A2" w:rsidP="003907A2">
      <w:pPr>
        <w:pStyle w:val="NoSpacing"/>
        <w:rPr>
          <w:sz w:val="22"/>
          <w:szCs w:val="22"/>
          <w:vertAlign w:val="superscript"/>
        </w:rPr>
      </w:pPr>
      <w:r w:rsidRPr="00EE0AA9">
        <w:rPr>
          <w:sz w:val="22"/>
          <w:szCs w:val="22"/>
        </w:rPr>
        <w:t>TM4SF5: Hepatocytes</w:t>
      </w:r>
      <w:hyperlink r:id="rId44" w:history="1">
        <w:r w:rsidRPr="00EE0AA9">
          <w:rPr>
            <w:rStyle w:val="Hyperlink"/>
            <w:sz w:val="22"/>
            <w:szCs w:val="22"/>
            <w:vertAlign w:val="superscript"/>
          </w:rPr>
          <w:t>[53]</w:t>
        </w:r>
      </w:hyperlink>
    </w:p>
    <w:p w14:paraId="592B4D21" w14:textId="77777777" w:rsidR="003907A2" w:rsidRPr="00EE0AA9" w:rsidRDefault="003907A2" w:rsidP="006C12BA">
      <w:pPr>
        <w:pStyle w:val="NoSpacing"/>
        <w:rPr>
          <w:sz w:val="10"/>
          <w:szCs w:val="10"/>
        </w:rPr>
      </w:pPr>
    </w:p>
    <w:p w14:paraId="3AFFD3A9" w14:textId="3E6F1146" w:rsidR="003907A2" w:rsidRPr="00EE0AA9" w:rsidRDefault="003907A2" w:rsidP="003907A2">
      <w:pPr>
        <w:pStyle w:val="NoSpacing"/>
        <w:rPr>
          <w:b/>
          <w:bCs/>
          <w:i/>
          <w:iCs/>
          <w:u w:val="single"/>
        </w:rPr>
      </w:pPr>
      <w:r w:rsidRPr="00EE0AA9">
        <w:rPr>
          <w:b/>
          <w:bCs/>
          <w:i/>
          <w:iCs/>
          <w:u w:val="single"/>
        </w:rPr>
        <w:t>Cluster 8: Lymphocyte</w:t>
      </w:r>
      <w:r w:rsidR="0021294C" w:rsidRPr="00EE0AA9">
        <w:rPr>
          <w:b/>
          <w:bCs/>
          <w:i/>
          <w:iCs/>
          <w:u w:val="single"/>
        </w:rPr>
        <w:t xml:space="preserve"> Markers</w:t>
      </w:r>
    </w:p>
    <w:p w14:paraId="0367C9BF" w14:textId="77777777" w:rsidR="003907A2" w:rsidRPr="00EE0AA9" w:rsidRDefault="003907A2" w:rsidP="003907A2">
      <w:pPr>
        <w:pStyle w:val="NoSpacing"/>
        <w:rPr>
          <w:sz w:val="22"/>
          <w:szCs w:val="22"/>
        </w:rPr>
      </w:pPr>
      <w:r w:rsidRPr="00EE0AA9">
        <w:rPr>
          <w:sz w:val="22"/>
          <w:szCs w:val="22"/>
        </w:rPr>
        <w:t>MALAT1: CD4+ T cell – T follicular helper(T</w:t>
      </w:r>
      <w:r w:rsidRPr="00EE0AA9">
        <w:rPr>
          <w:sz w:val="22"/>
          <w:szCs w:val="22"/>
          <w:vertAlign w:val="subscript"/>
        </w:rPr>
        <w:t>FH</w:t>
      </w:r>
      <w:r w:rsidRPr="00EE0AA9">
        <w:rPr>
          <w:sz w:val="22"/>
          <w:szCs w:val="22"/>
        </w:rPr>
        <w:t>) cell</w:t>
      </w:r>
      <w:hyperlink r:id="rId45" w:history="1">
        <w:r w:rsidRPr="00EE0AA9">
          <w:rPr>
            <w:rStyle w:val="Hyperlink"/>
            <w:sz w:val="22"/>
            <w:szCs w:val="22"/>
            <w:vertAlign w:val="superscript"/>
          </w:rPr>
          <w:t>[30]</w:t>
        </w:r>
      </w:hyperlink>
    </w:p>
    <w:p w14:paraId="3FB36593" w14:textId="77777777" w:rsidR="003907A2" w:rsidRPr="00EE0AA9" w:rsidRDefault="003907A2" w:rsidP="003907A2">
      <w:pPr>
        <w:pStyle w:val="NoSpacing"/>
        <w:rPr>
          <w:sz w:val="22"/>
          <w:szCs w:val="22"/>
        </w:rPr>
      </w:pPr>
      <w:r w:rsidRPr="00EE0AA9">
        <w:rPr>
          <w:sz w:val="22"/>
          <w:szCs w:val="22"/>
        </w:rPr>
        <w:t>NEAT1: Hepatocyte</w:t>
      </w:r>
      <w:hyperlink r:id="rId46" w:history="1">
        <w:r w:rsidRPr="00EE0AA9">
          <w:rPr>
            <w:rStyle w:val="Hyperlink"/>
            <w:sz w:val="22"/>
            <w:szCs w:val="22"/>
            <w:vertAlign w:val="superscript"/>
          </w:rPr>
          <w:t>[31]</w:t>
        </w:r>
      </w:hyperlink>
    </w:p>
    <w:p w14:paraId="604C934A" w14:textId="77777777" w:rsidR="003907A2" w:rsidRPr="00EE0AA9" w:rsidRDefault="003907A2" w:rsidP="003907A2">
      <w:pPr>
        <w:pStyle w:val="NoSpacing"/>
        <w:rPr>
          <w:sz w:val="22"/>
          <w:szCs w:val="22"/>
          <w:vertAlign w:val="superscript"/>
        </w:rPr>
      </w:pPr>
      <w:r w:rsidRPr="00EE0AA9">
        <w:rPr>
          <w:sz w:val="22"/>
          <w:szCs w:val="22"/>
        </w:rPr>
        <w:t>N4BP2L2: Ubiquitous in liver tissue</w:t>
      </w:r>
      <w:r w:rsidRPr="00EE0AA9">
        <w:rPr>
          <w:sz w:val="22"/>
          <w:szCs w:val="22"/>
          <w:vertAlign w:val="superscript"/>
        </w:rPr>
        <w:t xml:space="preserve"> </w:t>
      </w:r>
      <w:hyperlink r:id="rId47" w:history="1">
        <w:r w:rsidRPr="00EE0AA9">
          <w:rPr>
            <w:rStyle w:val="Hyperlink"/>
            <w:sz w:val="22"/>
            <w:szCs w:val="22"/>
            <w:vertAlign w:val="superscript"/>
          </w:rPr>
          <w:t>[32]</w:t>
        </w:r>
      </w:hyperlink>
    </w:p>
    <w:p w14:paraId="74BB6462" w14:textId="77777777" w:rsidR="003907A2" w:rsidRPr="00EE0AA9" w:rsidRDefault="003907A2" w:rsidP="003907A2">
      <w:pPr>
        <w:pStyle w:val="NoSpacing"/>
        <w:rPr>
          <w:sz w:val="22"/>
          <w:szCs w:val="22"/>
          <w:vertAlign w:val="superscript"/>
        </w:rPr>
      </w:pPr>
      <w:r w:rsidRPr="00EE0AA9">
        <w:rPr>
          <w:sz w:val="22"/>
          <w:szCs w:val="22"/>
        </w:rPr>
        <w:t>VMP1: Lymphocyte – Exhausted CD8+/ Regulatory T-cell (T</w:t>
      </w:r>
      <w:r w:rsidRPr="00EE0AA9">
        <w:rPr>
          <w:sz w:val="22"/>
          <w:szCs w:val="22"/>
          <w:vertAlign w:val="subscript"/>
        </w:rPr>
        <w:t>reg</w:t>
      </w:r>
      <w:r w:rsidRPr="00EE0AA9">
        <w:rPr>
          <w:sz w:val="22"/>
          <w:szCs w:val="22"/>
        </w:rPr>
        <w:t>)</w:t>
      </w:r>
      <w:hyperlink r:id="rId48" w:history="1">
        <w:r w:rsidRPr="00EE0AA9">
          <w:rPr>
            <w:rStyle w:val="Hyperlink"/>
            <w:sz w:val="22"/>
            <w:szCs w:val="22"/>
            <w:vertAlign w:val="superscript"/>
          </w:rPr>
          <w:t>[33]</w:t>
        </w:r>
      </w:hyperlink>
    </w:p>
    <w:p w14:paraId="5406F006" w14:textId="77777777" w:rsidR="003907A2" w:rsidRPr="00EE0AA9" w:rsidRDefault="003907A2" w:rsidP="003907A2">
      <w:pPr>
        <w:pStyle w:val="NoSpacing"/>
        <w:rPr>
          <w:sz w:val="22"/>
          <w:szCs w:val="22"/>
        </w:rPr>
      </w:pPr>
      <w:r w:rsidRPr="00EE0AA9">
        <w:rPr>
          <w:sz w:val="22"/>
          <w:szCs w:val="22"/>
        </w:rPr>
        <w:t>WSB1: Regulatory T-cell (T</w:t>
      </w:r>
      <w:r w:rsidRPr="00EE0AA9">
        <w:rPr>
          <w:sz w:val="22"/>
          <w:szCs w:val="22"/>
          <w:vertAlign w:val="subscript"/>
        </w:rPr>
        <w:t>reg</w:t>
      </w:r>
      <w:r w:rsidRPr="00EE0AA9">
        <w:rPr>
          <w:sz w:val="22"/>
          <w:szCs w:val="22"/>
        </w:rPr>
        <w:t>)</w:t>
      </w:r>
      <w:hyperlink r:id="rId49" w:history="1">
        <w:r w:rsidRPr="00EE0AA9">
          <w:rPr>
            <w:rStyle w:val="Hyperlink"/>
            <w:sz w:val="22"/>
            <w:szCs w:val="22"/>
            <w:vertAlign w:val="superscript"/>
          </w:rPr>
          <w:t>[33]</w:t>
        </w:r>
      </w:hyperlink>
    </w:p>
    <w:p w14:paraId="36A03436" w14:textId="77777777" w:rsidR="003907A2" w:rsidRPr="00EE0AA9" w:rsidRDefault="003907A2" w:rsidP="006C12BA">
      <w:pPr>
        <w:pStyle w:val="NoSpacing"/>
        <w:rPr>
          <w:sz w:val="10"/>
          <w:szCs w:val="10"/>
        </w:rPr>
      </w:pPr>
    </w:p>
    <w:p w14:paraId="61151019" w14:textId="228EE8B7" w:rsidR="003907A2" w:rsidRPr="00EE0AA9" w:rsidRDefault="003907A2" w:rsidP="003907A2">
      <w:pPr>
        <w:pStyle w:val="NoSpacing"/>
        <w:rPr>
          <w:b/>
          <w:bCs/>
          <w:i/>
          <w:iCs/>
          <w:u w:val="single"/>
        </w:rPr>
      </w:pPr>
      <w:r w:rsidRPr="00EE0AA9">
        <w:rPr>
          <w:b/>
          <w:bCs/>
          <w:i/>
          <w:iCs/>
          <w:u w:val="single"/>
        </w:rPr>
        <w:t xml:space="preserve">Cluster 9: </w:t>
      </w:r>
      <w:r w:rsidR="0021294C" w:rsidRPr="00EE0AA9">
        <w:rPr>
          <w:b/>
          <w:bCs/>
          <w:i/>
          <w:iCs/>
          <w:u w:val="single"/>
        </w:rPr>
        <w:t>Inflammation Response Markers</w:t>
      </w:r>
    </w:p>
    <w:p w14:paraId="001782C7" w14:textId="2C7C47FB" w:rsidR="003907A2" w:rsidRPr="00EE0AA9" w:rsidRDefault="003907A2" w:rsidP="003907A2">
      <w:pPr>
        <w:pStyle w:val="NoSpacing"/>
        <w:rPr>
          <w:sz w:val="22"/>
          <w:szCs w:val="22"/>
        </w:rPr>
      </w:pPr>
      <w:r w:rsidRPr="00EE0AA9">
        <w:rPr>
          <w:sz w:val="22"/>
          <w:szCs w:val="22"/>
        </w:rPr>
        <w:t xml:space="preserve">TCN1: </w:t>
      </w:r>
      <w:r w:rsidR="0021294C" w:rsidRPr="00EE0AA9">
        <w:rPr>
          <w:sz w:val="22"/>
          <w:szCs w:val="22"/>
        </w:rPr>
        <w:t>Tumor-Initiating</w:t>
      </w:r>
      <w:r w:rsidRPr="00EE0AA9">
        <w:rPr>
          <w:sz w:val="22"/>
          <w:szCs w:val="22"/>
          <w:vertAlign w:val="superscript"/>
        </w:rPr>
        <w:t xml:space="preserve"> </w:t>
      </w:r>
      <w:hyperlink r:id="rId50" w:history="1">
        <w:r w:rsidRPr="00EE0AA9">
          <w:rPr>
            <w:rStyle w:val="Hyperlink"/>
            <w:sz w:val="22"/>
            <w:szCs w:val="22"/>
            <w:vertAlign w:val="superscript"/>
          </w:rPr>
          <w:t>[34]</w:t>
        </w:r>
      </w:hyperlink>
      <w:r w:rsidRPr="00EE0AA9">
        <w:rPr>
          <w:sz w:val="22"/>
          <w:szCs w:val="22"/>
        </w:rPr>
        <w:t xml:space="preserve"> </w:t>
      </w:r>
    </w:p>
    <w:p w14:paraId="2100AACA" w14:textId="377B8CD8" w:rsidR="003907A2" w:rsidRPr="00EE0AA9" w:rsidRDefault="003907A2" w:rsidP="003907A2">
      <w:pPr>
        <w:pStyle w:val="NoSpacing"/>
        <w:rPr>
          <w:sz w:val="22"/>
          <w:szCs w:val="22"/>
          <w:vertAlign w:val="superscript"/>
        </w:rPr>
      </w:pPr>
      <w:r w:rsidRPr="00EE0AA9">
        <w:rPr>
          <w:sz w:val="22"/>
          <w:szCs w:val="22"/>
        </w:rPr>
        <w:t xml:space="preserve">LCN2: </w:t>
      </w:r>
      <w:r w:rsidR="0021294C" w:rsidRPr="00EE0AA9">
        <w:rPr>
          <w:sz w:val="22"/>
          <w:szCs w:val="22"/>
        </w:rPr>
        <w:t>Inflammation</w:t>
      </w:r>
      <w:hyperlink r:id="rId51" w:history="1">
        <w:r w:rsidRPr="00EE0AA9">
          <w:rPr>
            <w:rStyle w:val="Hyperlink"/>
            <w:sz w:val="22"/>
            <w:szCs w:val="22"/>
            <w:vertAlign w:val="superscript"/>
          </w:rPr>
          <w:t>[35]</w:t>
        </w:r>
      </w:hyperlink>
    </w:p>
    <w:p w14:paraId="31A4DE74" w14:textId="77777777" w:rsidR="003907A2" w:rsidRPr="00EE0AA9" w:rsidRDefault="003907A2" w:rsidP="003907A2">
      <w:pPr>
        <w:pStyle w:val="NoSpacing"/>
        <w:rPr>
          <w:sz w:val="22"/>
          <w:szCs w:val="22"/>
          <w:vertAlign w:val="superscript"/>
        </w:rPr>
      </w:pPr>
      <w:r w:rsidRPr="00EE0AA9">
        <w:rPr>
          <w:sz w:val="22"/>
          <w:szCs w:val="22"/>
        </w:rPr>
        <w:t>ZG16B: Cholangiocytes</w:t>
      </w:r>
      <w:hyperlink r:id="rId52" w:history="1">
        <w:r w:rsidRPr="00EE0AA9">
          <w:rPr>
            <w:rStyle w:val="Hyperlink"/>
            <w:sz w:val="22"/>
            <w:szCs w:val="22"/>
            <w:vertAlign w:val="superscript"/>
          </w:rPr>
          <w:t>[36]</w:t>
        </w:r>
      </w:hyperlink>
    </w:p>
    <w:p w14:paraId="1CF6CBCE" w14:textId="77777777" w:rsidR="003907A2" w:rsidRPr="00EE0AA9" w:rsidRDefault="003907A2" w:rsidP="003907A2">
      <w:pPr>
        <w:pStyle w:val="NoSpacing"/>
        <w:rPr>
          <w:sz w:val="22"/>
          <w:szCs w:val="22"/>
          <w:vertAlign w:val="superscript"/>
        </w:rPr>
      </w:pPr>
      <w:r w:rsidRPr="00EE0AA9">
        <w:rPr>
          <w:sz w:val="22"/>
          <w:szCs w:val="22"/>
        </w:rPr>
        <w:t>MT-ND3: Ubiquitous in liver tissue</w:t>
      </w:r>
      <w:r w:rsidRPr="00EE0AA9">
        <w:rPr>
          <w:sz w:val="22"/>
          <w:szCs w:val="22"/>
          <w:vertAlign w:val="superscript"/>
        </w:rPr>
        <w:t xml:space="preserve"> </w:t>
      </w:r>
      <w:hyperlink r:id="rId53" w:history="1">
        <w:r w:rsidRPr="00EE0AA9">
          <w:rPr>
            <w:rStyle w:val="Hyperlink"/>
            <w:sz w:val="22"/>
            <w:szCs w:val="22"/>
            <w:vertAlign w:val="superscript"/>
          </w:rPr>
          <w:t>[37]</w:t>
        </w:r>
      </w:hyperlink>
    </w:p>
    <w:p w14:paraId="42F55223" w14:textId="2EEF95DB" w:rsidR="003907A2" w:rsidRPr="00EE0AA9" w:rsidRDefault="003907A2" w:rsidP="003907A2">
      <w:pPr>
        <w:pStyle w:val="NoSpacing"/>
        <w:rPr>
          <w:sz w:val="22"/>
          <w:szCs w:val="22"/>
        </w:rPr>
      </w:pPr>
      <w:r w:rsidRPr="00EE0AA9">
        <w:rPr>
          <w:sz w:val="22"/>
          <w:szCs w:val="22"/>
        </w:rPr>
        <w:t xml:space="preserve">SLPI: </w:t>
      </w:r>
      <w:r w:rsidR="0021294C" w:rsidRPr="00EE0AA9">
        <w:rPr>
          <w:sz w:val="22"/>
          <w:szCs w:val="22"/>
        </w:rPr>
        <w:t>Inflammatory Response</w:t>
      </w:r>
      <w:hyperlink r:id="rId54" w:history="1">
        <w:r w:rsidRPr="00EE0AA9">
          <w:rPr>
            <w:rStyle w:val="Hyperlink"/>
            <w:sz w:val="22"/>
            <w:szCs w:val="22"/>
            <w:vertAlign w:val="superscript"/>
          </w:rPr>
          <w:t>[38]</w:t>
        </w:r>
      </w:hyperlink>
    </w:p>
    <w:p w14:paraId="0F162EFB" w14:textId="77777777" w:rsidR="003907A2" w:rsidRPr="00EE0AA9" w:rsidRDefault="003907A2" w:rsidP="006C12BA">
      <w:pPr>
        <w:pStyle w:val="NoSpacing"/>
        <w:rPr>
          <w:sz w:val="10"/>
          <w:szCs w:val="10"/>
        </w:rPr>
      </w:pPr>
    </w:p>
    <w:p w14:paraId="41916899" w14:textId="2DAD20D5" w:rsidR="003907A2" w:rsidRPr="00EE0AA9" w:rsidRDefault="003907A2" w:rsidP="003907A2">
      <w:pPr>
        <w:pStyle w:val="NoSpacing"/>
        <w:rPr>
          <w:b/>
          <w:bCs/>
          <w:i/>
          <w:iCs/>
          <w:u w:val="single"/>
        </w:rPr>
      </w:pPr>
      <w:r w:rsidRPr="00EE0AA9">
        <w:rPr>
          <w:b/>
          <w:bCs/>
          <w:i/>
          <w:iCs/>
          <w:u w:val="single"/>
        </w:rPr>
        <w:t xml:space="preserve">Cluster 10: </w:t>
      </w:r>
      <w:r w:rsidRPr="00EE0AA9">
        <w:rPr>
          <w:b/>
          <w:bCs/>
          <w:i/>
          <w:iCs/>
          <w:u w:val="single"/>
        </w:rPr>
        <w:t>Hepatic Progenitors/Immune Cells</w:t>
      </w:r>
    </w:p>
    <w:p w14:paraId="02668B4E" w14:textId="77777777" w:rsidR="003907A2" w:rsidRPr="00EE0AA9" w:rsidRDefault="003907A2" w:rsidP="003907A2">
      <w:pPr>
        <w:pStyle w:val="NoSpacing"/>
        <w:rPr>
          <w:sz w:val="22"/>
          <w:szCs w:val="22"/>
          <w:vertAlign w:val="superscript"/>
        </w:rPr>
      </w:pPr>
      <w:r w:rsidRPr="00EE0AA9">
        <w:rPr>
          <w:sz w:val="22"/>
          <w:szCs w:val="22"/>
        </w:rPr>
        <w:t>FTL: Kupffer Cells</w:t>
      </w:r>
      <w:hyperlink r:id="rId55" w:history="1">
        <w:r w:rsidRPr="00EE0AA9">
          <w:rPr>
            <w:rStyle w:val="Hyperlink"/>
            <w:sz w:val="22"/>
            <w:szCs w:val="22"/>
            <w:vertAlign w:val="superscript"/>
          </w:rPr>
          <w:t>[39]</w:t>
        </w:r>
      </w:hyperlink>
    </w:p>
    <w:p w14:paraId="32FADB05" w14:textId="77777777" w:rsidR="003907A2" w:rsidRPr="00EE0AA9" w:rsidRDefault="003907A2" w:rsidP="003907A2">
      <w:pPr>
        <w:pStyle w:val="NoSpacing"/>
        <w:rPr>
          <w:sz w:val="22"/>
          <w:szCs w:val="22"/>
          <w:vertAlign w:val="superscript"/>
        </w:rPr>
      </w:pPr>
      <w:r w:rsidRPr="00EE0AA9">
        <w:rPr>
          <w:sz w:val="22"/>
          <w:szCs w:val="22"/>
        </w:rPr>
        <w:t>ONECUT2: Cholangiocytes</w:t>
      </w:r>
      <w:r w:rsidRPr="00EE0AA9">
        <w:rPr>
          <w:sz w:val="22"/>
          <w:szCs w:val="22"/>
          <w:vertAlign w:val="superscript"/>
        </w:rPr>
        <w:t xml:space="preserve"> </w:t>
      </w:r>
      <w:hyperlink r:id="rId56" w:history="1">
        <w:r w:rsidRPr="00EE0AA9">
          <w:rPr>
            <w:rStyle w:val="Hyperlink"/>
            <w:sz w:val="22"/>
            <w:szCs w:val="22"/>
            <w:vertAlign w:val="superscript"/>
          </w:rPr>
          <w:t>[40]</w:t>
        </w:r>
      </w:hyperlink>
    </w:p>
    <w:p w14:paraId="5CB124AF" w14:textId="77777777" w:rsidR="003907A2" w:rsidRPr="00EE0AA9" w:rsidRDefault="003907A2" w:rsidP="003907A2">
      <w:pPr>
        <w:pStyle w:val="NoSpacing"/>
        <w:rPr>
          <w:sz w:val="22"/>
          <w:szCs w:val="22"/>
        </w:rPr>
      </w:pPr>
      <w:r w:rsidRPr="00EE0AA9">
        <w:rPr>
          <w:sz w:val="22"/>
          <w:szCs w:val="22"/>
        </w:rPr>
        <w:t>FTH1: Liver Bud Hepatic Cell</w:t>
      </w:r>
      <w:hyperlink r:id="rId57" w:history="1">
        <w:r w:rsidRPr="00EE0AA9">
          <w:rPr>
            <w:rStyle w:val="Hyperlink"/>
            <w:sz w:val="22"/>
            <w:szCs w:val="22"/>
            <w:vertAlign w:val="superscript"/>
          </w:rPr>
          <w:t>[41]</w:t>
        </w:r>
      </w:hyperlink>
    </w:p>
    <w:p w14:paraId="12D94490" w14:textId="77777777" w:rsidR="003907A2" w:rsidRPr="00EE0AA9" w:rsidRDefault="003907A2" w:rsidP="003907A2">
      <w:pPr>
        <w:pStyle w:val="NoSpacing"/>
        <w:rPr>
          <w:sz w:val="22"/>
          <w:szCs w:val="22"/>
          <w:vertAlign w:val="superscript"/>
        </w:rPr>
      </w:pPr>
      <w:r w:rsidRPr="00EE0AA9">
        <w:rPr>
          <w:sz w:val="22"/>
          <w:szCs w:val="22"/>
        </w:rPr>
        <w:t>AKR1C3: Cytotoxic CD4+ T cell</w:t>
      </w:r>
      <w:hyperlink r:id="rId58" w:history="1">
        <w:r w:rsidRPr="00EE0AA9">
          <w:rPr>
            <w:rStyle w:val="Hyperlink"/>
            <w:sz w:val="22"/>
            <w:szCs w:val="22"/>
            <w:vertAlign w:val="superscript"/>
          </w:rPr>
          <w:t>[42]</w:t>
        </w:r>
      </w:hyperlink>
    </w:p>
    <w:p w14:paraId="34280CDF" w14:textId="77777777" w:rsidR="003907A2" w:rsidRPr="00EE0AA9" w:rsidRDefault="003907A2" w:rsidP="003907A2">
      <w:pPr>
        <w:pStyle w:val="NoSpacing"/>
        <w:rPr>
          <w:sz w:val="22"/>
          <w:szCs w:val="22"/>
          <w:vertAlign w:val="superscript"/>
        </w:rPr>
      </w:pPr>
      <w:r w:rsidRPr="00EE0AA9">
        <w:rPr>
          <w:sz w:val="22"/>
          <w:szCs w:val="22"/>
        </w:rPr>
        <w:t>AKR1C1: Liver Bud Hepatic Cell</w:t>
      </w:r>
      <w:hyperlink r:id="rId59" w:history="1">
        <w:r w:rsidRPr="00EE0AA9">
          <w:rPr>
            <w:rStyle w:val="Hyperlink"/>
            <w:sz w:val="22"/>
            <w:szCs w:val="22"/>
            <w:vertAlign w:val="superscript"/>
          </w:rPr>
          <w:t>[43]</w:t>
        </w:r>
      </w:hyperlink>
    </w:p>
    <w:p w14:paraId="1574EC14" w14:textId="77777777" w:rsidR="003907A2" w:rsidRPr="00EE0AA9" w:rsidRDefault="003907A2" w:rsidP="006C12BA">
      <w:pPr>
        <w:pStyle w:val="NoSpacing"/>
        <w:rPr>
          <w:sz w:val="10"/>
          <w:szCs w:val="10"/>
        </w:rPr>
      </w:pPr>
    </w:p>
    <w:p w14:paraId="5289AF8C" w14:textId="1CCA0E3B" w:rsidR="003907A2" w:rsidRPr="00EE0AA9" w:rsidRDefault="003907A2" w:rsidP="006C12BA">
      <w:pPr>
        <w:pStyle w:val="NoSpacing"/>
        <w:rPr>
          <w:b/>
          <w:bCs/>
          <w:i/>
          <w:iCs/>
          <w:u w:val="single"/>
        </w:rPr>
      </w:pPr>
      <w:r w:rsidRPr="00EE0AA9">
        <w:rPr>
          <w:b/>
          <w:bCs/>
          <w:i/>
          <w:iCs/>
          <w:u w:val="single"/>
        </w:rPr>
        <w:t>Cluster 11: Stem Cells</w:t>
      </w:r>
    </w:p>
    <w:p w14:paraId="289457FF" w14:textId="77777777" w:rsidR="003907A2" w:rsidRPr="00EE0AA9" w:rsidRDefault="003907A2" w:rsidP="003907A2">
      <w:pPr>
        <w:pStyle w:val="NoSpacing"/>
        <w:rPr>
          <w:sz w:val="22"/>
          <w:szCs w:val="22"/>
          <w:vertAlign w:val="superscript"/>
        </w:rPr>
      </w:pPr>
      <w:r w:rsidRPr="00EE0AA9">
        <w:rPr>
          <w:sz w:val="22"/>
          <w:szCs w:val="22"/>
        </w:rPr>
        <w:t>AL118516.1: Hepatic Stellate Cells (HSCs)</w:t>
      </w:r>
      <w:hyperlink r:id="rId60" w:history="1">
        <w:r w:rsidRPr="00EE0AA9">
          <w:rPr>
            <w:rStyle w:val="Hyperlink"/>
            <w:sz w:val="22"/>
            <w:szCs w:val="22"/>
            <w:vertAlign w:val="superscript"/>
          </w:rPr>
          <w:t>[44]</w:t>
        </w:r>
      </w:hyperlink>
    </w:p>
    <w:p w14:paraId="5E00A495" w14:textId="77777777" w:rsidR="003907A2" w:rsidRPr="00EE0AA9" w:rsidRDefault="003907A2" w:rsidP="003907A2">
      <w:pPr>
        <w:pStyle w:val="NoSpacing"/>
        <w:rPr>
          <w:sz w:val="22"/>
          <w:szCs w:val="22"/>
          <w:vertAlign w:val="superscript"/>
        </w:rPr>
      </w:pPr>
      <w:r w:rsidRPr="00EE0AA9">
        <w:rPr>
          <w:sz w:val="22"/>
          <w:szCs w:val="22"/>
        </w:rPr>
        <w:t>GADD45B: Cellular Response – Mesenchymal</w:t>
      </w:r>
      <w:hyperlink r:id="rId61" w:history="1">
        <w:r w:rsidRPr="00EE0AA9">
          <w:rPr>
            <w:rStyle w:val="Hyperlink"/>
            <w:sz w:val="22"/>
            <w:szCs w:val="22"/>
            <w:vertAlign w:val="superscript"/>
          </w:rPr>
          <w:t>[45]</w:t>
        </w:r>
      </w:hyperlink>
    </w:p>
    <w:p w14:paraId="59B6C4E4" w14:textId="77777777" w:rsidR="003907A2" w:rsidRPr="00EE0AA9" w:rsidRDefault="003907A2" w:rsidP="003907A2">
      <w:pPr>
        <w:pStyle w:val="NoSpacing"/>
        <w:rPr>
          <w:sz w:val="22"/>
          <w:szCs w:val="22"/>
          <w:vertAlign w:val="superscript"/>
        </w:rPr>
      </w:pPr>
      <w:r w:rsidRPr="00EE0AA9">
        <w:rPr>
          <w:sz w:val="22"/>
          <w:szCs w:val="22"/>
        </w:rPr>
        <w:t>HES1: Stem Cell – Hepatic Stellate Cells (HSCs)</w:t>
      </w:r>
      <w:hyperlink r:id="rId62" w:history="1">
        <w:r w:rsidRPr="00EE0AA9">
          <w:rPr>
            <w:rStyle w:val="Hyperlink"/>
            <w:sz w:val="22"/>
            <w:szCs w:val="22"/>
            <w:vertAlign w:val="superscript"/>
          </w:rPr>
          <w:t>[46]</w:t>
        </w:r>
      </w:hyperlink>
    </w:p>
    <w:p w14:paraId="53AC33B9" w14:textId="77777777" w:rsidR="003907A2" w:rsidRPr="00EE0AA9" w:rsidRDefault="003907A2" w:rsidP="003907A2">
      <w:pPr>
        <w:pStyle w:val="NoSpacing"/>
        <w:rPr>
          <w:sz w:val="22"/>
          <w:szCs w:val="22"/>
          <w:vertAlign w:val="superscript"/>
        </w:rPr>
      </w:pPr>
      <w:r w:rsidRPr="00EE0AA9">
        <w:rPr>
          <w:sz w:val="22"/>
          <w:szCs w:val="22"/>
        </w:rPr>
        <w:t>NR1D1: Cellular Response – Mucosal-associated invariant T cell</w:t>
      </w:r>
      <w:hyperlink r:id="rId63" w:history="1">
        <w:r w:rsidRPr="00EE0AA9">
          <w:rPr>
            <w:rStyle w:val="Hyperlink"/>
            <w:sz w:val="22"/>
            <w:szCs w:val="22"/>
            <w:vertAlign w:val="superscript"/>
          </w:rPr>
          <w:t>[47]</w:t>
        </w:r>
      </w:hyperlink>
    </w:p>
    <w:p w14:paraId="10491255" w14:textId="77777777" w:rsidR="003907A2" w:rsidRPr="00EE0AA9" w:rsidRDefault="003907A2" w:rsidP="003907A2">
      <w:pPr>
        <w:pStyle w:val="NoSpacing"/>
        <w:rPr>
          <w:sz w:val="22"/>
          <w:szCs w:val="22"/>
          <w:vertAlign w:val="superscript"/>
        </w:rPr>
      </w:pPr>
      <w:r w:rsidRPr="00EE0AA9">
        <w:rPr>
          <w:sz w:val="22"/>
          <w:szCs w:val="22"/>
        </w:rPr>
        <w:t>BHLHE41: B-Cells</w:t>
      </w:r>
      <w:hyperlink r:id="rId64" w:history="1">
        <w:r w:rsidRPr="00EE0AA9">
          <w:rPr>
            <w:rStyle w:val="Hyperlink"/>
            <w:sz w:val="22"/>
            <w:szCs w:val="22"/>
            <w:vertAlign w:val="superscript"/>
          </w:rPr>
          <w:t>[48]</w:t>
        </w:r>
      </w:hyperlink>
    </w:p>
    <w:p w14:paraId="0BFEBBF6" w14:textId="77777777" w:rsidR="003907A2" w:rsidRPr="00EE0AA9" w:rsidRDefault="003907A2" w:rsidP="006C12BA">
      <w:pPr>
        <w:pStyle w:val="NoSpacing"/>
        <w:rPr>
          <w:sz w:val="10"/>
          <w:szCs w:val="10"/>
        </w:rPr>
      </w:pPr>
    </w:p>
    <w:p w14:paraId="57AE3F44" w14:textId="54E56CD8" w:rsidR="003907A2" w:rsidRPr="00EE0AA9" w:rsidRDefault="003907A2" w:rsidP="003907A2">
      <w:pPr>
        <w:pStyle w:val="NoSpacing"/>
        <w:rPr>
          <w:b/>
          <w:bCs/>
          <w:i/>
          <w:iCs/>
          <w:u w:val="single"/>
        </w:rPr>
      </w:pPr>
      <w:r w:rsidRPr="00EE0AA9">
        <w:rPr>
          <w:b/>
          <w:bCs/>
          <w:i/>
          <w:iCs/>
          <w:u w:val="single"/>
        </w:rPr>
        <w:t>Cluster 12: Activated</w:t>
      </w:r>
      <w:r w:rsidRPr="00EE0AA9">
        <w:rPr>
          <w:b/>
          <w:bCs/>
          <w:i/>
          <w:iCs/>
          <w:u w:val="single"/>
        </w:rPr>
        <w:t xml:space="preserve"> Hepatic Stellate Cells (</w:t>
      </w:r>
      <w:proofErr w:type="spellStart"/>
      <w:r w:rsidRPr="00EE0AA9">
        <w:rPr>
          <w:b/>
          <w:bCs/>
          <w:i/>
          <w:iCs/>
          <w:u w:val="single"/>
        </w:rPr>
        <w:t>a</w:t>
      </w:r>
      <w:r w:rsidRPr="00EE0AA9">
        <w:rPr>
          <w:b/>
          <w:bCs/>
          <w:i/>
          <w:iCs/>
          <w:u w:val="single"/>
        </w:rPr>
        <w:t>HSCs</w:t>
      </w:r>
      <w:proofErr w:type="spellEnd"/>
      <w:r w:rsidRPr="00EE0AA9">
        <w:rPr>
          <w:b/>
          <w:bCs/>
          <w:i/>
          <w:iCs/>
          <w:u w:val="single"/>
        </w:rPr>
        <w:t>)</w:t>
      </w:r>
    </w:p>
    <w:p w14:paraId="4FDD5805" w14:textId="28441A36" w:rsidR="003907A2" w:rsidRPr="00EE0AA9" w:rsidRDefault="003907A2" w:rsidP="003907A2">
      <w:pPr>
        <w:pStyle w:val="NoSpacing"/>
        <w:rPr>
          <w:sz w:val="22"/>
          <w:szCs w:val="22"/>
        </w:rPr>
      </w:pPr>
      <w:r w:rsidRPr="00EE0AA9">
        <w:rPr>
          <w:sz w:val="22"/>
          <w:szCs w:val="22"/>
        </w:rPr>
        <w:t>IFI27: Hepatic Stellate Cells (HSCs)</w:t>
      </w:r>
      <w:hyperlink r:id="rId65" w:history="1">
        <w:r w:rsidRPr="00EE0AA9">
          <w:rPr>
            <w:rStyle w:val="Hyperlink"/>
            <w:sz w:val="22"/>
            <w:szCs w:val="22"/>
            <w:vertAlign w:val="superscript"/>
          </w:rPr>
          <w:t>[49]</w:t>
        </w:r>
      </w:hyperlink>
    </w:p>
    <w:p w14:paraId="79868597" w14:textId="77777777" w:rsidR="003907A2" w:rsidRPr="00EE0AA9" w:rsidRDefault="003907A2" w:rsidP="003907A2">
      <w:pPr>
        <w:pStyle w:val="NoSpacing"/>
        <w:rPr>
          <w:sz w:val="22"/>
          <w:szCs w:val="22"/>
          <w:vertAlign w:val="superscript"/>
        </w:rPr>
      </w:pPr>
      <w:r w:rsidRPr="00EE0AA9">
        <w:rPr>
          <w:sz w:val="22"/>
          <w:szCs w:val="22"/>
        </w:rPr>
        <w:t>ISG15: Regulatory T-cell (T</w:t>
      </w:r>
      <w:r w:rsidRPr="00EE0AA9">
        <w:rPr>
          <w:sz w:val="22"/>
          <w:szCs w:val="22"/>
          <w:vertAlign w:val="subscript"/>
        </w:rPr>
        <w:t>reg</w:t>
      </w:r>
      <w:r w:rsidRPr="00EE0AA9">
        <w:rPr>
          <w:sz w:val="22"/>
          <w:szCs w:val="22"/>
        </w:rPr>
        <w:t xml:space="preserve">) </w:t>
      </w:r>
      <w:hyperlink r:id="rId66" w:history="1">
        <w:r w:rsidRPr="00EE0AA9">
          <w:rPr>
            <w:rStyle w:val="Hyperlink"/>
            <w:sz w:val="22"/>
            <w:szCs w:val="22"/>
            <w:vertAlign w:val="superscript"/>
          </w:rPr>
          <w:t>[50]</w:t>
        </w:r>
      </w:hyperlink>
    </w:p>
    <w:p w14:paraId="38BFE086" w14:textId="77777777" w:rsidR="003907A2" w:rsidRPr="00EE0AA9" w:rsidRDefault="003907A2" w:rsidP="003907A2">
      <w:pPr>
        <w:pStyle w:val="NoSpacing"/>
        <w:rPr>
          <w:sz w:val="22"/>
          <w:szCs w:val="22"/>
          <w:vertAlign w:val="superscript"/>
        </w:rPr>
      </w:pPr>
      <w:r w:rsidRPr="00EE0AA9">
        <w:rPr>
          <w:sz w:val="22"/>
          <w:szCs w:val="22"/>
        </w:rPr>
        <w:t>MSMB: Cholangiocyte</w:t>
      </w:r>
      <w:hyperlink r:id="rId67" w:history="1">
        <w:r w:rsidRPr="00EE0AA9">
          <w:rPr>
            <w:rStyle w:val="Hyperlink"/>
            <w:sz w:val="22"/>
            <w:szCs w:val="22"/>
            <w:vertAlign w:val="superscript"/>
          </w:rPr>
          <w:t>[51]</w:t>
        </w:r>
      </w:hyperlink>
    </w:p>
    <w:p w14:paraId="34155976" w14:textId="77777777" w:rsidR="003907A2" w:rsidRPr="00EE0AA9" w:rsidRDefault="003907A2" w:rsidP="003907A2">
      <w:pPr>
        <w:pStyle w:val="NoSpacing"/>
        <w:rPr>
          <w:sz w:val="22"/>
          <w:szCs w:val="22"/>
        </w:rPr>
      </w:pPr>
      <w:r w:rsidRPr="00EE0AA9">
        <w:rPr>
          <w:sz w:val="22"/>
          <w:szCs w:val="22"/>
        </w:rPr>
        <w:t>F3: Hepatic Stellate Cells (HSCs)</w:t>
      </w:r>
      <w:hyperlink r:id="rId68" w:history="1">
        <w:r w:rsidRPr="00EE0AA9">
          <w:rPr>
            <w:rStyle w:val="Hyperlink"/>
            <w:sz w:val="22"/>
            <w:szCs w:val="22"/>
            <w:vertAlign w:val="superscript"/>
          </w:rPr>
          <w:t>[52]</w:t>
        </w:r>
      </w:hyperlink>
    </w:p>
    <w:p w14:paraId="34BE4669" w14:textId="551469CD" w:rsidR="003907A2" w:rsidRPr="00EE0AA9" w:rsidRDefault="003907A2" w:rsidP="006C12BA">
      <w:pPr>
        <w:pStyle w:val="NoSpacing"/>
        <w:rPr>
          <w:sz w:val="22"/>
          <w:szCs w:val="22"/>
          <w:vertAlign w:val="superscript"/>
        </w:rPr>
      </w:pPr>
      <w:r w:rsidRPr="00EE0AA9">
        <w:rPr>
          <w:sz w:val="22"/>
          <w:szCs w:val="22"/>
        </w:rPr>
        <w:t>TM4SF5: Hepatocytes</w:t>
      </w:r>
      <w:hyperlink r:id="rId69" w:history="1">
        <w:r w:rsidRPr="00EE0AA9">
          <w:rPr>
            <w:rStyle w:val="Hyperlink"/>
            <w:sz w:val="22"/>
            <w:szCs w:val="22"/>
            <w:vertAlign w:val="superscript"/>
          </w:rPr>
          <w:t>[53]</w:t>
        </w:r>
      </w:hyperlink>
    </w:p>
    <w:p w14:paraId="2841527F" w14:textId="77777777" w:rsidR="003907A2" w:rsidRDefault="003907A2" w:rsidP="006C12BA">
      <w:pPr>
        <w:pStyle w:val="NoSpacing"/>
      </w:pPr>
    </w:p>
    <w:p w14:paraId="6AC482AA" w14:textId="77777777" w:rsidR="003907A2" w:rsidRDefault="003907A2" w:rsidP="00F10833">
      <w:pPr>
        <w:pStyle w:val="NoSpacing"/>
      </w:pPr>
    </w:p>
    <w:p w14:paraId="296804E0" w14:textId="77777777" w:rsidR="000011EF" w:rsidRDefault="000011EF" w:rsidP="00F10833">
      <w:pPr>
        <w:pStyle w:val="NoSpacing"/>
      </w:pPr>
    </w:p>
    <w:p w14:paraId="61375B08" w14:textId="77777777" w:rsidR="00D3003E" w:rsidRDefault="00D3003E" w:rsidP="006C12BA">
      <w:pPr>
        <w:pStyle w:val="NoSpacing"/>
      </w:pPr>
    </w:p>
    <w:p w14:paraId="7D30017B" w14:textId="387791A6" w:rsidR="003907A2" w:rsidRDefault="000011EF" w:rsidP="00F10833">
      <w:pPr>
        <w:pStyle w:val="NoSpacing"/>
      </w:pPr>
      <w:r>
        <w:t>AQP5</w:t>
      </w:r>
      <w:r>
        <w:t xml:space="preserve">, </w:t>
      </w:r>
      <w:r>
        <w:t>AQP3</w:t>
      </w:r>
      <w:r>
        <w:t xml:space="preserve">, </w:t>
      </w:r>
      <w:r>
        <w:t>VCAN</w:t>
      </w:r>
      <w:r>
        <w:t xml:space="preserve">, </w:t>
      </w:r>
      <w:r>
        <w:t>TESC</w:t>
      </w:r>
      <w:r>
        <w:t xml:space="preserve">, </w:t>
      </w:r>
      <w:r>
        <w:t>CLDN2</w:t>
      </w:r>
    </w:p>
    <w:p w14:paraId="2093D350" w14:textId="37383FAA" w:rsidR="00D3003E" w:rsidRPr="00D3003E" w:rsidRDefault="000011EF" w:rsidP="006C12BA">
      <w:pPr>
        <w:pStyle w:val="NoSpacing"/>
      </w:pPr>
      <w:r>
        <w:t>SPINK4</w:t>
      </w:r>
      <w:r>
        <w:t>,</w:t>
      </w:r>
      <w:r>
        <w:t>REG4</w:t>
      </w:r>
      <w:r>
        <w:t>,</w:t>
      </w:r>
      <w:r>
        <w:t>GPX2</w:t>
      </w:r>
      <w:r>
        <w:t>,</w:t>
      </w:r>
      <w:r>
        <w:t>CCK</w:t>
      </w:r>
      <w:r>
        <w:t>,</w:t>
      </w:r>
      <w:r>
        <w:t>PHGDH</w:t>
      </w:r>
    </w:p>
    <w:p w14:paraId="2937AA0C" w14:textId="622B6E6D" w:rsidR="000011EF" w:rsidRDefault="000011EF" w:rsidP="000011EF">
      <w:pPr>
        <w:pStyle w:val="NoSpacing"/>
      </w:pPr>
      <w:r>
        <w:t>KRT8</w:t>
      </w:r>
      <w:r>
        <w:t>,</w:t>
      </w:r>
      <w:r>
        <w:t>ACTB</w:t>
      </w:r>
      <w:r>
        <w:t>,</w:t>
      </w:r>
      <w:r>
        <w:t>PHLDA2</w:t>
      </w:r>
      <w:r>
        <w:t>,</w:t>
      </w:r>
      <w:r>
        <w:t>KRT18</w:t>
      </w:r>
      <w:r>
        <w:t>,</w:t>
      </w:r>
      <w:r>
        <w:t>ITGB4</w:t>
      </w:r>
    </w:p>
    <w:p w14:paraId="3F132EB2" w14:textId="221B5F34" w:rsidR="000011EF" w:rsidRDefault="000011EF" w:rsidP="000011EF">
      <w:pPr>
        <w:pStyle w:val="NoSpacing"/>
      </w:pPr>
      <w:r>
        <w:t>CD55</w:t>
      </w:r>
      <w:r>
        <w:t>,</w:t>
      </w:r>
      <w:r>
        <w:t>MSMO1</w:t>
      </w:r>
      <w:r>
        <w:t>,</w:t>
      </w:r>
      <w:r>
        <w:t>ERO1A</w:t>
      </w:r>
      <w:r>
        <w:t>,</w:t>
      </w:r>
      <w:r>
        <w:t>CDA</w:t>
      </w:r>
      <w:r>
        <w:t>,</w:t>
      </w:r>
      <w:r>
        <w:t>MXD1</w:t>
      </w:r>
    </w:p>
    <w:p w14:paraId="09C464E2" w14:textId="3C92AE09" w:rsidR="000011EF" w:rsidRDefault="000011EF" w:rsidP="000011EF">
      <w:pPr>
        <w:pStyle w:val="NoSpacing"/>
      </w:pPr>
      <w:r>
        <w:t>TOP2A</w:t>
      </w:r>
      <w:r>
        <w:t>,</w:t>
      </w:r>
      <w:r>
        <w:t>CKS2</w:t>
      </w:r>
      <w:r>
        <w:t>,</w:t>
      </w:r>
      <w:r>
        <w:t>HMGB2</w:t>
      </w:r>
      <w:r>
        <w:t>,</w:t>
      </w:r>
      <w:r>
        <w:t>STMN1</w:t>
      </w:r>
      <w:r>
        <w:t>,</w:t>
      </w:r>
      <w:r>
        <w:t>UBE2S</w:t>
      </w:r>
    </w:p>
    <w:p w14:paraId="4BEEED44" w14:textId="05FAB1DC" w:rsidR="000011EF" w:rsidRDefault="000011EF" w:rsidP="000011EF">
      <w:pPr>
        <w:pStyle w:val="NoSpacing"/>
      </w:pPr>
      <w:r>
        <w:t>TXNIP</w:t>
      </w:r>
      <w:r>
        <w:t>,</w:t>
      </w:r>
      <w:r>
        <w:t>NEAT1</w:t>
      </w:r>
      <w:r>
        <w:t>,</w:t>
      </w:r>
      <w:r>
        <w:t>ZFAS1</w:t>
      </w:r>
      <w:r>
        <w:t>,</w:t>
      </w:r>
      <w:r>
        <w:t>EIF4A2</w:t>
      </w:r>
      <w:r>
        <w:t>,</w:t>
      </w:r>
      <w:r>
        <w:t>P4HA1</w:t>
      </w:r>
    </w:p>
    <w:p w14:paraId="0E91FF7C" w14:textId="301E8358" w:rsidR="000011EF" w:rsidRDefault="000011EF" w:rsidP="000011EF">
      <w:pPr>
        <w:pStyle w:val="NoSpacing"/>
      </w:pPr>
      <w:r>
        <w:t>HLA-B</w:t>
      </w:r>
      <w:r>
        <w:t>,</w:t>
      </w:r>
      <w:r>
        <w:t>C15orf48</w:t>
      </w:r>
      <w:r>
        <w:t>,</w:t>
      </w:r>
      <w:r>
        <w:t>B2MLCN2</w:t>
      </w:r>
      <w:r>
        <w:t>,</w:t>
      </w:r>
      <w:r>
        <w:t>SPINK1</w:t>
      </w:r>
    </w:p>
    <w:p w14:paraId="14DBA7D0" w14:textId="7CDF3A75" w:rsidR="000011EF" w:rsidRDefault="000011EF" w:rsidP="000011EF">
      <w:pPr>
        <w:pStyle w:val="NoSpacing"/>
      </w:pPr>
      <w:r>
        <w:t>TM4SF4</w:t>
      </w:r>
      <w:r>
        <w:t>,</w:t>
      </w:r>
      <w:r>
        <w:t>MUCL3</w:t>
      </w:r>
      <w:r>
        <w:t>,</w:t>
      </w:r>
      <w:r>
        <w:t>VSIG2</w:t>
      </w:r>
      <w:r>
        <w:t>,</w:t>
      </w:r>
      <w:r>
        <w:t>CEACAM6</w:t>
      </w:r>
      <w:r>
        <w:t>,</w:t>
      </w:r>
      <w:r>
        <w:t>TM4SF5</w:t>
      </w:r>
    </w:p>
    <w:p w14:paraId="4CC0A97C" w14:textId="2A4DC999" w:rsidR="000011EF" w:rsidRDefault="000011EF" w:rsidP="000011EF">
      <w:pPr>
        <w:pStyle w:val="NoSpacing"/>
      </w:pPr>
      <w:r>
        <w:t>MALAT1</w:t>
      </w:r>
      <w:r>
        <w:t>,</w:t>
      </w:r>
      <w:r>
        <w:t>NEAT1</w:t>
      </w:r>
      <w:r>
        <w:t>,</w:t>
      </w:r>
      <w:r>
        <w:t>N4BP2L2</w:t>
      </w:r>
      <w:r>
        <w:t>,</w:t>
      </w:r>
      <w:r>
        <w:t>VMP1</w:t>
      </w:r>
      <w:r>
        <w:t>,</w:t>
      </w:r>
      <w:r>
        <w:t>WSB1</w:t>
      </w:r>
    </w:p>
    <w:p w14:paraId="3EA82C55" w14:textId="5449B266" w:rsidR="000011EF" w:rsidRDefault="000011EF" w:rsidP="000011EF">
      <w:pPr>
        <w:pStyle w:val="NoSpacing"/>
      </w:pPr>
      <w:r>
        <w:t>TCN1</w:t>
      </w:r>
      <w:r>
        <w:t>,</w:t>
      </w:r>
      <w:r>
        <w:t>LCN2</w:t>
      </w:r>
      <w:r>
        <w:t>,</w:t>
      </w:r>
      <w:r>
        <w:t>ZG16B</w:t>
      </w:r>
      <w:r>
        <w:t>,</w:t>
      </w:r>
      <w:r>
        <w:t>MT-ND3</w:t>
      </w:r>
      <w:r>
        <w:t>,</w:t>
      </w:r>
      <w:r>
        <w:t>SLPI</w:t>
      </w:r>
    </w:p>
    <w:p w14:paraId="65E84FED" w14:textId="6E83E088" w:rsidR="000011EF" w:rsidRDefault="000011EF" w:rsidP="000011EF">
      <w:pPr>
        <w:pStyle w:val="NoSpacing"/>
      </w:pPr>
      <w:r>
        <w:t>FTL</w:t>
      </w:r>
      <w:r>
        <w:t>,</w:t>
      </w:r>
      <w:r>
        <w:t>ONECUT2</w:t>
      </w:r>
      <w:r>
        <w:t>,</w:t>
      </w:r>
      <w:r>
        <w:t>FTH1</w:t>
      </w:r>
      <w:r>
        <w:t>,</w:t>
      </w:r>
      <w:r>
        <w:t>AKR1C3</w:t>
      </w:r>
      <w:r>
        <w:t>,</w:t>
      </w:r>
      <w:r>
        <w:t>AKR1C1</w:t>
      </w:r>
    </w:p>
    <w:p w14:paraId="209A153E" w14:textId="50BC9A9A" w:rsidR="000011EF" w:rsidRDefault="000011EF" w:rsidP="000011EF">
      <w:pPr>
        <w:pStyle w:val="NoSpacing"/>
      </w:pPr>
      <w:r>
        <w:t>AL118516.1</w:t>
      </w:r>
      <w:r>
        <w:t>,</w:t>
      </w:r>
      <w:r>
        <w:t>GADD45B</w:t>
      </w:r>
      <w:r>
        <w:t>,</w:t>
      </w:r>
      <w:r>
        <w:t>HES1</w:t>
      </w:r>
      <w:r>
        <w:t>,</w:t>
      </w:r>
      <w:r>
        <w:t>NR1D1</w:t>
      </w:r>
      <w:r>
        <w:t>,</w:t>
      </w:r>
      <w:r>
        <w:t>BHLHE41</w:t>
      </w:r>
    </w:p>
    <w:p w14:paraId="3B1CD5F7" w14:textId="5E1B5A2E" w:rsidR="000011EF" w:rsidRPr="00D3003E" w:rsidRDefault="000011EF" w:rsidP="000011EF">
      <w:pPr>
        <w:pStyle w:val="NoSpacing"/>
      </w:pPr>
      <w:r>
        <w:t>IFI27</w:t>
      </w:r>
      <w:r>
        <w:t>,</w:t>
      </w:r>
      <w:r>
        <w:t>ISG15</w:t>
      </w:r>
      <w:r>
        <w:t>,</w:t>
      </w:r>
      <w:r>
        <w:t>MSMB</w:t>
      </w:r>
      <w:r>
        <w:t>,</w:t>
      </w:r>
      <w:r>
        <w:t>F3</w:t>
      </w:r>
      <w:r>
        <w:t>,</w:t>
      </w:r>
      <w:r>
        <w:t>TM4SF5</w:t>
      </w:r>
    </w:p>
    <w:sectPr w:rsidR="000011EF" w:rsidRPr="00D300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2BA"/>
    <w:rsid w:val="000011EF"/>
    <w:rsid w:val="00033C81"/>
    <w:rsid w:val="001731CD"/>
    <w:rsid w:val="00204014"/>
    <w:rsid w:val="0021294C"/>
    <w:rsid w:val="002C4BA7"/>
    <w:rsid w:val="00323827"/>
    <w:rsid w:val="00376CC7"/>
    <w:rsid w:val="003907A2"/>
    <w:rsid w:val="003C3D6D"/>
    <w:rsid w:val="0050092E"/>
    <w:rsid w:val="006C12BA"/>
    <w:rsid w:val="00754BAC"/>
    <w:rsid w:val="007859E1"/>
    <w:rsid w:val="007F7B4F"/>
    <w:rsid w:val="00840856"/>
    <w:rsid w:val="008E25EE"/>
    <w:rsid w:val="009C1D75"/>
    <w:rsid w:val="009C24E4"/>
    <w:rsid w:val="009E6FB1"/>
    <w:rsid w:val="00A2362C"/>
    <w:rsid w:val="00B46944"/>
    <w:rsid w:val="00D03230"/>
    <w:rsid w:val="00D3003E"/>
    <w:rsid w:val="00D41E52"/>
    <w:rsid w:val="00DB173D"/>
    <w:rsid w:val="00E44473"/>
    <w:rsid w:val="00EE0AA9"/>
    <w:rsid w:val="00EE3D51"/>
    <w:rsid w:val="00F0226D"/>
    <w:rsid w:val="00F10833"/>
    <w:rsid w:val="00F54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0BDF2E"/>
  <w15:chartTrackingRefBased/>
  <w15:docId w15:val="{54EA01BA-8B9F-8543-BC55-7EECF21D8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12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12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12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12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12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12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12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12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12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2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12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12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12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12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12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12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12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12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12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12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12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12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12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12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12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12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12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12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12B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6C12BA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6C12B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12B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54BAC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754B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pmc.ncbi.nlm.nih.gov/articles/PMC10572409/" TargetMode="External"/><Relationship Id="rId21" Type="http://schemas.openxmlformats.org/officeDocument/2006/relationships/hyperlink" Target="https://www.proteinatlas.org/ENSG00000052802-MSMO1/single+cell/liver" TargetMode="External"/><Relationship Id="rId42" Type="http://schemas.openxmlformats.org/officeDocument/2006/relationships/hyperlink" Target="https://pmc.ncbi.nlm.nih.gov/articles/PMC10203275/" TargetMode="External"/><Relationship Id="rId47" Type="http://schemas.openxmlformats.org/officeDocument/2006/relationships/hyperlink" Target="https://v20.proteinatlas.org/ENSG00000244754-N4BP2L2/celltype/liver" TargetMode="External"/><Relationship Id="rId63" Type="http://schemas.openxmlformats.org/officeDocument/2006/relationships/hyperlink" Target="https://bio-bigdata.hrbmu.edu.cn/CellMarker/CellMarkerDetail.jsp?species=Human&amp;tissue_type=Liver&amp;tissue_class=Liver&amp;cell_name=Mucosal-associated%20invariant%20T%20cell&amp;cell_type=Cancer%20cell&amp;marker=NR1D1&amp;marker_source=Single-cell%20sequencing&amp;fourtable=four" TargetMode="External"/><Relationship Id="rId68" Type="http://schemas.openxmlformats.org/officeDocument/2006/relationships/hyperlink" Target="https://v20.proteinatlas.org/ENSG00000117525-F3/celltype/liver" TargetMode="External"/><Relationship Id="rId7" Type="http://schemas.openxmlformats.org/officeDocument/2006/relationships/hyperlink" Target="https://www.sciencedirect.com/science/article/abs/pii/S0304419X22000452?via%3Dihub" TargetMode="External"/><Relationship Id="rId71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hyperlink" Target="https://v20.proteinatlas.org/ENSG00000075624-ACTB/celltype" TargetMode="External"/><Relationship Id="rId29" Type="http://schemas.openxmlformats.org/officeDocument/2006/relationships/hyperlink" Target="https://pmc.ncbi.nlm.nih.gov/articles/PMC7746227/" TargetMode="External"/><Relationship Id="rId11" Type="http://schemas.openxmlformats.org/officeDocument/2006/relationships/hyperlink" Target="https://bio-bigdata.hrbmu.edu.cn/CellMarker/CellMarkerDetail.jsp?species=Human&amp;tissue_type=Large%20intestine&amp;tissue_class=Intestine&amp;cell_name=Goblet%20progenitor%20cell&amp;cell_type=Normal%20cell&amp;marker=REG4&amp;marker_source=Single-cell%20sequencing&amp;fourtable=four" TargetMode="External"/><Relationship Id="rId24" Type="http://schemas.openxmlformats.org/officeDocument/2006/relationships/hyperlink" Target="https://pmc.ncbi.nlm.nih.gov/articles/PMC11133804/" TargetMode="External"/><Relationship Id="rId32" Type="http://schemas.openxmlformats.org/officeDocument/2006/relationships/hyperlink" Target="https://panglaodb.se/search.html?query=%22TXNIP,EIF1,ZFAS1,EIF4A2,PNRC1%22&amp;species=3&amp;tumor=0&amp;nonadult=0" TargetMode="External"/><Relationship Id="rId37" Type="http://schemas.openxmlformats.org/officeDocument/2006/relationships/hyperlink" Target="https://www.proteinatlas.org/ENSG00000166710-B2M/single+cell/liver" TargetMode="External"/><Relationship Id="rId40" Type="http://schemas.openxmlformats.org/officeDocument/2006/relationships/hyperlink" Target="https://pubmed.ncbi.nlm.nih.gov/35440614/" TargetMode="External"/><Relationship Id="rId45" Type="http://schemas.openxmlformats.org/officeDocument/2006/relationships/hyperlink" Target="https://pmc.ncbi.nlm.nih.gov/articles/PMC7186229/" TargetMode="External"/><Relationship Id="rId53" Type="http://schemas.openxmlformats.org/officeDocument/2006/relationships/hyperlink" Target="https://v20.proteinatlas.org/ENSG00000198840-MT-ND3/celltype/liver" TargetMode="External"/><Relationship Id="rId58" Type="http://schemas.openxmlformats.org/officeDocument/2006/relationships/hyperlink" Target="https://bio-bigdata.hrbmu.edu.cn/CellMarker/CellMarkerDetail.jsp?species=Human&amp;tissue_type=Liver&amp;tissue_class=Liver&amp;cell_name=Cytotoxic%20CD4%2B%20T%20cell&amp;cell_type=Normal%20cell&amp;marker=AKR1C3&amp;marker_source=Single-cell%20sequencing&amp;fourtable=four" TargetMode="External"/><Relationship Id="rId66" Type="http://schemas.openxmlformats.org/officeDocument/2006/relationships/hyperlink" Target="https://bio-bigdata.hrbmu.edu.cn/CellMarker/CellMarkerDetail.jsp?species=Human&amp;tissue_type=Liver&amp;tissue_class=Liver&amp;cell_name=Regulatory%20T%20(Treg)%20cell&amp;cell_type=Cancer%20cell&amp;marker=ISG15&amp;marker_source=Single-cell%20sequencing&amp;fourtable=four" TargetMode="External"/><Relationship Id="rId5" Type="http://schemas.openxmlformats.org/officeDocument/2006/relationships/hyperlink" Target="https://pmc.ncbi.nlm.nih.gov/articles/PMC7186229/" TargetMode="External"/><Relationship Id="rId61" Type="http://schemas.openxmlformats.org/officeDocument/2006/relationships/hyperlink" Target="https://pmc.ncbi.nlm.nih.gov/articles/PMC11628191/" TargetMode="External"/><Relationship Id="rId19" Type="http://schemas.openxmlformats.org/officeDocument/2006/relationships/hyperlink" Target="https://v20.proteinatlas.org/ENSG00000132470-ITGB4/celltype/liver" TargetMode="External"/><Relationship Id="rId14" Type="http://schemas.openxmlformats.org/officeDocument/2006/relationships/hyperlink" Target="https://v20.proteinatlas.org/ENSG00000092621-PHGDH/celltype/liver" TargetMode="External"/><Relationship Id="rId22" Type="http://schemas.openxmlformats.org/officeDocument/2006/relationships/hyperlink" Target="https://v20.proteinatlas.org/ENSG00000197930-ERO1A/celltype" TargetMode="External"/><Relationship Id="rId27" Type="http://schemas.openxmlformats.org/officeDocument/2006/relationships/hyperlink" Target="https://pubmed.ncbi.nlm.nih.gov/35831365/" TargetMode="External"/><Relationship Id="rId30" Type="http://schemas.openxmlformats.org/officeDocument/2006/relationships/hyperlink" Target="https://v20.proteinatlas.org/ENSG00000265972-TXNIP/celltype/liver" TargetMode="External"/><Relationship Id="rId35" Type="http://schemas.openxmlformats.org/officeDocument/2006/relationships/hyperlink" Target="https://pmc.ncbi.nlm.nih.gov/articles/PMC1888314/pdf/amjpathol00158-0080.pdf" TargetMode="External"/><Relationship Id="rId43" Type="http://schemas.openxmlformats.org/officeDocument/2006/relationships/hyperlink" Target="https://pmc.ncbi.nlm.nih.gov/articles/PMC4997943/" TargetMode="External"/><Relationship Id="rId48" Type="http://schemas.openxmlformats.org/officeDocument/2006/relationships/hyperlink" Target="https://www.cell.com/cell/fulltext/S0092-8674(17)30596-2?_returnURL=https%3A%2F%2Flinkinghub.elsevier.com%2Fretrieve%2Fpii%2FS0092867417305962%3Fshowall%3Dtrue" TargetMode="External"/><Relationship Id="rId56" Type="http://schemas.openxmlformats.org/officeDocument/2006/relationships/hyperlink" Target="https://v20.proteinatlas.org/ENSG00000119547-ONECUT2/celltype/liver" TargetMode="External"/><Relationship Id="rId64" Type="http://schemas.openxmlformats.org/officeDocument/2006/relationships/hyperlink" Target="https://v20.proteinatlas.org/ENSG00000123095-BHLHE41/celltype/liver" TargetMode="External"/><Relationship Id="rId69" Type="http://schemas.openxmlformats.org/officeDocument/2006/relationships/hyperlink" Target="https://v20.proteinatlas.org/ENSG00000142484-TM4SF5/celltype/liver" TargetMode="External"/><Relationship Id="rId8" Type="http://schemas.openxmlformats.org/officeDocument/2006/relationships/hyperlink" Target="https://v20.proteinatlas.org/ENSG00000088992-TESC/celltype/liver" TargetMode="External"/><Relationship Id="rId51" Type="http://schemas.openxmlformats.org/officeDocument/2006/relationships/hyperlink" Target="https://pmc.ncbi.nlm.nih.gov/articles/PMC5037186/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v20.proteinatlas.org/ENSG00000176153-GPX2/celltype/liver" TargetMode="External"/><Relationship Id="rId17" Type="http://schemas.openxmlformats.org/officeDocument/2006/relationships/hyperlink" Target="https://v20.proteinatlas.org/ENSG00000181649-PHLDA2/celltype/liver" TargetMode="External"/><Relationship Id="rId25" Type="http://schemas.openxmlformats.org/officeDocument/2006/relationships/hyperlink" Target="https://www.sciencedirect.com/science/article/pii/S2589004223009392" TargetMode="External"/><Relationship Id="rId33" Type="http://schemas.openxmlformats.org/officeDocument/2006/relationships/hyperlink" Target="https://v20.proteinatlas.org/ENSG00000156976-EIF4A2/celltype/liver" TargetMode="External"/><Relationship Id="rId38" Type="http://schemas.openxmlformats.org/officeDocument/2006/relationships/hyperlink" Target="https://pmc.ncbi.nlm.nih.gov/articles/PMC8475730/" TargetMode="External"/><Relationship Id="rId46" Type="http://schemas.openxmlformats.org/officeDocument/2006/relationships/hyperlink" Target="https://panglaodb.se/search.html?query=%22MALAT1,NEAT1,MTRNR2L12,MTND5,MTND4%22&amp;species=3&amp;tumor=0&amp;nonadult=0" TargetMode="External"/><Relationship Id="rId59" Type="http://schemas.openxmlformats.org/officeDocument/2006/relationships/hyperlink" Target="https://bio-bigdata.hrbmu.edu.cn/CellMarker/CellMarkerDetail.jsp?species=Human&amp;tissue_type=Liver&amp;tissue_class=Liver&amp;cell_name=Liver%20bud%20hepatic%20cell&amp;cell_type=Normal%20cell&amp;marker=AKR1C1&amp;marker_source=Single-cell%20sequencing&amp;fourtable=four" TargetMode="External"/><Relationship Id="rId67" Type="http://schemas.openxmlformats.org/officeDocument/2006/relationships/hyperlink" Target="https://v20.proteinatlas.org/ENSG00000263639-MSMB/celltype/liver" TargetMode="External"/><Relationship Id="rId20" Type="http://schemas.openxmlformats.org/officeDocument/2006/relationships/hyperlink" Target="https://www.proteinatlas.org/ENSG00000196352-CD55/single+cell/liver" TargetMode="External"/><Relationship Id="rId41" Type="http://schemas.openxmlformats.org/officeDocument/2006/relationships/hyperlink" Target="https://www.mdpi.com/2073-4409/15/10/857" TargetMode="External"/><Relationship Id="rId54" Type="http://schemas.openxmlformats.org/officeDocument/2006/relationships/hyperlink" Target="https://pubmed.ncbi.nlm.nih.gov/24282114/" TargetMode="External"/><Relationship Id="rId62" Type="http://schemas.openxmlformats.org/officeDocument/2006/relationships/hyperlink" Target="https://bio-bigdata.hrbmu.edu.cn/CellMarker/CellMarkerDetail.jsp?species=Human&amp;tissue_type=Liver&amp;tissue_class=Liver&amp;cell_name=Stem%20cell&amp;cell_type=Cancer%20cell&amp;marker=HES1&amp;marker_source=Experiment&amp;fourtable=four" TargetMode="External"/><Relationship Id="rId7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pmc.ncbi.nlm.nih.gov/articles/PMC7186229/" TargetMode="External"/><Relationship Id="rId15" Type="http://schemas.openxmlformats.org/officeDocument/2006/relationships/hyperlink" Target="https://v20.proteinatlas.org/ENSG00000170421-KRT8/celltype/liver" TargetMode="External"/><Relationship Id="rId23" Type="http://schemas.openxmlformats.org/officeDocument/2006/relationships/hyperlink" Target="https://panglaodb.se/view_data.php?sra=SRA716608&amp;srs=SRS3391629" TargetMode="External"/><Relationship Id="rId28" Type="http://schemas.openxmlformats.org/officeDocument/2006/relationships/hyperlink" Target="https://pmc.ncbi.nlm.nih.gov/articles/PMC9487063/" TargetMode="External"/><Relationship Id="rId36" Type="http://schemas.openxmlformats.org/officeDocument/2006/relationships/hyperlink" Target="https://www.nature.com/articles/s41467-021-22397-5" TargetMode="External"/><Relationship Id="rId49" Type="http://schemas.openxmlformats.org/officeDocument/2006/relationships/hyperlink" Target="https://www.cell.com/cell/fulltext/S0092-8674(17)30596-2?_returnURL=https%3A%2F%2Flinkinghub.elsevier.com%2Fretrieve%2Fpii%2FS0092867417305962%3Fshowall%3Dtrue" TargetMode="External"/><Relationship Id="rId57" Type="http://schemas.openxmlformats.org/officeDocument/2006/relationships/hyperlink" Target="https://bio-bigdata.hrbmu.edu.cn/CellMarker/CellMarkerDetail.jsp?species=Human&amp;tissue_type=Liver&amp;tissue_class=Liver&amp;cell_name=Liver%20bud%20hepatic%20cell&amp;cell_type=Normal%20cell&amp;marker=FTH1&amp;marker_source=Single-cell%20sequencing&amp;fourtable=four" TargetMode="External"/><Relationship Id="rId10" Type="http://schemas.openxmlformats.org/officeDocument/2006/relationships/hyperlink" Target="https://www.nature.com/articles/s41556-018-0105-4" TargetMode="External"/><Relationship Id="rId31" Type="http://schemas.openxmlformats.org/officeDocument/2006/relationships/hyperlink" Target="https://panglaodb.se/search.html?query=%22MALAT1,NEAT1,MTRNR2L12,MTND5,MTND4%22&amp;species=3&amp;tumor=0&amp;nonadult=0" TargetMode="External"/><Relationship Id="rId44" Type="http://schemas.openxmlformats.org/officeDocument/2006/relationships/hyperlink" Target="https://v20.proteinatlas.org/ENSG00000142484-TM4SF5/celltype/liver" TargetMode="External"/><Relationship Id="rId52" Type="http://schemas.openxmlformats.org/officeDocument/2006/relationships/hyperlink" Target="https://www.jhep-reports.eu/article/S2589-5559(24)00271-4/pdf" TargetMode="External"/><Relationship Id="rId60" Type="http://schemas.openxmlformats.org/officeDocument/2006/relationships/hyperlink" Target="https://pmc.ncbi.nlm.nih.gov/articles/PMC8121977/" TargetMode="External"/><Relationship Id="rId65" Type="http://schemas.openxmlformats.org/officeDocument/2006/relationships/hyperlink" Target="https://v20.proteinatlas.org/ENSG00000165949-IFI27/celltype/liver" TargetMode="External"/><Relationship Id="rId4" Type="http://schemas.openxmlformats.org/officeDocument/2006/relationships/hyperlink" Target="https://pmc.ncbi.nlm.nih.gov/articles/PMC4283140/" TargetMode="External"/><Relationship Id="rId9" Type="http://schemas.openxmlformats.org/officeDocument/2006/relationships/hyperlink" Target="https://v20.proteinatlas.org/ENSG00000165376-CLDN2/celltype/liver" TargetMode="External"/><Relationship Id="rId13" Type="http://schemas.openxmlformats.org/officeDocument/2006/relationships/hyperlink" Target="https://v20.proteinatlas.org/ENSG00000187094-CCK/celltype/liver" TargetMode="External"/><Relationship Id="rId18" Type="http://schemas.openxmlformats.org/officeDocument/2006/relationships/hyperlink" Target="https://v20.proteinatlas.org/ENSG00000111057-KRT18/celltype/liver" TargetMode="External"/><Relationship Id="rId39" Type="http://schemas.openxmlformats.org/officeDocument/2006/relationships/hyperlink" Target="https://v20.proteinatlas.org/ENSG00000164266-SPINK1/celltype/liver" TargetMode="External"/><Relationship Id="rId34" Type="http://schemas.openxmlformats.org/officeDocument/2006/relationships/hyperlink" Target="https://maayanlab.cloud/Harmonizome/gene/P4HA1" TargetMode="External"/><Relationship Id="rId50" Type="http://schemas.openxmlformats.org/officeDocument/2006/relationships/hyperlink" Target="https://aacrjournals.org/cancerres/article/84/6_Supplement/2785/741177/Abstract-2785-Beyond-the-role-of-transcobalamin-1" TargetMode="External"/><Relationship Id="rId55" Type="http://schemas.openxmlformats.org/officeDocument/2006/relationships/hyperlink" Target="https://v20.proteinatlas.org/ENSG00000087086-FTL/celltype/liv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3</Pages>
  <Words>1435</Words>
  <Characters>8184</Characters>
  <Application>Microsoft Office Word</Application>
  <DocSecurity>0</DocSecurity>
  <Lines>68</Lines>
  <Paragraphs>19</Paragraphs>
  <ScaleCrop>false</ScaleCrop>
  <Company/>
  <LinksUpToDate>false</LinksUpToDate>
  <CharactersWithSpaces>9600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Jamiya Katherine Kirkland</dc:creator>
  <cp:keywords/>
  <dc:description/>
  <cp:lastModifiedBy>Jamiya Katherine Kirkland</cp:lastModifiedBy>
  <cp:revision>13</cp:revision>
  <dcterms:created xsi:type="dcterms:W3CDTF">2026-05-11T20:45:00Z</dcterms:created>
  <dcterms:modified xsi:type="dcterms:W3CDTF">2026-05-12T07:22:00Z</dcterms:modified>
</cp:coreProperties>
</file>