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9585372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</w:t>
            </w:r>
            <w:r w:rsidR="00E2437E">
              <w:rPr>
                <w:rFonts w:ascii="Constantia" w:hAnsi="Constantia"/>
                <w:lang w:val="en-CA"/>
              </w:rPr>
              <w:lastRenderedPageBreak/>
              <w:t>in (purely national) Mardwellian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77777777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7A0819BA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10B9573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Nursery – 2-4 y/o</w:t>
            </w:r>
          </w:p>
          <w:p w14:paraId="02B3DB94" w14:textId="5F0B6887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4-10y/o</w:t>
            </w:r>
          </w:p>
          <w:p w14:paraId="37CAF962" w14:textId="5FCB015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10-15y/o</w:t>
            </w:r>
          </w:p>
          <w:p w14:paraId="09E808C9" w14:textId="5ADF9506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15-18y/o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604ECE94" w:rsidR="00CD7599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BE4B5C">
              <w:rPr>
                <w:rFonts w:ascii="Constantia" w:hAnsi="Constantia"/>
                <w:lang w:val="en-CA"/>
              </w:rPr>
              <w:t>Æleania</w:t>
            </w:r>
            <w:r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503907D1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Craftonia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77443B94" w:rsidR="00BE4B5C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Kunadoslad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Conceptions found to have significant </w:t>
            </w:r>
            <w:r>
              <w:rPr>
                <w:rFonts w:ascii="Constantia" w:hAnsi="Constantia"/>
                <w:lang w:val="en-CA"/>
              </w:rPr>
              <w:lastRenderedPageBreak/>
              <w:t>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4B306211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EF0BD86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 through taxes.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Occur fines for each living space after 75% capacity </w:t>
            </w:r>
            <w:r>
              <w:rPr>
                <w:rFonts w:ascii="Constantia" w:hAnsi="Constantia"/>
                <w:lang w:val="en-CA"/>
              </w:rPr>
              <w:lastRenderedPageBreak/>
              <w:t>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77777777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139BF9B" w14:textId="77777777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50D37018" w:rsidR="00A73327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5F54C7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32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54CC9151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7B04A1F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</w:t>
            </w:r>
            <w:r w:rsidR="00001F40">
              <w:rPr>
                <w:rFonts w:ascii="Constantia" w:hAnsi="Constantia"/>
                <w:lang w:val="en-CA"/>
              </w:rPr>
              <w:lastRenderedPageBreak/>
              <w:t>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6C0CB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4210A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865B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7C7A"/>
    <w:rsid w:val="009E3C0D"/>
    <w:rsid w:val="009E715D"/>
    <w:rsid w:val="009E7C18"/>
    <w:rsid w:val="009F5844"/>
    <w:rsid w:val="00A2072B"/>
    <w:rsid w:val="00A341F1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24</cp:revision>
  <dcterms:created xsi:type="dcterms:W3CDTF">2022-05-07T19:18:00Z</dcterms:created>
  <dcterms:modified xsi:type="dcterms:W3CDTF">2023-01-08T19:37:00Z</dcterms:modified>
</cp:coreProperties>
</file>