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4972AA17" w:rsidR="00505EE2" w:rsidRDefault="005E3F0C" w:rsidP="00B41F89">
      <w:pPr>
        <w:jc w:val="center"/>
        <w:rPr>
          <w:rFonts w:ascii="Constantia" w:hAnsi="Constantia" w:cs="Arial"/>
          <w:b/>
          <w:bCs/>
          <w:color w:val="202122"/>
          <w:sz w:val="32"/>
          <w:szCs w:val="32"/>
          <w:shd w:val="clear" w:color="auto" w:fill="FFFFFF"/>
          <w:lang w:val="en-CA"/>
        </w:rPr>
      </w:pPr>
      <w:proofErr w:type="spellStart"/>
      <w:r>
        <w:rPr>
          <w:rFonts w:ascii="Constantia" w:hAnsi="Constantia" w:cs="Arial"/>
          <w:b/>
          <w:bCs/>
          <w:color w:val="202122"/>
          <w:sz w:val="32"/>
          <w:szCs w:val="32"/>
          <w:shd w:val="clear" w:color="auto" w:fill="FFFFFF"/>
          <w:lang w:val="en-CA"/>
        </w:rPr>
        <w:t>Palorsennan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74629CA8"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 list of potential major allergens</w:t>
            </w:r>
            <w:r w:rsidR="00922C55">
              <w:rPr>
                <w:rFonts w:ascii="Constantia" w:hAnsi="Constantia"/>
                <w:lang w:val="en-CA"/>
              </w:rPr>
              <w:t>, product origin, and storage guides</w:t>
            </w:r>
            <w:r>
              <w:rPr>
                <w:rFonts w:ascii="Constantia" w:hAnsi="Constantia"/>
                <w:lang w:val="en-CA"/>
              </w:rPr>
              <w:t>. Best by dates are tightly regulated, but people are encouraged not to automatically throw something out if it is past the date, but instead to ensure the food has gone off</w:t>
            </w:r>
            <w:r w:rsidR="00F17EB0">
              <w:rPr>
                <w:rFonts w:ascii="Constantia" w:hAnsi="Constantia"/>
                <w:lang w:val="en-CA"/>
              </w:rPr>
              <w:t xml:space="preserve"> to avoid waste.</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lastRenderedPageBreak/>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67A1D36E"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basic </w:t>
            </w:r>
            <w:proofErr w:type="spellStart"/>
            <w:r w:rsidR="005E3F0C">
              <w:rPr>
                <w:rFonts w:ascii="Constantia" w:hAnsi="Constantia"/>
                <w:lang w:val="en-CA"/>
              </w:rPr>
              <w:t>Palorsennan</w:t>
            </w:r>
            <w:proofErr w:type="spellEnd"/>
            <w:r>
              <w:rPr>
                <w:rFonts w:ascii="Constantia" w:hAnsi="Constantia"/>
                <w:lang w:val="en-CA"/>
              </w:rPr>
              <w:t xml:space="preserve"> language course, one can take the citizenship test. To pass, one must reach 50% in each category, and 7</w:t>
            </w:r>
            <w:r w:rsidR="00BD24E7">
              <w:rPr>
                <w:rFonts w:ascii="Constantia" w:hAnsi="Constantia"/>
                <w:lang w:val="en-CA"/>
              </w:rPr>
              <w:t>5</w:t>
            </w:r>
            <w:r>
              <w:rPr>
                <w:rFonts w:ascii="Constantia" w:hAnsi="Constantia"/>
                <w:lang w:val="en-CA"/>
              </w:rPr>
              <w:t>%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5163D096"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Permitted with </w:t>
            </w:r>
            <w:r w:rsidR="008C13A2">
              <w:rPr>
                <w:rFonts w:ascii="Constantia" w:hAnsi="Constantia"/>
                <w:lang w:val="en-CA"/>
              </w:rPr>
              <w:t>Close States</w:t>
            </w:r>
          </w:p>
        </w:tc>
        <w:tc>
          <w:tcPr>
            <w:tcW w:w="3006" w:type="dxa"/>
          </w:tcPr>
          <w:p w14:paraId="1A861E61" w14:textId="07ACC445"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005E3F0C">
              <w:rPr>
                <w:rFonts w:ascii="Constantia" w:hAnsi="Constantia"/>
                <w:lang w:val="en-CA"/>
              </w:rPr>
              <w:t>Palorsennan</w:t>
            </w:r>
            <w:proofErr w:type="spellEnd"/>
            <w:r>
              <w:rPr>
                <w:rFonts w:ascii="Constantia" w:hAnsi="Constantia"/>
                <w:lang w:val="en-CA"/>
              </w:rPr>
              <w:t xml:space="preserve"> citizenship are allowed to be dual citizens with </w:t>
            </w:r>
            <w:proofErr w:type="spellStart"/>
            <w:r w:rsidR="008C13A2">
              <w:rPr>
                <w:rFonts w:ascii="Constantia" w:hAnsi="Constantia"/>
                <w:lang w:val="en-CA"/>
              </w:rPr>
              <w:t>Lunaura</w:t>
            </w:r>
            <w:proofErr w:type="spellEnd"/>
            <w:r w:rsidR="00D32356">
              <w:rPr>
                <w:rFonts w:ascii="Constantia" w:hAnsi="Constantia"/>
                <w:lang w:val="en-CA"/>
              </w:rPr>
              <w:t>,</w:t>
            </w:r>
            <w:r>
              <w:rPr>
                <w:rFonts w:ascii="Constantia" w:hAnsi="Constantia"/>
                <w:lang w:val="en-CA"/>
              </w:rPr>
              <w:t xml:space="preserve"> </w:t>
            </w:r>
            <w:proofErr w:type="spellStart"/>
            <w:r>
              <w:rPr>
                <w:rFonts w:ascii="Constantia" w:hAnsi="Constantia"/>
                <w:lang w:val="en-CA"/>
              </w:rPr>
              <w:t>Anglun</w:t>
            </w:r>
            <w:proofErr w:type="spellEnd"/>
            <w:r>
              <w:rPr>
                <w:rFonts w:ascii="Constantia" w:hAnsi="Constantia"/>
                <w:lang w:val="en-CA"/>
              </w:rPr>
              <w:t>,</w:t>
            </w:r>
            <w:r w:rsidR="00D32356">
              <w:rPr>
                <w:rFonts w:ascii="Constantia" w:hAnsi="Constantia"/>
                <w:lang w:val="en-CA"/>
              </w:rPr>
              <w:t xml:space="preserve"> or </w:t>
            </w:r>
            <w:proofErr w:type="spellStart"/>
            <w:r w:rsidR="00D32356">
              <w:rPr>
                <w:rFonts w:ascii="Constantia" w:hAnsi="Constantia"/>
                <w:lang w:val="en-CA"/>
              </w:rPr>
              <w:t>Artizore</w:t>
            </w:r>
            <w:proofErr w:type="spellEnd"/>
            <w:r>
              <w:rPr>
                <w:rFonts w:ascii="Constantia" w:hAnsi="Constantia"/>
                <w:lang w:val="en-CA"/>
              </w:rPr>
              <w:t xml:space="preserve"> though there is no specific mechanism to revoke citizenship from people </w:t>
            </w:r>
            <w:r>
              <w:rPr>
                <w:rFonts w:ascii="Constantia" w:hAnsi="Constantia"/>
                <w:lang w:val="en-CA"/>
              </w:rPr>
              <w:lastRenderedPageBreak/>
              <w:t>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3A7E907D" w:rsidR="00B9562F" w:rsidRPr="00764C1D" w:rsidRDefault="00482C2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Elections are every 5 years, snap elections reset time for federal and provincial parliaments.</w:t>
            </w: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t>Adult Education</w:t>
            </w:r>
          </w:p>
        </w:tc>
        <w:tc>
          <w:tcPr>
            <w:tcW w:w="3005" w:type="dxa"/>
          </w:tcPr>
          <w:p w14:paraId="3A835E68" w14:textId="68722AB8"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Federally Run</w:t>
            </w:r>
          </w:p>
        </w:tc>
        <w:tc>
          <w:tcPr>
            <w:tcW w:w="3006" w:type="dxa"/>
          </w:tcPr>
          <w:p w14:paraId="5CC9916C" w14:textId="5D909B3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005E3F0C">
              <w:rPr>
                <w:rFonts w:ascii="Constantia" w:hAnsi="Constantia"/>
                <w:lang w:val="en-CA"/>
              </w:rPr>
              <w:t>Palorsenna</w:t>
            </w:r>
            <w:proofErr w:type="spellEnd"/>
            <w:r>
              <w:rPr>
                <w:rFonts w:ascii="Constantia" w:hAnsi="Constantia"/>
                <w:lang w:val="en-CA"/>
              </w:rPr>
              <w:t xml:space="preserve"> can enroll in a fully funded and </w:t>
            </w:r>
            <w:r w:rsidR="00ED7EE0">
              <w:rPr>
                <w:rFonts w:ascii="Constantia" w:hAnsi="Constantia"/>
                <w:lang w:val="en-CA"/>
              </w:rPr>
              <w:t xml:space="preserve">federal </w:t>
            </w:r>
            <w:r>
              <w:rPr>
                <w:rFonts w:ascii="Constantia" w:hAnsi="Constantia"/>
                <w:lang w:val="en-CA"/>
              </w:rPr>
              <w:t>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46FD3C96"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B9562F" w:rsidRPr="00764C1D">
              <w:rPr>
                <w:rFonts w:ascii="Constantia" w:hAnsi="Constantia"/>
                <w:lang w:val="en-CA"/>
              </w:rPr>
              <w:t xml:space="preserve"> language is studied in all primary and secondary</w:t>
            </w:r>
            <w:r>
              <w:rPr>
                <w:rFonts w:ascii="Constantia" w:hAnsi="Constantia"/>
                <w:lang w:val="en-CA"/>
              </w:rPr>
              <w:t xml:space="preserve"> years</w:t>
            </w:r>
            <w:r w:rsidR="00B9562F" w:rsidRPr="00764C1D">
              <w:rPr>
                <w:rFonts w:ascii="Constantia" w:hAnsi="Constantia"/>
                <w:lang w:val="en-CA"/>
              </w:rPr>
              <w:t xml:space="preserve">, foreign language classes, typically </w:t>
            </w:r>
            <w:proofErr w:type="spellStart"/>
            <w:r w:rsidR="008C13A2">
              <w:rPr>
                <w:rFonts w:ascii="Constantia" w:hAnsi="Constantia"/>
                <w:lang w:val="en-CA"/>
              </w:rPr>
              <w:t>Lunaura</w:t>
            </w:r>
            <w:r w:rsidR="00B9562F" w:rsidRPr="00764C1D">
              <w:rPr>
                <w:rFonts w:ascii="Constantia" w:hAnsi="Constantia"/>
                <w:lang w:val="en-CA"/>
              </w:rPr>
              <w:t>n</w:t>
            </w:r>
            <w:proofErr w:type="spellEnd"/>
            <w:r w:rsidR="00B9562F" w:rsidRPr="00764C1D">
              <w:rPr>
                <w:rFonts w:ascii="Constantia" w:hAnsi="Constantia"/>
                <w:lang w:val="en-CA"/>
              </w:rPr>
              <w:t xml:space="preserve"> or </w:t>
            </w:r>
            <w:proofErr w:type="spellStart"/>
            <w:r w:rsidR="00AC1D7A" w:rsidRPr="00AC1D7A">
              <w:rPr>
                <w:rFonts w:ascii="Constantia" w:hAnsi="Constantia"/>
                <w:lang w:val="en-CA"/>
              </w:rPr>
              <w:t>Artizor</w:t>
            </w:r>
            <w:r w:rsidR="00AC1D7A">
              <w:rPr>
                <w:rFonts w:ascii="Constantia" w:hAnsi="Constantia"/>
                <w:lang w:val="en-CA"/>
              </w:rPr>
              <w:t>i</w:t>
            </w:r>
            <w:proofErr w:type="spellEnd"/>
            <w:r w:rsidR="00B9562F">
              <w:rPr>
                <w:rFonts w:ascii="Constantia" w:hAnsi="Constantia"/>
                <w:lang w:val="en-CA"/>
              </w:rPr>
              <w:t xml:space="preserve">, are studied in primary and 3 </w:t>
            </w:r>
            <w:proofErr w:type="spellStart"/>
            <w:r w:rsidR="00B9562F">
              <w:rPr>
                <w:rFonts w:ascii="Constantia" w:hAnsi="Constantia"/>
                <w:lang w:val="en-CA"/>
              </w:rPr>
              <w:t>yrs</w:t>
            </w:r>
            <w:proofErr w:type="spellEnd"/>
            <w:r w:rsidR="00B9562F">
              <w:rPr>
                <w:rFonts w:ascii="Constantia" w:hAnsi="Constantia"/>
                <w:lang w:val="en-CA"/>
              </w:rPr>
              <w:t xml:space="preserve"> of secondary</w:t>
            </w:r>
            <w:r>
              <w:rPr>
                <w:rFonts w:ascii="Constantia" w:hAnsi="Constantia"/>
                <w:lang w:val="en-CA"/>
              </w:rPr>
              <w:t xml:space="preserve">, unless their native language is not </w:t>
            </w:r>
            <w:proofErr w:type="spellStart"/>
            <w:r>
              <w:rPr>
                <w:rFonts w:ascii="Constantia" w:hAnsi="Constantia"/>
                <w:lang w:val="en-CA"/>
              </w:rPr>
              <w:t>Palorsennan</w:t>
            </w:r>
            <w:proofErr w:type="spellEnd"/>
            <w:r>
              <w:rPr>
                <w:rFonts w:ascii="Constantia" w:hAnsi="Constantia"/>
                <w:lang w:val="en-CA"/>
              </w:rPr>
              <w:t>, in which case they study that.</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lastRenderedPageBreak/>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7A425B3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w:t>
            </w:r>
            <w:r w:rsidR="00ED7EE0">
              <w:rPr>
                <w:rFonts w:ascii="Constantia" w:hAnsi="Constantia"/>
                <w:lang w:val="en-CA"/>
              </w:rPr>
              <w:t>regulated by themselves and universities.</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0A036C5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xml:space="preserve">, often called kindergarten, non-compulsory, </w:t>
            </w:r>
            <w:proofErr w:type="gramStart"/>
            <w:r w:rsidRPr="00764C1D">
              <w:rPr>
                <w:rFonts w:ascii="Constantia" w:hAnsi="Constantia"/>
                <w:lang w:val="en-CA"/>
              </w:rPr>
              <w:t>public</w:t>
            </w:r>
            <w:proofErr w:type="gramEnd"/>
            <w:r w:rsidR="009D71E3">
              <w:rPr>
                <w:rFonts w:ascii="Constantia" w:hAnsi="Constantia"/>
                <w:lang w:val="en-CA"/>
              </w:rPr>
              <w:t xml:space="preserve"> and free, </w:t>
            </w:r>
            <w:r w:rsidRPr="00764C1D">
              <w:rPr>
                <w:rFonts w:ascii="Constantia" w:hAnsi="Constantia"/>
                <w:lang w:val="en-CA"/>
              </w:rPr>
              <w:t>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48D9D2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w:t>
            </w:r>
            <w:r w:rsidR="009D71E3">
              <w:rPr>
                <w:rFonts w:ascii="Constantia" w:hAnsi="Constantia"/>
                <w:lang w:val="en-CA"/>
              </w:rPr>
              <w:t>, public and free</w:t>
            </w:r>
            <w:r w:rsidRPr="00764C1D">
              <w:rPr>
                <w:rFonts w:ascii="Constantia" w:hAnsi="Constantia"/>
                <w:lang w:val="en-CA"/>
              </w:rPr>
              <w:t>,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6715E2D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xml:space="preserve">, compulsory, </w:t>
            </w:r>
            <w:r w:rsidR="009D71E3">
              <w:rPr>
                <w:rFonts w:ascii="Constantia" w:hAnsi="Constantia"/>
                <w:lang w:val="en-CA"/>
              </w:rPr>
              <w:t>public and free,</w:t>
            </w:r>
            <w:r w:rsidRPr="00764C1D">
              <w:rPr>
                <w:rFonts w:ascii="Constantia" w:hAnsi="Constantia"/>
                <w:lang w:val="en-CA"/>
              </w:rPr>
              <w:t xml:space="preserve">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6C001A8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w:t>
            </w:r>
            <w:r w:rsidR="009D71E3">
              <w:rPr>
                <w:rFonts w:ascii="Constantia" w:hAnsi="Constantia"/>
                <w:lang w:val="en-CA"/>
              </w:rPr>
              <w:t>private though publicly funded with a controlled fee</w:t>
            </w:r>
            <w:r w:rsidRPr="00764C1D">
              <w:rPr>
                <w:rFonts w:ascii="Constantia" w:hAnsi="Constantia"/>
                <w:lang w:val="en-CA"/>
              </w:rPr>
              <w:t xml:space="preserve">,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441FD7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w:t>
            </w:r>
            <w:proofErr w:type="gramStart"/>
            <w:r w:rsidRPr="00764C1D">
              <w:rPr>
                <w:rFonts w:ascii="Constantia" w:hAnsi="Constantia"/>
                <w:lang w:val="en-CA"/>
              </w:rPr>
              <w:t>ages</w:t>
            </w:r>
            <w:proofErr w:type="gramEnd"/>
            <w:r w:rsidRPr="00764C1D">
              <w:rPr>
                <w:rFonts w:ascii="Constantia" w:hAnsi="Constantia"/>
                <w:lang w:val="en-CA"/>
              </w:rPr>
              <w:t xml:space="preserve">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26D59C1A"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proofErr w:type="gramStart"/>
            <w:r>
              <w:rPr>
                <w:rFonts w:ascii="Constantia" w:hAnsi="Constantia"/>
                <w:lang w:val="en-CA"/>
              </w:rPr>
              <w:t>have to</w:t>
            </w:r>
            <w:proofErr w:type="gramEnd"/>
            <w:r>
              <w:rPr>
                <w:rFonts w:ascii="Constantia" w:hAnsi="Constantia"/>
                <w:lang w:val="en-CA"/>
              </w:rPr>
              <w:t xml:space="preserve"> prove you would have passed using the local marking schema, and then take an exam covering the topic, to ensure you are up to local standards.</w:t>
            </w:r>
          </w:p>
        </w:tc>
      </w:tr>
      <w:tr w:rsidR="008F76EA" w:rsidRPr="00764C1D" w14:paraId="01F4956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60EAD96" w14:textId="4A1C8F65" w:rsidR="008F76EA" w:rsidRDefault="008F76EA" w:rsidP="00B9562F">
            <w:pPr>
              <w:rPr>
                <w:rFonts w:ascii="Constantia" w:hAnsi="Constantia"/>
                <w:lang w:val="en-CA"/>
              </w:rPr>
            </w:pPr>
            <w:r>
              <w:rPr>
                <w:rFonts w:ascii="Constantia" w:hAnsi="Constantia"/>
                <w:lang w:val="en-CA"/>
              </w:rPr>
              <w:t>Uniform Policy</w:t>
            </w:r>
          </w:p>
        </w:tc>
        <w:tc>
          <w:tcPr>
            <w:tcW w:w="3005" w:type="dxa"/>
          </w:tcPr>
          <w:p w14:paraId="3C261E6C" w14:textId="33E1F316"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Primary and Secondary</w:t>
            </w:r>
          </w:p>
        </w:tc>
        <w:tc>
          <w:tcPr>
            <w:tcW w:w="3006" w:type="dxa"/>
          </w:tcPr>
          <w:p w14:paraId="1D69E14A" w14:textId="10763819"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Uniforms will be provided for primary and secondary students.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682211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w:t>
            </w:r>
            <w:proofErr w:type="spellStart"/>
            <w:r w:rsidR="005E3F0C">
              <w:rPr>
                <w:rFonts w:ascii="Constantia" w:hAnsi="Constantia"/>
                <w:lang w:val="en-CA"/>
              </w:rPr>
              <w:t>Palorsennan</w:t>
            </w:r>
            <w:proofErr w:type="spellEnd"/>
            <w:r w:rsidR="008C13A2">
              <w:rPr>
                <w:rFonts w:ascii="Constantia" w:hAnsi="Constantia"/>
                <w:lang w:val="en-CA"/>
              </w:rPr>
              <w:t xml:space="preserve"> Border Patrol</w:t>
            </w:r>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5B79AC60"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w:t>
            </w:r>
          </w:p>
        </w:tc>
        <w:tc>
          <w:tcPr>
            <w:tcW w:w="3006" w:type="dxa"/>
          </w:tcPr>
          <w:p w14:paraId="5E1084B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p>
          <w:p w14:paraId="5D369060" w14:textId="0454E087" w:rsidR="007123B7"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Pr>
                <w:rFonts w:ascii="Constantia" w:hAnsi="Constantia"/>
                <w:lang w:val="en-CA"/>
              </w:rPr>
              <w:t xml:space="preserve">: </w:t>
            </w:r>
            <w:r w:rsidR="007123B7">
              <w:rPr>
                <w:rFonts w:ascii="Constantia" w:hAnsi="Constantia"/>
                <w:lang w:val="en-CA"/>
              </w:rPr>
              <w:t>embassy and ambassador</w:t>
            </w:r>
          </w:p>
          <w:p w14:paraId="5CB2C143" w14:textId="252044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p>
          <w:p w14:paraId="2CF803D6" w14:textId="29B6A212"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Lunaura</w:t>
            </w:r>
            <w:proofErr w:type="spellEnd"/>
            <w:r w:rsidRPr="00AC1D7A">
              <w:rPr>
                <w:rFonts w:ascii="Constantia" w:hAnsi="Constantia"/>
                <w:lang w:val="en-CA"/>
              </w:rPr>
              <w:t xml:space="preserve">: embassy, ambassador, and </w:t>
            </w:r>
            <w:r w:rsidR="0020713C">
              <w:rPr>
                <w:rFonts w:ascii="Constantia" w:hAnsi="Constantia"/>
                <w:lang w:val="en-CA"/>
              </w:rPr>
              <w:t>5</w:t>
            </w:r>
            <w:r w:rsidRPr="00AC1D7A">
              <w:rPr>
                <w:rFonts w:ascii="Constantia" w:hAnsi="Constantia"/>
                <w:lang w:val="en-CA"/>
              </w:rPr>
              <w:t xml:space="preserve"> consulates </w:t>
            </w:r>
          </w:p>
          <w:p w14:paraId="2450F623" w14:textId="41B7F22C"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lastRenderedPageBreak/>
              <w:t>Tennaire</w:t>
            </w:r>
            <w:proofErr w:type="spellEnd"/>
            <w:r w:rsidR="00B9562F" w:rsidRPr="00764C1D">
              <w:rPr>
                <w:rFonts w:ascii="Constantia" w:hAnsi="Constantia"/>
                <w:lang w:val="en-CA"/>
              </w:rPr>
              <w:t xml:space="preserve">: </w:t>
            </w:r>
            <w:r>
              <w:rPr>
                <w:rFonts w:ascii="Constantia" w:hAnsi="Constantia"/>
                <w:lang w:val="en-CA"/>
              </w:rPr>
              <w:t>embassy and ambassador</w:t>
            </w:r>
          </w:p>
        </w:tc>
      </w:tr>
      <w:tr w:rsidR="003817B9" w:rsidRPr="00764C1D" w14:paraId="4E20AA3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542F1EE" w14:textId="5A8694FD" w:rsidR="003817B9" w:rsidRPr="00764C1D" w:rsidRDefault="003817B9" w:rsidP="00B9562F">
            <w:pPr>
              <w:rPr>
                <w:rFonts w:ascii="Constantia" w:hAnsi="Constantia"/>
                <w:lang w:val="en-CA"/>
              </w:rPr>
            </w:pPr>
            <w:r>
              <w:rPr>
                <w:rFonts w:ascii="Constantia" w:hAnsi="Constantia"/>
                <w:lang w:val="en-CA"/>
              </w:rPr>
              <w:lastRenderedPageBreak/>
              <w:t>Immigration</w:t>
            </w:r>
          </w:p>
        </w:tc>
        <w:tc>
          <w:tcPr>
            <w:tcW w:w="3005" w:type="dxa"/>
          </w:tcPr>
          <w:p w14:paraId="24483B1D" w14:textId="159179E0" w:rsidR="003817B9"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w:t>
            </w:r>
          </w:p>
        </w:tc>
        <w:tc>
          <w:tcPr>
            <w:tcW w:w="3006" w:type="dxa"/>
          </w:tcPr>
          <w:p w14:paraId="0210808F" w14:textId="77777777" w:rsidR="003817B9" w:rsidRPr="00764C1D" w:rsidRDefault="003817B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817B9" w:rsidRPr="00764C1D" w14:paraId="50FC39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DC4CD4F" w14:textId="20542759" w:rsidR="003817B9" w:rsidRPr="00764C1D" w:rsidRDefault="003817B9" w:rsidP="00B9562F">
            <w:pPr>
              <w:rPr>
                <w:rFonts w:ascii="Constantia" w:hAnsi="Constantia"/>
                <w:lang w:val="en-CA"/>
              </w:rPr>
            </w:pPr>
            <w:r>
              <w:rPr>
                <w:rFonts w:ascii="Constantia" w:hAnsi="Constantia"/>
                <w:lang w:val="en-CA"/>
              </w:rPr>
              <w:t>Refugee</w:t>
            </w:r>
          </w:p>
        </w:tc>
        <w:tc>
          <w:tcPr>
            <w:tcW w:w="3005" w:type="dxa"/>
          </w:tcPr>
          <w:p w14:paraId="42052737" w14:textId="77A0DAD8" w:rsidR="003817B9" w:rsidRDefault="00BF50C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Limited</w:t>
            </w:r>
          </w:p>
        </w:tc>
        <w:tc>
          <w:tcPr>
            <w:tcW w:w="3006" w:type="dxa"/>
          </w:tcPr>
          <w:p w14:paraId="5ABE48D0" w14:textId="351D106E" w:rsidR="003817B9" w:rsidRPr="00764C1D"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 religious persecution considered noteworthy.</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7B2E85C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xml:space="preserve">: e-visa, can stay for up to 60 </w:t>
            </w:r>
            <w:proofErr w:type="gramStart"/>
            <w:r w:rsidRPr="00764C1D">
              <w:rPr>
                <w:rFonts w:ascii="Constantia" w:hAnsi="Constantia"/>
                <w:lang w:val="en-CA"/>
              </w:rPr>
              <w:t>days</w:t>
            </w:r>
            <w:proofErr w:type="gramEnd"/>
          </w:p>
          <w:p w14:paraId="42CF9DEE" w14:textId="2D7A222A" w:rsidR="007123B7" w:rsidRPr="00764C1D"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sidR="007123B7">
              <w:rPr>
                <w:rFonts w:ascii="Constantia" w:hAnsi="Constantia"/>
                <w:lang w:val="en-CA"/>
              </w:rPr>
              <w:t xml:space="preserve">: </w:t>
            </w:r>
            <w:r w:rsidR="00F67E08">
              <w:rPr>
                <w:rFonts w:ascii="Constantia" w:hAnsi="Constantia"/>
                <w:lang w:val="en-CA"/>
              </w:rPr>
              <w:t>No visa</w:t>
            </w:r>
            <w:r w:rsidR="007123B7">
              <w:rPr>
                <w:rFonts w:ascii="Constantia" w:hAnsi="Constantia"/>
                <w:lang w:val="en-CA"/>
              </w:rPr>
              <w:t xml:space="preserve">, can stay for up to 75 </w:t>
            </w:r>
            <w:proofErr w:type="gramStart"/>
            <w:r w:rsidR="007123B7">
              <w:rPr>
                <w:rFonts w:ascii="Constantia" w:hAnsi="Constantia"/>
                <w:lang w:val="en-CA"/>
              </w:rPr>
              <w:t>days</w:t>
            </w:r>
            <w:proofErr w:type="gramEnd"/>
          </w:p>
          <w:p w14:paraId="5EAC5D2B" w14:textId="6203BE6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xml:space="preserve">: visa, can stay for up to 30 </w:t>
            </w:r>
            <w:proofErr w:type="gramStart"/>
            <w:r w:rsidRPr="00764C1D">
              <w:rPr>
                <w:rFonts w:ascii="Constantia" w:hAnsi="Constantia"/>
                <w:lang w:val="en-CA"/>
              </w:rPr>
              <w:t>days</w:t>
            </w:r>
            <w:proofErr w:type="gramEnd"/>
          </w:p>
          <w:p w14:paraId="728CBD13" w14:textId="7777777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Lunauria</w:t>
            </w:r>
            <w:proofErr w:type="spellEnd"/>
            <w:r w:rsidRPr="00AC1D7A">
              <w:rPr>
                <w:rFonts w:ascii="Constantia" w:hAnsi="Constantia"/>
                <w:lang w:val="en-CA"/>
              </w:rPr>
              <w:t xml:space="preserve">: No visa, can stay for up to 90 </w:t>
            </w:r>
            <w:proofErr w:type="gramStart"/>
            <w:r w:rsidRPr="00AC1D7A">
              <w:rPr>
                <w:rFonts w:ascii="Constantia" w:hAnsi="Constantia"/>
                <w:lang w:val="en-CA"/>
              </w:rPr>
              <w:t>days</w:t>
            </w:r>
            <w:proofErr w:type="gramEnd"/>
          </w:p>
          <w:p w14:paraId="08C5E1C7" w14:textId="48F82413"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visa and background check, can stay for up to 15 </w:t>
            </w:r>
            <w:proofErr w:type="gramStart"/>
            <w:r w:rsidR="00B9562F" w:rsidRPr="00764C1D">
              <w:rPr>
                <w:rFonts w:ascii="Constantia" w:hAnsi="Constantia"/>
                <w:lang w:val="en-CA"/>
              </w:rPr>
              <w:t>days</w:t>
            </w:r>
            <w:proofErr w:type="gramEnd"/>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all</w:t>
            </w:r>
            <w:proofErr w:type="gramEnd"/>
            <w:r w:rsidRPr="00764C1D">
              <w:rPr>
                <w:rFonts w:ascii="Constantia" w:hAnsi="Constantia"/>
                <w:lang w:val="en-CA"/>
              </w:rPr>
              <w:t xml:space="preserve">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637244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free</w:t>
            </w:r>
            <w:r w:rsidR="00224EA2">
              <w:rPr>
                <w:rFonts w:ascii="Constantia" w:hAnsi="Constantia"/>
                <w:lang w:val="en-CA"/>
              </w:rPr>
              <w:t xml:space="preserve"> for citizens or permanent residents</w:t>
            </w:r>
            <w:r w:rsidR="003F51CB">
              <w:rPr>
                <w:rFonts w:ascii="Constantia" w:hAnsi="Constantia"/>
                <w:lang w:val="en-CA"/>
              </w:rPr>
              <w:t xml:space="preserve">, </w:t>
            </w:r>
            <w:r w:rsidRPr="00764C1D">
              <w:rPr>
                <w:rFonts w:ascii="Constantia" w:hAnsi="Constantia"/>
                <w:lang w:val="en-CA"/>
              </w:rPr>
              <w:t>seen as a priority spending area, covers all areas of healthcare.</w:t>
            </w:r>
          </w:p>
        </w:tc>
      </w:tr>
      <w:tr w:rsidR="009D71E3" w:rsidRPr="00764C1D" w14:paraId="282D495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E88CFDB" w14:textId="33470ED1" w:rsidR="009D71E3" w:rsidRPr="00764C1D" w:rsidRDefault="009D71E3" w:rsidP="00B9562F">
            <w:pPr>
              <w:rPr>
                <w:rFonts w:ascii="Constantia" w:hAnsi="Constantia"/>
                <w:lang w:val="en-CA"/>
              </w:rPr>
            </w:pPr>
            <w:r>
              <w:rPr>
                <w:rFonts w:ascii="Constantia" w:hAnsi="Constantia"/>
                <w:lang w:val="en-CA"/>
              </w:rPr>
              <w:t>Research and Development</w:t>
            </w:r>
          </w:p>
        </w:tc>
        <w:tc>
          <w:tcPr>
            <w:tcW w:w="3005" w:type="dxa"/>
          </w:tcPr>
          <w:p w14:paraId="019AC41A" w14:textId="51D535EC"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 Hospitals</w:t>
            </w:r>
          </w:p>
        </w:tc>
        <w:tc>
          <w:tcPr>
            <w:tcW w:w="3006" w:type="dxa"/>
          </w:tcPr>
          <w:p w14:paraId="2961CE1F" w14:textId="5C1F0214"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University hospitals are funded to research and </w:t>
            </w:r>
            <w:r>
              <w:rPr>
                <w:rFonts w:ascii="Constantia" w:hAnsi="Constantia"/>
                <w:lang w:val="en-CA"/>
              </w:rPr>
              <w:lastRenderedPageBreak/>
              <w:t>develop new forms of treatments.</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16A86C1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Public housing is a municipal concern, but the municipalities can ask for funding from the federal or provincial governments if they so wish.</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331B7A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r w:rsidR="004109D5">
              <w:rPr>
                <w:rFonts w:ascii="Constantia" w:hAnsi="Constantia"/>
                <w:lang w:val="en-CA"/>
              </w:rPr>
              <w:t>2-week</w:t>
            </w:r>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3180558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3 months prior to due date, 2 years </w:t>
            </w:r>
            <w:r w:rsidRPr="00764C1D">
              <w:rPr>
                <w:rFonts w:ascii="Constantia" w:hAnsi="Constantia"/>
                <w:lang w:val="en-CA"/>
              </w:rPr>
              <w:lastRenderedPageBreak/>
              <w:t>after birth</w:t>
            </w:r>
            <w:r w:rsidR="002D6FF2">
              <w:rPr>
                <w:rFonts w:ascii="Constantia" w:hAnsi="Constantia"/>
                <w:lang w:val="en-CA"/>
              </w:rPr>
              <w:t>,</w:t>
            </w:r>
            <w:r w:rsidRPr="00764C1D">
              <w:rPr>
                <w:rFonts w:ascii="Constantia" w:hAnsi="Constantia"/>
                <w:lang w:val="en-CA"/>
              </w:rPr>
              <w:t xml:space="preserve"> paid</w:t>
            </w:r>
            <w:r w:rsidR="00A5174B">
              <w:rPr>
                <w:rFonts w:ascii="Constantia" w:hAnsi="Constantia"/>
                <w:lang w:val="en-CA"/>
              </w:rPr>
              <w:t xml:space="preserve"> in full for 1 year, paid in half or half time for 1 year.</w:t>
            </w:r>
          </w:p>
          <w:p w14:paraId="486BCC33" w14:textId="4C6850F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w:t>
            </w:r>
            <w:r w:rsidR="00A5174B" w:rsidRPr="00A5174B">
              <w:rPr>
                <w:rFonts w:ascii="Constantia" w:hAnsi="Constantia"/>
                <w:lang w:val="en-CA"/>
              </w:rPr>
              <w:t>paid in full for 1 year, paid in half or half time for 1 year.</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lastRenderedPageBreak/>
              <w:t>Leave (Sick)</w:t>
            </w:r>
          </w:p>
        </w:tc>
        <w:tc>
          <w:tcPr>
            <w:tcW w:w="3005" w:type="dxa"/>
          </w:tcPr>
          <w:p w14:paraId="4444466F" w14:textId="7A12AC1C" w:rsidR="00B9562F" w:rsidRPr="00764C1D" w:rsidRDefault="006636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w:t>
            </w:r>
            <w:r w:rsidR="00B9562F">
              <w:rPr>
                <w:rFonts w:ascii="Constantia" w:hAnsi="Constantia"/>
                <w:lang w:val="en-CA"/>
              </w:rPr>
              <w:t xml:space="preserve"> Week</w:t>
            </w:r>
            <w:r w:rsidR="00F24B43">
              <w:rPr>
                <w:rFonts w:ascii="Constantia" w:hAnsi="Constantia"/>
                <w:lang w:val="en-CA"/>
              </w:rPr>
              <w:t>s</w:t>
            </w:r>
            <w:r w:rsidR="00B9562F">
              <w:rPr>
                <w:rFonts w:ascii="Constantia" w:hAnsi="Constantia"/>
                <w:lang w:val="en-CA"/>
              </w:rPr>
              <w:t>/Unlimited</w:t>
            </w:r>
          </w:p>
        </w:tc>
        <w:tc>
          <w:tcPr>
            <w:tcW w:w="3006" w:type="dxa"/>
          </w:tcPr>
          <w:p w14:paraId="0A4ED9AF" w14:textId="61697B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w:t>
            </w:r>
            <w:r w:rsidR="00F24B43">
              <w:rPr>
                <w:rFonts w:ascii="Constantia" w:hAnsi="Constantia"/>
                <w:lang w:val="en-CA"/>
              </w:rPr>
              <w:t>call out sick</w:t>
            </w:r>
            <w:r>
              <w:rPr>
                <w:rFonts w:ascii="Constantia" w:hAnsi="Constantia"/>
                <w:lang w:val="en-CA"/>
              </w:rPr>
              <w:t xml:space="preserve"> for </w:t>
            </w:r>
            <w:r w:rsidR="00CC4195">
              <w:rPr>
                <w:rFonts w:ascii="Constantia" w:hAnsi="Constantia"/>
                <w:lang w:val="en-CA"/>
              </w:rPr>
              <w:t>2</w:t>
            </w:r>
            <w:r>
              <w:rPr>
                <w:rFonts w:ascii="Constantia" w:hAnsi="Constantia"/>
                <w:lang w:val="en-CA"/>
              </w:rPr>
              <w:t xml:space="preserve"> week</w:t>
            </w:r>
            <w:r w:rsidR="00F24B43">
              <w:rPr>
                <w:rFonts w:ascii="Constantia" w:hAnsi="Constantia"/>
                <w:lang w:val="en-CA"/>
              </w:rPr>
              <w:t>s</w:t>
            </w:r>
            <w:r>
              <w:rPr>
                <w:rFonts w:ascii="Constantia" w:hAnsi="Constantia"/>
                <w:lang w:val="en-CA"/>
              </w:rPr>
              <w:t xml:space="preserve">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r w:rsidR="00F24B43">
              <w:rPr>
                <w:rFonts w:ascii="Constantia" w:hAnsi="Constantia"/>
                <w:lang w:val="en-CA"/>
              </w:rPr>
              <w:t xml:space="preserve"> proving they require said leave.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4E86049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w:t>
            </w:r>
            <w:r w:rsidR="007F1231">
              <w:rPr>
                <w:rFonts w:ascii="Constantia" w:hAnsi="Constantia"/>
                <w:lang w:val="en-CA"/>
              </w:rPr>
              <w:t>/week</w:t>
            </w:r>
            <w:r w:rsidRPr="00764C1D">
              <w:rPr>
                <w:rFonts w:ascii="Constantia" w:hAnsi="Constantia"/>
                <w:lang w:val="en-CA"/>
              </w:rPr>
              <w:t xml:space="preserve"> (1.5x)</w:t>
            </w:r>
          </w:p>
          <w:p w14:paraId="0CBFC0D3" w14:textId="73837F2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w:t>
            </w:r>
            <w:r w:rsidR="007F1231">
              <w:rPr>
                <w:rFonts w:ascii="Constantia" w:hAnsi="Constantia"/>
                <w:lang w:val="en-CA"/>
              </w:rPr>
              <w:t>/week</w:t>
            </w:r>
            <w:r w:rsidRPr="00764C1D">
              <w:rPr>
                <w:rFonts w:ascii="Constantia" w:hAnsi="Constantia"/>
                <w:lang w:val="en-CA"/>
              </w:rPr>
              <w:t xml:space="preserve"> (2x)</w:t>
            </w:r>
            <w:r w:rsidR="007F1231">
              <w:rPr>
                <w:rFonts w:ascii="Constantia" w:hAnsi="Constantia"/>
                <w:lang w:val="en-CA"/>
              </w:rPr>
              <w:t>.</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47E84C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The standard working week is Monday to Thursday, unless their religious day does not fall within one of </w:t>
            </w:r>
            <w:r w:rsidR="004B6034">
              <w:rPr>
                <w:rFonts w:ascii="Constantia" w:hAnsi="Constantia"/>
                <w:lang w:val="en-CA"/>
              </w:rPr>
              <w:t>the days off</w:t>
            </w:r>
            <w:r w:rsidRPr="00764C1D">
              <w:rPr>
                <w:rFonts w:ascii="Constantia" w:hAnsi="Constantia"/>
                <w:lang w:val="en-CA"/>
              </w:rPr>
              <w:t xml:space="preserve">, </w:t>
            </w:r>
            <w:r w:rsidRPr="00764C1D">
              <w:rPr>
                <w:rFonts w:ascii="Constantia" w:hAnsi="Constantia"/>
                <w:lang w:val="en-CA"/>
              </w:rPr>
              <w:lastRenderedPageBreak/>
              <w:t>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lastRenderedPageBreak/>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2C9781B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sidR="00655283">
              <w:rPr>
                <w:rFonts w:ascii="Constantia" w:hAnsi="Constantia"/>
                <w:lang w:val="en-CA"/>
              </w:rPr>
              <w:t>.</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793AA306" w14:textId="4F935078" w:rsidR="006770B5"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t>
            </w:r>
            <w:r w:rsidR="006770B5">
              <w:rPr>
                <w:rFonts w:ascii="Constantia" w:hAnsi="Constantia"/>
                <w:lang w:val="en-CA"/>
              </w:rPr>
              <w:t>marriage</w:t>
            </w:r>
            <w:r>
              <w:rPr>
                <w:rFonts w:ascii="Constantia" w:hAnsi="Constantia"/>
                <w:lang w:val="en-CA"/>
              </w:rPr>
              <w:t>, the government stays out of it</w:t>
            </w:r>
            <w:r w:rsidR="006770B5">
              <w:rPr>
                <w:rFonts w:ascii="Constantia" w:hAnsi="Constantia"/>
                <w:lang w:val="en-CA"/>
              </w:rPr>
              <w:t xml:space="preserve">, </w:t>
            </w:r>
            <w:r>
              <w:rPr>
                <w:rFonts w:ascii="Constantia" w:hAnsi="Constantia"/>
                <w:lang w:val="en-CA"/>
              </w:rPr>
              <w:t xml:space="preserve">so long as the religious organizations offer </w:t>
            </w:r>
            <w:r w:rsidR="00DE38D9">
              <w:rPr>
                <w:rFonts w:ascii="Constantia" w:hAnsi="Constantia"/>
                <w:lang w:val="en-CA"/>
              </w:rPr>
              <w:t>a way</w:t>
            </w:r>
            <w:r>
              <w:rPr>
                <w:rFonts w:ascii="Constantia" w:hAnsi="Constantia"/>
                <w:lang w:val="en-CA"/>
              </w:rPr>
              <w:t xml:space="preserve"> for non-religious people to get married</w:t>
            </w:r>
            <w:r w:rsidR="00DE38D9">
              <w:rPr>
                <w:rFonts w:ascii="Constantia" w:hAnsi="Constantia"/>
                <w:lang w:val="en-CA"/>
              </w:rPr>
              <w:t>, however</w:t>
            </w:r>
            <w:r>
              <w:rPr>
                <w:rFonts w:ascii="Constantia" w:hAnsi="Constantia"/>
                <w:lang w:val="en-CA"/>
              </w:rPr>
              <w:t xml:space="preserve"> </w:t>
            </w:r>
            <w:r w:rsidR="00DE38D9">
              <w:rPr>
                <w:rFonts w:ascii="Constantia" w:hAnsi="Constantia"/>
                <w:lang w:val="en-CA"/>
              </w:rPr>
              <w:t>m</w:t>
            </w:r>
            <w:r>
              <w:rPr>
                <w:rFonts w:ascii="Constantia" w:hAnsi="Constantia"/>
                <w:lang w:val="en-CA"/>
              </w:rPr>
              <w:t xml:space="preserve">arriages </w:t>
            </w:r>
            <w:r w:rsidR="001B3D26">
              <w:rPr>
                <w:rFonts w:ascii="Constantia" w:hAnsi="Constantia"/>
                <w:lang w:val="en-CA"/>
              </w:rPr>
              <w:t>must</w:t>
            </w:r>
            <w:r>
              <w:rPr>
                <w:rFonts w:ascii="Constantia" w:hAnsi="Constantia"/>
                <w:lang w:val="en-CA"/>
              </w:rPr>
              <w:t xml:space="preserve"> be registered with the government.</w:t>
            </w:r>
            <w:r w:rsidR="006770B5">
              <w:rPr>
                <w:rFonts w:ascii="Constantia" w:hAnsi="Constantia"/>
                <w:lang w:val="en-CA"/>
              </w:rPr>
              <w:t xml:space="preserve"> </w:t>
            </w:r>
          </w:p>
          <w:p w14:paraId="15372FBB" w14:textId="77777777" w:rsidR="006770B5"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1EF4E1C5" w:rsidR="001B3D26" w:rsidRPr="00764C1D"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Spouses are encouraged to enter a prenuptial contract, but if they do not, the base contract applies. </w:t>
            </w:r>
            <w:r w:rsidR="001B3D26">
              <w:rPr>
                <w:rFonts w:ascii="Constantia" w:hAnsi="Constantia"/>
                <w:lang w:val="en-CA"/>
              </w:rPr>
              <w:t>Common-law partnerships exist once a couple in a relationship have been living together for 2 years while dating</w:t>
            </w:r>
            <w:r>
              <w:rPr>
                <w:rFonts w:ascii="Constantia" w:hAnsi="Constantia"/>
                <w:lang w:val="en-CA"/>
              </w:rPr>
              <w:t>, and the base contract is applied.</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218CB8E0" w:rsidR="00B9562F" w:rsidRPr="00764C1D" w:rsidRDefault="00DE38D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State Religion, Others 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249198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lastRenderedPageBreak/>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1B2E079A" w:rsidR="00B9562F" w:rsidRPr="00764C1D" w:rsidRDefault="00B9562F" w:rsidP="00B9562F">
            <w:pPr>
              <w:rPr>
                <w:rFonts w:ascii="Constantia" w:hAnsi="Constantia"/>
                <w:lang w:val="en-CA"/>
              </w:rPr>
            </w:pPr>
            <w:r w:rsidRPr="00764C1D">
              <w:rPr>
                <w:rFonts w:ascii="Constantia" w:hAnsi="Constantia"/>
                <w:lang w:val="en-CA"/>
              </w:rPr>
              <w:t>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42503" w:rsidRPr="00764C1D" w14:paraId="723B96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49C723" w14:textId="65FB53EE" w:rsidR="00C42503" w:rsidRPr="00764C1D" w:rsidRDefault="00B72D5B" w:rsidP="00B9562F">
            <w:pPr>
              <w:rPr>
                <w:rFonts w:ascii="Constantia" w:hAnsi="Constantia"/>
                <w:lang w:val="en-CA"/>
              </w:rPr>
            </w:pPr>
            <w:r>
              <w:rPr>
                <w:rFonts w:ascii="Constantia" w:hAnsi="Constantia"/>
                <w:lang w:val="en-CA"/>
              </w:rPr>
              <w:t>Selling Illegal Drugs</w:t>
            </w:r>
          </w:p>
        </w:tc>
        <w:tc>
          <w:tcPr>
            <w:tcW w:w="3005" w:type="dxa"/>
          </w:tcPr>
          <w:p w14:paraId="2D697324" w14:textId="6472B1A5"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172F55C" w14:textId="426E2911"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Criminal offense.</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4F1BCA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Only used in important areas such as federal government and military buildings. Available for purchase for the wider </w:t>
            </w:r>
            <w:r w:rsidRPr="00764C1D">
              <w:rPr>
                <w:rFonts w:ascii="Constantia" w:hAnsi="Constantia"/>
                <w:lang w:val="en-CA"/>
              </w:rPr>
              <w:lastRenderedPageBreak/>
              <w:t xml:space="preserve">public but </w:t>
            </w:r>
            <w:r w:rsidR="00D96C30">
              <w:rPr>
                <w:rFonts w:ascii="Constantia" w:hAnsi="Constantia"/>
                <w:lang w:val="en-CA"/>
              </w:rPr>
              <w:t>illegal to</w:t>
            </w:r>
            <w:r w:rsidRPr="00764C1D">
              <w:rPr>
                <w:rFonts w:ascii="Constantia" w:hAnsi="Constantia"/>
                <w:lang w:val="en-CA"/>
              </w:rPr>
              <w:t xml:space="preserve">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0C11C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w:t>
            </w:r>
            <w:r w:rsidR="00512FC0">
              <w:rPr>
                <w:rFonts w:ascii="Constantia" w:hAnsi="Constantia"/>
                <w:lang w:val="en-CA"/>
              </w:rPr>
              <w:t>-</w:t>
            </w:r>
            <w:r>
              <w:rPr>
                <w:rFonts w:ascii="Constantia" w:hAnsi="Constantia"/>
                <w:lang w:val="en-CA"/>
              </w:rPr>
              <w:t>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lastRenderedPageBreak/>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w:t>
            </w:r>
            <w:r w:rsidR="00104E7C">
              <w:rPr>
                <w:rFonts w:ascii="Constantia" w:hAnsi="Constantia"/>
                <w:lang w:val="en-CA"/>
              </w:rPr>
              <w:lastRenderedPageBreak/>
              <w:t>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22966"/>
    <w:rsid w:val="00041B82"/>
    <w:rsid w:val="000510B3"/>
    <w:rsid w:val="00052FCF"/>
    <w:rsid w:val="00057DB9"/>
    <w:rsid w:val="00067C9F"/>
    <w:rsid w:val="000738AA"/>
    <w:rsid w:val="00077727"/>
    <w:rsid w:val="00087669"/>
    <w:rsid w:val="0009047A"/>
    <w:rsid w:val="0009529D"/>
    <w:rsid w:val="000953E2"/>
    <w:rsid w:val="000A0ED4"/>
    <w:rsid w:val="000B42BA"/>
    <w:rsid w:val="000B71EA"/>
    <w:rsid w:val="000C52C7"/>
    <w:rsid w:val="000D5ED1"/>
    <w:rsid w:val="000E47B8"/>
    <w:rsid w:val="000F16ED"/>
    <w:rsid w:val="000F3B4E"/>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0713C"/>
    <w:rsid w:val="00211805"/>
    <w:rsid w:val="00224005"/>
    <w:rsid w:val="00224EA2"/>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4FB8"/>
    <w:rsid w:val="0035791B"/>
    <w:rsid w:val="00363B74"/>
    <w:rsid w:val="00366647"/>
    <w:rsid w:val="00366AEF"/>
    <w:rsid w:val="00370CFA"/>
    <w:rsid w:val="00370D80"/>
    <w:rsid w:val="00373513"/>
    <w:rsid w:val="00376C7D"/>
    <w:rsid w:val="00380C7A"/>
    <w:rsid w:val="003817B9"/>
    <w:rsid w:val="00382F6C"/>
    <w:rsid w:val="003837D7"/>
    <w:rsid w:val="003870AD"/>
    <w:rsid w:val="0038736F"/>
    <w:rsid w:val="003A64F1"/>
    <w:rsid w:val="003B2C37"/>
    <w:rsid w:val="003C4FA9"/>
    <w:rsid w:val="003E0ADF"/>
    <w:rsid w:val="003E225D"/>
    <w:rsid w:val="003E5F36"/>
    <w:rsid w:val="003F51CB"/>
    <w:rsid w:val="004069FA"/>
    <w:rsid w:val="004109D5"/>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82C22"/>
    <w:rsid w:val="0049586C"/>
    <w:rsid w:val="00495BEE"/>
    <w:rsid w:val="00496ECE"/>
    <w:rsid w:val="004A26D9"/>
    <w:rsid w:val="004B6034"/>
    <w:rsid w:val="004C2AEB"/>
    <w:rsid w:val="004C615D"/>
    <w:rsid w:val="004D1276"/>
    <w:rsid w:val="004E4314"/>
    <w:rsid w:val="004E5BE7"/>
    <w:rsid w:val="004E609C"/>
    <w:rsid w:val="004F02FA"/>
    <w:rsid w:val="00501BD1"/>
    <w:rsid w:val="005034A7"/>
    <w:rsid w:val="00505EE2"/>
    <w:rsid w:val="00512FC0"/>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3F0C"/>
    <w:rsid w:val="005E6BE5"/>
    <w:rsid w:val="005E7969"/>
    <w:rsid w:val="005F11BA"/>
    <w:rsid w:val="005F1260"/>
    <w:rsid w:val="005F216A"/>
    <w:rsid w:val="005F72F0"/>
    <w:rsid w:val="005F7796"/>
    <w:rsid w:val="006142CC"/>
    <w:rsid w:val="00617566"/>
    <w:rsid w:val="00640CE0"/>
    <w:rsid w:val="006411A6"/>
    <w:rsid w:val="00651988"/>
    <w:rsid w:val="00655283"/>
    <w:rsid w:val="006636B5"/>
    <w:rsid w:val="006770B5"/>
    <w:rsid w:val="006A093A"/>
    <w:rsid w:val="006A0D8B"/>
    <w:rsid w:val="006B20B9"/>
    <w:rsid w:val="006C10AC"/>
    <w:rsid w:val="006C4D5F"/>
    <w:rsid w:val="006D6D0F"/>
    <w:rsid w:val="006E1C06"/>
    <w:rsid w:val="006E7A71"/>
    <w:rsid w:val="006F02E4"/>
    <w:rsid w:val="007030F9"/>
    <w:rsid w:val="00711300"/>
    <w:rsid w:val="007123B7"/>
    <w:rsid w:val="007148DB"/>
    <w:rsid w:val="007223D8"/>
    <w:rsid w:val="00731768"/>
    <w:rsid w:val="00732B86"/>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7F1231"/>
    <w:rsid w:val="008007E3"/>
    <w:rsid w:val="008035DC"/>
    <w:rsid w:val="0080615A"/>
    <w:rsid w:val="00813FFB"/>
    <w:rsid w:val="00814D50"/>
    <w:rsid w:val="00820469"/>
    <w:rsid w:val="00822C85"/>
    <w:rsid w:val="0082687B"/>
    <w:rsid w:val="008352CF"/>
    <w:rsid w:val="0083564E"/>
    <w:rsid w:val="008375AC"/>
    <w:rsid w:val="008524A3"/>
    <w:rsid w:val="00855857"/>
    <w:rsid w:val="0086396C"/>
    <w:rsid w:val="00864E18"/>
    <w:rsid w:val="008667DA"/>
    <w:rsid w:val="00867E42"/>
    <w:rsid w:val="008762C8"/>
    <w:rsid w:val="008765E9"/>
    <w:rsid w:val="00883A23"/>
    <w:rsid w:val="0088499F"/>
    <w:rsid w:val="008850BE"/>
    <w:rsid w:val="0088560B"/>
    <w:rsid w:val="008868CF"/>
    <w:rsid w:val="00887935"/>
    <w:rsid w:val="00890396"/>
    <w:rsid w:val="008B079F"/>
    <w:rsid w:val="008B303F"/>
    <w:rsid w:val="008C0F8A"/>
    <w:rsid w:val="008C13A2"/>
    <w:rsid w:val="008C341E"/>
    <w:rsid w:val="008C7285"/>
    <w:rsid w:val="008C7C54"/>
    <w:rsid w:val="008D100A"/>
    <w:rsid w:val="008D7E71"/>
    <w:rsid w:val="008E3757"/>
    <w:rsid w:val="008E6F13"/>
    <w:rsid w:val="008F028F"/>
    <w:rsid w:val="008F272D"/>
    <w:rsid w:val="008F76EA"/>
    <w:rsid w:val="009060D6"/>
    <w:rsid w:val="00922C55"/>
    <w:rsid w:val="00926CDD"/>
    <w:rsid w:val="009307EC"/>
    <w:rsid w:val="009343BF"/>
    <w:rsid w:val="00947D5F"/>
    <w:rsid w:val="00950B29"/>
    <w:rsid w:val="00954ADF"/>
    <w:rsid w:val="00957434"/>
    <w:rsid w:val="0096143D"/>
    <w:rsid w:val="009648A1"/>
    <w:rsid w:val="009706F2"/>
    <w:rsid w:val="00976361"/>
    <w:rsid w:val="00982A88"/>
    <w:rsid w:val="0098481A"/>
    <w:rsid w:val="00986399"/>
    <w:rsid w:val="009937CD"/>
    <w:rsid w:val="00995C52"/>
    <w:rsid w:val="009A3B28"/>
    <w:rsid w:val="009A4376"/>
    <w:rsid w:val="009B11AE"/>
    <w:rsid w:val="009B5858"/>
    <w:rsid w:val="009C2AE3"/>
    <w:rsid w:val="009C3F55"/>
    <w:rsid w:val="009D71E3"/>
    <w:rsid w:val="009D7C7A"/>
    <w:rsid w:val="009E3C0D"/>
    <w:rsid w:val="009E715D"/>
    <w:rsid w:val="009F5844"/>
    <w:rsid w:val="00A2072B"/>
    <w:rsid w:val="00A341F1"/>
    <w:rsid w:val="00A42822"/>
    <w:rsid w:val="00A43682"/>
    <w:rsid w:val="00A43961"/>
    <w:rsid w:val="00A44764"/>
    <w:rsid w:val="00A5174B"/>
    <w:rsid w:val="00A5236F"/>
    <w:rsid w:val="00A52747"/>
    <w:rsid w:val="00A55899"/>
    <w:rsid w:val="00A56FE2"/>
    <w:rsid w:val="00A63AC8"/>
    <w:rsid w:val="00A728AF"/>
    <w:rsid w:val="00A7742D"/>
    <w:rsid w:val="00A8200D"/>
    <w:rsid w:val="00A92AD6"/>
    <w:rsid w:val="00A960FA"/>
    <w:rsid w:val="00AA242E"/>
    <w:rsid w:val="00AB0385"/>
    <w:rsid w:val="00AB58AA"/>
    <w:rsid w:val="00AC1D7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5CC7"/>
    <w:rsid w:val="00B35EF1"/>
    <w:rsid w:val="00B37C5E"/>
    <w:rsid w:val="00B40D28"/>
    <w:rsid w:val="00B41F89"/>
    <w:rsid w:val="00B464F1"/>
    <w:rsid w:val="00B50306"/>
    <w:rsid w:val="00B608AA"/>
    <w:rsid w:val="00B64146"/>
    <w:rsid w:val="00B72D5B"/>
    <w:rsid w:val="00B91A56"/>
    <w:rsid w:val="00B9562F"/>
    <w:rsid w:val="00BA0BC4"/>
    <w:rsid w:val="00BB2347"/>
    <w:rsid w:val="00BB58F3"/>
    <w:rsid w:val="00BC6482"/>
    <w:rsid w:val="00BD0A29"/>
    <w:rsid w:val="00BD1AE3"/>
    <w:rsid w:val="00BD24E7"/>
    <w:rsid w:val="00BD6F0F"/>
    <w:rsid w:val="00BE0E1C"/>
    <w:rsid w:val="00BE4424"/>
    <w:rsid w:val="00BE44AA"/>
    <w:rsid w:val="00BF50C7"/>
    <w:rsid w:val="00C00685"/>
    <w:rsid w:val="00C16A73"/>
    <w:rsid w:val="00C16FD2"/>
    <w:rsid w:val="00C17B4E"/>
    <w:rsid w:val="00C252B1"/>
    <w:rsid w:val="00C31B99"/>
    <w:rsid w:val="00C42503"/>
    <w:rsid w:val="00C57B40"/>
    <w:rsid w:val="00C658FA"/>
    <w:rsid w:val="00C669A6"/>
    <w:rsid w:val="00C91D58"/>
    <w:rsid w:val="00C97211"/>
    <w:rsid w:val="00C97FF3"/>
    <w:rsid w:val="00CC1EB5"/>
    <w:rsid w:val="00CC4195"/>
    <w:rsid w:val="00CD1BF9"/>
    <w:rsid w:val="00CD3816"/>
    <w:rsid w:val="00CD40AE"/>
    <w:rsid w:val="00CD628C"/>
    <w:rsid w:val="00CD7599"/>
    <w:rsid w:val="00CF0E42"/>
    <w:rsid w:val="00CF1F91"/>
    <w:rsid w:val="00CF41C7"/>
    <w:rsid w:val="00CF54F8"/>
    <w:rsid w:val="00D021EB"/>
    <w:rsid w:val="00D02F70"/>
    <w:rsid w:val="00D0324E"/>
    <w:rsid w:val="00D04FCE"/>
    <w:rsid w:val="00D1572B"/>
    <w:rsid w:val="00D32356"/>
    <w:rsid w:val="00D41C19"/>
    <w:rsid w:val="00D42665"/>
    <w:rsid w:val="00D51EB4"/>
    <w:rsid w:val="00D529FB"/>
    <w:rsid w:val="00D53F30"/>
    <w:rsid w:val="00D61AB9"/>
    <w:rsid w:val="00D718EC"/>
    <w:rsid w:val="00D74DD0"/>
    <w:rsid w:val="00D9162A"/>
    <w:rsid w:val="00D9230A"/>
    <w:rsid w:val="00D96C30"/>
    <w:rsid w:val="00DA6B95"/>
    <w:rsid w:val="00DB2A79"/>
    <w:rsid w:val="00DB3393"/>
    <w:rsid w:val="00DB3EE6"/>
    <w:rsid w:val="00DB40A7"/>
    <w:rsid w:val="00DB4C31"/>
    <w:rsid w:val="00DC4FAB"/>
    <w:rsid w:val="00DC6425"/>
    <w:rsid w:val="00DC7DD4"/>
    <w:rsid w:val="00DD22AD"/>
    <w:rsid w:val="00DE3282"/>
    <w:rsid w:val="00DE38D9"/>
    <w:rsid w:val="00DF1047"/>
    <w:rsid w:val="00E02DEC"/>
    <w:rsid w:val="00E04324"/>
    <w:rsid w:val="00E26968"/>
    <w:rsid w:val="00E33F32"/>
    <w:rsid w:val="00E3610F"/>
    <w:rsid w:val="00E6638B"/>
    <w:rsid w:val="00E66F3B"/>
    <w:rsid w:val="00E6714C"/>
    <w:rsid w:val="00E67208"/>
    <w:rsid w:val="00E70BBC"/>
    <w:rsid w:val="00E72D8D"/>
    <w:rsid w:val="00E734F0"/>
    <w:rsid w:val="00E81C82"/>
    <w:rsid w:val="00E81FCB"/>
    <w:rsid w:val="00E86C06"/>
    <w:rsid w:val="00E878A6"/>
    <w:rsid w:val="00EA7EAD"/>
    <w:rsid w:val="00EB1E4C"/>
    <w:rsid w:val="00EC529D"/>
    <w:rsid w:val="00ED7EE0"/>
    <w:rsid w:val="00EE42AC"/>
    <w:rsid w:val="00EE57D9"/>
    <w:rsid w:val="00EF4B6D"/>
    <w:rsid w:val="00EF7E91"/>
    <w:rsid w:val="00F02A91"/>
    <w:rsid w:val="00F0374A"/>
    <w:rsid w:val="00F054FB"/>
    <w:rsid w:val="00F1457A"/>
    <w:rsid w:val="00F17EB0"/>
    <w:rsid w:val="00F21ED9"/>
    <w:rsid w:val="00F24B43"/>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13</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420</cp:revision>
  <dcterms:created xsi:type="dcterms:W3CDTF">2022-05-07T19:18:00Z</dcterms:created>
  <dcterms:modified xsi:type="dcterms:W3CDTF">2023-03-21T06:37:00Z</dcterms:modified>
</cp:coreProperties>
</file>