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color w:val="9DC3E6" w:themeColor="accent1" w:themeTint="99"/>
          <w:sz w:val="32"/>
          <w:szCs w:val="32"/>
          <w:lang w:val="en-US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9DC3E6" w:themeColor="accent1" w:themeTint="99"/>
          <w:sz w:val="32"/>
          <w:szCs w:val="32"/>
          <w:lang w:val="en-US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Assignment 3</w:t>
      </w:r>
    </w:p>
    <w:p>
      <w:pPr>
        <w:rPr>
          <w:rFonts w:hint="default" w:ascii="Times New Roman" w:hAnsi="Times New Roman" w:cs="Times New Roman"/>
          <w:b/>
          <w:bCs/>
          <w:color w:val="9DC3E6" w:themeColor="accent1" w:themeTint="99"/>
          <w:sz w:val="32"/>
          <w:szCs w:val="32"/>
          <w:lang w:val="en-US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US"/>
        </w:rPr>
        <w:t>Seaborn and the Heatmap:</w:t>
      </w:r>
    </w:p>
    <w:p>
      <w:pPr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US"/>
        </w:rPr>
      </w:pP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Seaborn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 xml:space="preserve"> provides Matplotlib, a popular yet often unwieldy python visualization library, with a high-level interface. Its mainly used for statistical data visualization in graphical format, whereas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Heatmap 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is a two-dimensional graphical data representation where colors reflect the individual values found in a matrix.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</w:pP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</w:pP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40"/>
          <w:szCs w:val="40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</w:rPr>
        <w:t>Assignment Explanation: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I re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ad the dataset using panda package (.read_csv()).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The dataset was large, I examined it to check if there was any duplicate values and the output was false i.e no duplicate values found.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Extracted the required columns(country,year and lifeExp) from the dataset into a new dataset(df2).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Created a pivot table using the new dataset(df2) with index equals to country, columns equals to year and values equals to lifeExp.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Heatmap of the pivot table DataFrame was plotted using the heatmap() function of Seaborn.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Note: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linewidth: the width of the lines that will divide each cell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fmt: it helps format the string code when adding annotations.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cmap: the mapping from data values to color space.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The heatmap figure was saved as heatmap.png</w:t>
      </w: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6EC6DD"/>
    <w:multiLevelType w:val="singleLevel"/>
    <w:tmpl w:val="916EC6D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60DFC633"/>
    <w:multiLevelType w:val="singleLevel"/>
    <w:tmpl w:val="60DFC63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297990"/>
    <w:rsid w:val="24E51D43"/>
    <w:rsid w:val="30C161D7"/>
    <w:rsid w:val="3D81327C"/>
    <w:rsid w:val="581B6B15"/>
    <w:rsid w:val="60DA609D"/>
    <w:rsid w:val="66A61221"/>
    <w:rsid w:val="7168509C"/>
    <w:rsid w:val="72E44033"/>
    <w:rsid w:val="7E84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2020-11-18T11:36:15Z</dcterms:created>
  <dc:creator>DELL INSPIRON 14</dc:creator>
  <cp:lastModifiedBy>DELL INSPIRON 14</cp:lastModifiedBy>
  <dcterms:modified xsi:type="dcterms:W3CDTF">2020-11-18T12:36:59Z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