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06DF" w14:textId="0FEA4C79" w:rsidR="00030E3B" w:rsidRPr="00030E3B" w:rsidRDefault="00AC6D32" w:rsidP="00AC6D32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Times New Roman"/>
          <w:b/>
          <w:bCs/>
          <w:color w:val="222222"/>
          <w:sz w:val="32"/>
          <w:szCs w:val="32"/>
          <w:lang w:eastAsia="pt-PT"/>
        </w:rPr>
      </w:pPr>
      <w:r w:rsidRPr="00AC6D32">
        <w:rPr>
          <w:rFonts w:ascii="Arial" w:eastAsia="Times New Roman" w:hAnsi="Arial" w:cs="Times New Roman"/>
          <w:b/>
          <w:bCs/>
          <w:color w:val="222222"/>
          <w:sz w:val="32"/>
          <w:szCs w:val="32"/>
          <w:lang w:eastAsia="pt-PT"/>
        </w:rPr>
        <w:t xml:space="preserve">Política de </w:t>
      </w:r>
      <w:r w:rsidR="00030E3B" w:rsidRPr="00030E3B">
        <w:rPr>
          <w:rFonts w:ascii="Arial" w:eastAsia="Times New Roman" w:hAnsi="Arial" w:cs="Times New Roman"/>
          <w:b/>
          <w:bCs/>
          <w:color w:val="222222"/>
          <w:sz w:val="32"/>
          <w:szCs w:val="32"/>
          <w:lang w:eastAsia="pt-PT"/>
        </w:rPr>
        <w:t>Proteção de dados</w:t>
      </w:r>
    </w:p>
    <w:p w14:paraId="53C854E2" w14:textId="77777777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32"/>
          <w:szCs w:val="32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32"/>
          <w:szCs w:val="32"/>
          <w:lang w:eastAsia="pt-PT"/>
        </w:rPr>
        <w:t> </w:t>
      </w:r>
    </w:p>
    <w:p w14:paraId="476D319A" w14:textId="5A44DF4C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Todos os dados pessoais existentes nos diversos sistemas informáticos e bases de dados </w:t>
      </w:r>
      <w:r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da Innovative Logistics </w:t>
      </w: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foram recolhidos através de relações contratuais com os seus clientes. </w:t>
      </w:r>
    </w:p>
    <w:p w14:paraId="0BB37530" w14:textId="77777777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Após o dia 25 de maio de 2018 passa a ser aplicado o Regulamento Geral de Proteção de Dados Pessoais (RPGD) n.º 2016/679 do Parlamento Europeu e do Conselho Europeu, de 27 de Abril de 2016, que estabelece e normaliza o tratamento e a proteção dos dados pessoais.</w:t>
      </w:r>
    </w:p>
    <w:p w14:paraId="7EA37352" w14:textId="5E563E3C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A </w:t>
      </w:r>
      <w:r w:rsidR="00AD1BEC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Innovative Logistics </w:t>
      </w: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garante-lhe que todos os seus dados pessoais não serão cedidos e muito menos comercializados a uma outra empresa. </w:t>
      </w:r>
    </w:p>
    <w:p w14:paraId="24FF4964" w14:textId="5E1A0DFE" w:rsidR="00101A85" w:rsidRDefault="00101A85" w:rsidP="00101A8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</w:pPr>
      <w:r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Iremos </w:t>
      </w:r>
      <w:r w:rsidR="00030E3B"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conservar os seus dados pessoais pelo período necessário à prestação de serviços, fatura</w:t>
      </w:r>
      <w:r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ção e</w:t>
      </w:r>
      <w:r w:rsidR="00030E3B"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 cumprimento das obrigações legai</w:t>
      </w:r>
      <w:r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s.</w:t>
      </w:r>
    </w:p>
    <w:p w14:paraId="75949911" w14:textId="77777777" w:rsidR="00101A85" w:rsidRPr="00030E3B" w:rsidRDefault="00101A85" w:rsidP="00101A8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</w:pPr>
    </w:p>
    <w:p w14:paraId="74B8A9AD" w14:textId="60C11A7C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Que dados guardamos? </w:t>
      </w:r>
    </w:p>
    <w:p w14:paraId="4D4B4F43" w14:textId="0DD7B087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•         Nome</w:t>
      </w:r>
    </w:p>
    <w:p w14:paraId="5D2CAB8F" w14:textId="269BDD8C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•         Morada</w:t>
      </w:r>
    </w:p>
    <w:p w14:paraId="15BE6E36" w14:textId="448F07AB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•         Email</w:t>
      </w:r>
    </w:p>
    <w:p w14:paraId="422756A7" w14:textId="55CF6990" w:rsidR="00030E3B" w:rsidRDefault="00030E3B" w:rsidP="00101A8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•         Contacto Telefónico</w:t>
      </w:r>
    </w:p>
    <w:p w14:paraId="11118C7C" w14:textId="77777777" w:rsidR="00101A85" w:rsidRPr="00030E3B" w:rsidRDefault="00101A85" w:rsidP="00101A8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</w:p>
    <w:p w14:paraId="3A94C925" w14:textId="745742C5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Como protegemos os seus dados?</w:t>
      </w:r>
    </w:p>
    <w:p w14:paraId="78F555E6" w14:textId="332B282E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Todo</w:t>
      </w:r>
      <w:r w:rsidR="00101A85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s</w:t>
      </w: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 os seus dados estão protegidos pela legislação referida anteriormente. Para além disso, estão guardados num espaço onde apenas o</w:t>
      </w:r>
      <w:r w:rsidR="00101A85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s</w:t>
      </w: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 responsáve</w:t>
      </w:r>
      <w:r w:rsidR="00101A85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is</w:t>
      </w: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 pela proteção de dados t</w:t>
      </w:r>
      <w:r w:rsidR="00101A85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ê</w:t>
      </w: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m acesso ou determinadas pessoas mencionadas para o efeito. Pretendemos evitar, a todo o custo, a fuga total ou parcial dos dados pessoais dos seus clientes.</w:t>
      </w:r>
    </w:p>
    <w:p w14:paraId="76ED4100" w14:textId="77777777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lastRenderedPageBreak/>
        <w:t>Não utilizamos nenhuma técnica adicional para adquirir os seus dados pessoais e informação extraordinária. Para além disso, garantimos que não alteramos ou modificamos os seus dados pessoais.</w:t>
      </w:r>
    </w:p>
    <w:p w14:paraId="18D9BACE" w14:textId="40F00D0A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 </w:t>
      </w:r>
    </w:p>
    <w:p w14:paraId="7ADD8BB6" w14:textId="126A307B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Cookies Utilizados </w:t>
      </w:r>
    </w:p>
    <w:p w14:paraId="2045C03A" w14:textId="136CF09F" w:rsidR="00030E3B" w:rsidRPr="00030E3B" w:rsidRDefault="00030E3B" w:rsidP="00030E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pt-PT"/>
        </w:rPr>
      </w:pP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A </w:t>
      </w:r>
      <w:r w:rsidR="000404FA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>Innovative Logistics</w:t>
      </w:r>
      <w:r w:rsidRPr="00030E3B">
        <w:rPr>
          <w:rFonts w:ascii="Arial" w:eastAsia="Times New Roman" w:hAnsi="Arial" w:cs="Times New Roman"/>
          <w:color w:val="222222"/>
          <w:sz w:val="28"/>
          <w:szCs w:val="28"/>
          <w:lang w:eastAsia="pt-PT"/>
        </w:rPr>
        <w:t xml:space="preserve"> utiliza apenas cookies que tem como principal finalidade de ajudar a determinar a utilidade, interesse e número de utilizadores que frequentam o nosso website, de forma a permitir uma navegação mais rápida e eficiente, eliminando a necessidade de inserir informações repetidas.</w:t>
      </w:r>
    </w:p>
    <w:p w14:paraId="5C9518B1" w14:textId="77777777" w:rsidR="00030E3B" w:rsidRDefault="00030E3B"/>
    <w:sectPr w:rsidR="0003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3B"/>
    <w:rsid w:val="00030E3B"/>
    <w:rsid w:val="000404FA"/>
    <w:rsid w:val="00101A85"/>
    <w:rsid w:val="00AC6D32"/>
    <w:rsid w:val="00AD1BEC"/>
    <w:rsid w:val="00A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DA0E"/>
  <w15:chartTrackingRefBased/>
  <w15:docId w15:val="{E219EFDA-9418-470C-A733-6E04B723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me">
    <w:name w:val="grame"/>
    <w:basedOn w:val="Tipodeletrapredefinidodopargrafo"/>
    <w:rsid w:val="00030E3B"/>
  </w:style>
  <w:style w:type="character" w:styleId="Hiperligao">
    <w:name w:val="Hyperlink"/>
    <w:basedOn w:val="Tipodeletrapredefinidodopargrafo"/>
    <w:uiPriority w:val="99"/>
    <w:semiHidden/>
    <w:unhideWhenUsed/>
    <w:rsid w:val="00030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1</cp:revision>
  <dcterms:created xsi:type="dcterms:W3CDTF">2022-05-17T14:47:00Z</dcterms:created>
  <dcterms:modified xsi:type="dcterms:W3CDTF">2022-05-17T15:21:00Z</dcterms:modified>
</cp:coreProperties>
</file>