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1F0D" w14:textId="04079B2C" w:rsidR="00F74915" w:rsidRDefault="005E5C71">
      <w:r>
        <w:t>Joshua Herrick</w:t>
      </w:r>
    </w:p>
    <w:p w14:paraId="36760174" w14:textId="14031BA2" w:rsidR="005E5C71" w:rsidRDefault="005E5C71">
      <w:r>
        <w:t>CSD-310</w:t>
      </w:r>
    </w:p>
    <w:p w14:paraId="39DB7BDA" w14:textId="12093849" w:rsidR="005E5C71" w:rsidRDefault="005E5C71">
      <w:r>
        <w:t>Module 1.2 Assignment</w:t>
      </w:r>
    </w:p>
    <w:p w14:paraId="65CDE65F" w14:textId="77777777" w:rsidR="007B0104" w:rsidRDefault="007B0104"/>
    <w:p w14:paraId="04DAE04D" w14:textId="18302FEC" w:rsidR="007B0104" w:rsidRDefault="007B0104">
      <w:r>
        <w:rPr>
          <w:noProof/>
        </w:rPr>
        <w:drawing>
          <wp:inline distT="0" distB="0" distL="0" distR="0" wp14:anchorId="25CA2154" wp14:editId="679D4A17">
            <wp:extent cx="5934075" cy="3314700"/>
            <wp:effectExtent l="0" t="0" r="9525" b="0"/>
            <wp:docPr id="105297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71"/>
    <w:rsid w:val="002D07AA"/>
    <w:rsid w:val="004304DF"/>
    <w:rsid w:val="0045507C"/>
    <w:rsid w:val="004803C5"/>
    <w:rsid w:val="00483705"/>
    <w:rsid w:val="005D4AF9"/>
    <w:rsid w:val="005E5C71"/>
    <w:rsid w:val="007B0104"/>
    <w:rsid w:val="009400FC"/>
    <w:rsid w:val="00AA7C2A"/>
    <w:rsid w:val="00EF53D3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2845"/>
  <w15:chartTrackingRefBased/>
  <w15:docId w15:val="{52D8FBFC-D840-4E2E-BD5A-7DBADC96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2</cp:revision>
  <dcterms:created xsi:type="dcterms:W3CDTF">2026-06-11T02:00:00Z</dcterms:created>
  <dcterms:modified xsi:type="dcterms:W3CDTF">2026-06-11T02:37:00Z</dcterms:modified>
</cp:coreProperties>
</file>