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sz w:val="72"/>
          <w:szCs w:val="72"/>
        </w:rPr>
        <w:t xml:space="preserve">💳</w:t>
      </w:r>
    </w:p>
    <w:p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7A5E"/>
          <w:sz w:val="64"/>
          <w:szCs w:val="64"/>
        </w:rPr>
        <w:t xml:space="preserve">FluxoCasa</w:t>
      </w: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Documento de Escopo do Projeto</w:t>
      </w:r>
    </w:p>
    <w:p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CCCCCC"/>
        </w:rPr>
        <w:t xml:space="preserve">─────────────────────────────────</w:t>
      </w:r>
    </w:p>
    <w:p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Versão 1.0  ·  Março de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Uso pessoal e doméstico  ·  Aplicação Web</w:t>
      </w:r>
    </w:p>
    <w:p>
      <w:pPr>
        <w:pageBreakBefore/>
      </w:pPr>
    </w:p>
    <w:p>
      <w:pPr>
        <w:pStyle w:val="Heading1"/>
        <w:pBdr>
          <w:bottom w:val="single" w:color="1A7A5E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7A5E"/>
          <w:sz w:val="32"/>
          <w:szCs w:val="32"/>
        </w:rPr>
        <w:t xml:space="preserve">1. Visão Geral do Produto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5E" w:sz="6"/>
              <w:left w:val="single" w:color="1A7A5E" w:sz="6"/>
              <w:bottom w:val="single" w:color="DDDDDD" w:sz="1"/>
              <w:right w:val="single" w:color="DDDDDD" w:sz="1"/>
            </w:tcBorders>
            <w:shd w:fill="E8F5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5E"/>
                <w:sz w:val="22"/>
                <w:szCs w:val="22"/>
              </w:rPr>
              <w:t xml:space="preserve">O que é o FluxoCasa?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FluxoCasa é uma aplicação web de gestão financeira doméstica e pessoal. O sistema permite que os moradores de uma casa gerenciem um caixa coletivo compartilhado para as despesas do lar, enquanto cada morador mantém um espaço financeiro pessoal e privado para controlar sua renda, dívidas, metas e gastos individuais.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1.1 Problema que resolve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Pessoas que moram juntas frequentemente enfrentam desorganização na gestão das despesas do lar: falta de visibilidade sobre o que foi pago, quem contribuiu quanto, quais contas ainda estão pendentes e quanto resta no mês. Ao mesmo tempo, o controle financeiro pessoal de cada morador permanece misturado ou ignorado.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FluxoCasa resolve os dois problemas em um único lugar, com uma separação clara entre o que é da casa e o que é de cada um.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1.2 Proposta de valor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Caixa conjunto da casa visível para todos os moradores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Espaço financeiro pessoal 100% privado por morador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Divisão automática e igualitária das despesas do 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Metas de orçamento mensais por categoria pessoal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Histórico mês a mês para acompanhamento da evolução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1.3 Contexto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9E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Tipo de produto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Aplicação web responsiva (acesso pelo navegador)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Uso pessoal — o criador e moradores da mesma casa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Número de usuários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Pequeno grupo (2 a 6 moradores)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Acesso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Login individual + código de convite da casa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Monetização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Nenhuma — produto de uso próprio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Fase atual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Definição de escopo (pré-desenvolvimento)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A7A5E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7A5E"/>
          <w:sz w:val="32"/>
          <w:szCs w:val="32"/>
        </w:rPr>
        <w:t xml:space="preserve">2. Arquitetura do Produto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 FluxoCasa é organizado em dois mundos completamente separados e independentes, que se conectam por um único ponto de contato.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2.1 Os dois mundos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🏠  Painel da Casa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9E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👤  Perfil Pessoal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Visível para todos os moradores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Visível apenas para o próprio usuário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Caixa financeiro coletivo e compartilhado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Finanças individuais e privadas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Contas da casa, pagamentos e saldo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Renda, dívidas, metas e gastos pessoais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Qualquer morador pode lançar despesas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Apenas o próprio morador acessa e edita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Saldo acumula de um mês para o outro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Histórico mês a mês independente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2.2 A ponte entre os dois mundos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5E" w:sz="6"/>
              <w:left w:val="single" w:color="1A7A5E" w:sz="6"/>
              <w:bottom w:val="single" w:color="DDDDDD" w:sz="1"/>
              <w:right w:val="single" w:color="DDDDDD" w:sz="1"/>
            </w:tcBorders>
            <w:shd w:fill="E8F5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5E"/>
                <w:sz w:val="22"/>
                <w:szCs w:val="22"/>
              </w:rPr>
              <w:t xml:space="preserve">Única conexão entre pessoal e casa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morador decide, manualmente, quanto vai contribuir com o caixa da casa naquele mês. Esse valor declarado é o único dado que sai do perfil pessoal e entra no painel da casa. Tudo mais permanece completamente separado e privado.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2.3 Fluxo macro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Morador acessa o app com seu login individual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Gerencia suas finanças pessoais no Perfil Pessoal (privado)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Declara o valor que vai contribuir com a casa naquele mês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Esse valor entra no caixa conjunto da casa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contas do lar são lançadas e pagas pelo caixa coletivo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saldo restante acumula automaticamente para o mês seguinte</w:t>
      </w:r>
    </w:p>
    <w:p>
      <w:pPr>
        <w:pageBreakBefore/>
      </w:pPr>
    </w:p>
    <w:p>
      <w:pPr>
        <w:pStyle w:val="Heading1"/>
        <w:pBdr>
          <w:bottom w:val="single" w:color="1A7A5E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7A5E"/>
          <w:sz w:val="32"/>
          <w:szCs w:val="32"/>
        </w:rPr>
        <w:t xml:space="preserve">3. Funcionalidades — Painel da Casa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 Painel da Casa é a visão coletiva e compartilhada entre todos os moradores. Nenhum dado financeiro pessoal é exibido aqui.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3.1 Caixa coletivo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Exibe o saldo total disponível no caixa da casa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Soma as contribuições declaradas por cada morador no mês atual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Inclui o saldo acumulado dos meses anteriores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Mostra o total já comprometido com contas lançadas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Calcula e exibe o saldo livre restante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3.2 Contribuições dos moradores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morador declara o valor que vai contribuir no 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contribuição pode ser editada até o fechamento do 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painel exibe o nome e o valor declarado por cada morador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Indicador visual de quem já declarou contribuição e quem ainda não declarou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3.3 Gestão de contas da casa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Qualquer morador pode lançar uma nova conta/despesa da casa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Campos ao lançar uma conta: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Nome da conta (ex: Conta de Luz, Aluguel, Internet)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Categoria (Moradia, Energia, Água, Internet, Mercado, Manutenção, Outros)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Valor total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Data de vencimento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Observações (campo opcional)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divisão é sempre igualitária entre todos os moradores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valor por pessoa é calculado automaticamente e exibido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3.4 Pagamento de contas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Qualquer morador pode marcar uma conta como paga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Ao marcar como paga, o valor é debitado do caixa coletivo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registro exibe a data em que foi marcada como paga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Contas pagas ficam em seção separada das pendentes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É possível desfazer um pagamento marcado por engano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3.5 Visões do painel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Resumo do mês: total no caixa, total de contas, saldo livre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Contas pendentes: lista com vencimento, valor e valor por pessoa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Contas pagas: lista com data de pagamento e valor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Contribuições: quanto cada morador declarou no 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Histórico: navegação por meses anteriores (somente leitura)</w:t>
      </w:r>
    </w:p>
    <w:p>
      <w:pPr>
        <w:pageBreakBefore/>
      </w:pPr>
    </w:p>
    <w:p>
      <w:pPr>
        <w:pStyle w:val="Heading1"/>
        <w:pBdr>
          <w:bottom w:val="single" w:color="1A7A5E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7A5E"/>
          <w:sz w:val="32"/>
          <w:szCs w:val="32"/>
        </w:rPr>
        <w:t xml:space="preserve">4. Funcionalidades — Perfil Pessoal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 Perfil Pessoal é o espaço financeiro privado de cada morador. Nenhum outro usuário — inclusive o admin — tem acesso a essas informações.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4.1 Gestão de renda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morador registra todos os seus recebimentos do 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Cada recebimento tem: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Descrição (ex: Salário, Freelance, Bico)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Valor recebido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Data do recebimento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Múltiplos recebimentos por mês são suportados (ex: recebe no dia 5 e no dia 15)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total recebido no mês é calculado e exibido automaticamente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Recebimentos podem ser editados ou excluídos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4.2 Gestão de dívidas e contas pessoais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morador cadastra suas dívidas e compromissos financeiros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Cada item tem: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Descrição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Valor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Data de vencimento ou frequência (semanal / mensal)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Status: pendente ou pago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Visão separada por periodicidade: contas da semana e contas do 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Itens podem ser marcados como pagos com registro de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É possível editar, excluir e reabrir itens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4.3 Categorias de gastos pessoais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oferece as seguintes categorias para classificação dos gastos pessoais: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🍽️  Alimentação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Restaurantes, delivery, lanches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Variável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🚗  Transporte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Uber, combustível, ônibus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Variável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💊  Saúde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Farmácia, consultas, plano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Variável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🎮  Lazer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Cinema, jogos, passeios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Variável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👗  Roupas e Beleza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Vestuário, salão, cosméticos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Variável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📺  Assinaturas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Netflix, Spotify, apps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Recorrente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📦  Outros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Gastos não categorizados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Variável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4.4 Metas mensais de orçamento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morador define uma meta de gasto máximo por categoria a cada 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metas são redefinidas mensalmente (não são fixas)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sistema exibe o progresso visual de cada meta: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Quanto foi gasto até o momento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Quanto resta para atingir o limite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Indicador de alerta quando atingir 80% do limite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Indicador de estourado quando ultrapassar o limite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Metas sem gasto registrado não exibem progresso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4.5 Declaração de contribuição para a casa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perfil pessoal, o morador define quanto vai contribuir com a casa no 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Esse valor aparece no Painel da Casa como contribuição declarada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Pode ser editado durante o mês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4.6 Histórico pessoal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morador pode navegar pelos meses anteriores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mês exibe: renda total, gastos por categoria, metas vs. realizado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dados históricos são somente leitura — não podem ser editados retroativamente</w:t>
      </w:r>
    </w:p>
    <w:p>
      <w:pPr>
        <w:pageBreakBefore/>
      </w:pPr>
    </w:p>
    <w:p>
      <w:pPr>
        <w:pStyle w:val="Heading1"/>
        <w:pBdr>
          <w:bottom w:val="single" w:color="1A7A5E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7A5E"/>
          <w:sz w:val="32"/>
          <w:szCs w:val="32"/>
        </w:rPr>
        <w:t xml:space="preserve">5. Sistema de Usuários e Acesso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5.1 Tipos de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9E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Permissões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(criador da casa)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Todas as permissões + gerenciar moradores + configurar a casa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Morador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Acessar painel da casa, lançar despesas coletivas, gerenciar perfil pessoal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5.2 Entrada no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morador cria sua conta com e-mail e senha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 entrar em uma casa existente, o morador usa um código de convite único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admin gera e compartilha o código de convite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 usuário pode fazer parte de apenas uma casa por vez (escopo do MVP)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5.3 Privacidade entre moradores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5E" w:sz="6"/>
              <w:left w:val="single" w:color="1A7A5E" w:sz="6"/>
              <w:bottom w:val="single" w:color="DDDDDD" w:sz="1"/>
              <w:right w:val="single" w:color="DDDDDD" w:sz="1"/>
            </w:tcBorders>
            <w:shd w:fill="E8F5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5E"/>
                <w:sz w:val="22"/>
                <w:szCs w:val="22"/>
              </w:rPr>
              <w:t xml:space="preserve">Regra fundamental de privacidade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Nenhum morador — inclusive o admin — tem acesso ao Perfil Pessoal de outro morador. Renda, dívidas, metas, gastos pessoais e histórico individual são completamente privados. O único dado compartilhado é o valor de contribuição declarado para o caixa da casa.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5.4 Gerenciamento de moradores (admin)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admin visualiza a lista de moradores ativos na casa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admin pode remover um morador da casa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Ao remover um morador, suas contribuições passadas permanecem no histórico da casa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admin pode revogar e gerar um novo código de convite</w:t>
      </w:r>
    </w:p>
    <w:p>
      <w:pPr>
        <w:pageBreakBefore/>
      </w:pPr>
    </w:p>
    <w:p>
      <w:pPr>
        <w:pStyle w:val="Heading1"/>
        <w:pBdr>
          <w:bottom w:val="single" w:color="1A7A5E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7A5E"/>
          <w:sz w:val="32"/>
          <w:szCs w:val="32"/>
        </w:rPr>
        <w:t xml:space="preserve">6. Regras de Negócio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6.1 Caixa da casa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saldo do caixa = soma das contribuições + saldo acumulado – soma das contas pagas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saldo acumula automaticamente para o mês seguinte — nunca zera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Não há registro de quem fisicamente pagou cada conta — o pagamento é sempre da casa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divisão das contas é sempre igualitária entre todos os moradores ativos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valor por pessoa é recalculado automaticamente se um morador entrar ou sair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6.2 Contribuições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 morador pode declarar R$ 0 como contribuição (sem impedir o uso do 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contribuição só entra no caixa quando declarada — não é automática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Contribuições podem ser editadas enquanto o mês está em andamento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Meses fechados têm contribuições somente leitura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6.3 Contas da casa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Uma conta pode ser editada por qualquer morador enquanto estiver pendente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Uma conta paga não pode ser editada — apenas desfeita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Ao desfazer um pagamento, o valor retorna ao saldo do caixa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Contas vencem mas não são excluídas automaticamente — ficam como pendentes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6.4 Metas pessoais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metas são definidas individualmente por mês — não há padrão automático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o morador não definir meta para uma categoria, ela não exibe progresso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Metas não são compartilhadas com outros moradores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Metas do mês anterior podem ser copiadas como ponto de partida para o mês atual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6.5 Ciclo mensal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mês segue o calendário — de dia 1 a dia 28/29/30/31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virada de mês é automática — não exige ação do usuário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início de cada mês, o saldo do caixa da casa acumula automaticamente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metas pessoais do mês anterior ficam disponíveis como referência</w:t>
      </w:r>
    </w:p>
    <w:p>
      <w:pPr>
        <w:pageBreakBefore/>
      </w:pPr>
    </w:p>
    <w:p>
      <w:pPr>
        <w:pStyle w:val="Heading1"/>
        <w:pBdr>
          <w:bottom w:val="single" w:color="1A7A5E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7A5E"/>
          <w:sz w:val="32"/>
          <w:szCs w:val="32"/>
        </w:rPr>
        <w:t xml:space="preserve">7. Dashboards e Telas Principais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7.1 Tela: Painel da Casa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exibe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Saldo do caixa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Total disponível, comprometido e livre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Somente leitura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Contribuições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Lista de moradores e valores declarados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Declarar/editar contribuição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Contas pendentes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Lista com vencimento e valor por pessoa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Marcar como paga, editar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Contas pagas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Lista com data de pagamento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Desfazer pagamento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Histórico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Navegação por meses anteriores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Somente leitura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7.2 Tela: Perfil Pessoal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exibe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Renda do mês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Recebimentos registrados e total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Adicionar, editar, excluir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Contas da semana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Compromissos com vencimento próximo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Marcar como pago, editar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Contas do mês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Todos os compromissos mensais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Marcar como pago, editar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Metas por categoria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Progresso visual de cada categoria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Definir e editar metas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Contribuição para a casa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Valor declarado no mês atual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Editar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Histórico pessoal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Dados consolidados por mês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Somente leitura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7.3 Navegação geral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Menu de navegação principal com duas seções: Casa e Pessoal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Indicador do mês atual com controle para navegar para meses anteriores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Acesso rápido para lançar nova conta da casa ou novo gasto pessoal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Perfil do usuário com opção de logout e configurações básicas</w:t>
      </w:r>
    </w:p>
    <w:p>
      <w:pPr>
        <w:pageBreakBefore/>
      </w:pPr>
    </w:p>
    <w:p>
      <w:pPr>
        <w:pStyle w:val="Heading1"/>
        <w:pBdr>
          <w:bottom w:val="single" w:color="1A7A5E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7A5E"/>
          <w:sz w:val="32"/>
          <w:szCs w:val="32"/>
        </w:rPr>
        <w:t xml:space="preserve">8. Fora do Escopo — MVP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Os itens abaixo foram deliberadamente excluídos do escopo inicial para manter o foco nas funcionalidades essenciais. Podem ser considerados em versões futuras.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9E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 da exclusão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Balanço de dívidas entre moradores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Não necessário — o modelo de caixa conjunto elimina essa necessidade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Exportação de relatórios (PDF/Excel)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Pode ser adicionado em versão posterior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Aplicativo mobile (iOS/Android)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 versão web responsiva atende o caso de uso inicial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Integração com bancos ou Open Finance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Fora do escopo de uso pessoal e doméstico simples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Notificações e alertas por e-mail/push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Pode ser adicionado em versão posterior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Múltiplas casas por usuário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Um usuário = uma casa no MVP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Aprovação de contas pelo admin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Qualquer morador pode lançar livremente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Categorias personalizadas pelo usuário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Categorias fixas no MVP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Gráficos avançados e análises preditivas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Foco no controle básico no MVP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Registro de quem pagou cada conta da casa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 modelo é de caixa coletivo — não individual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A7A5E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7A5E"/>
          <w:sz w:val="32"/>
          <w:szCs w:val="32"/>
        </w:rPr>
        <w:t xml:space="preserve">9. Stack Técnica Sugerida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Sugestão de tecnologias alinhada ao perfil do projeto e experiência do desenvolvedor.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9E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sugerida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Next.js + React + TypeScript + Tailwind CSS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Next.js API Routes ou tRPC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Supabase Auth (e-mail + senha)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Prisma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9.1 Modelo de dados simplificado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House — id, nome, código de convite, saldo acumulado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— id, nome, e-mail, houseId, role (admin/member)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HouseContribution — userId, houseId, mês, valor declarado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HouseBill — id, houseId, descrição, categoria, valor, vencimento, status, data de pagamento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PersonalIncome — id, userId, descrição, valor,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PersonalExpense — id, userId, descrição, categoria, valor, data,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PersonalBudgetGoal — userId, mês, categoria, valorMeta</w:t>
      </w:r>
    </w:p>
    <w:p>
      <w:pPr>
        <w:pageBreakBefore/>
      </w:pPr>
    </w:p>
    <w:p>
      <w:pPr>
        <w:pStyle w:val="Heading1"/>
        <w:pBdr>
          <w:bottom w:val="single" w:color="1A7A5E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7A5E"/>
          <w:sz w:val="32"/>
          <w:szCs w:val="32"/>
        </w:rPr>
        <w:t xml:space="preserve">10. Critérios de Sucesso do MVP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Um morador consegue criar uma conta, gerar código de convite e adicionar outro morador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Cada morador consegue declarar sua contribuição mensal para a casa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Qualquer morador consegue lançar uma conta da casa e marcá-la como paga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saldo do caixa é calculado e exibido corretamente em tempo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saldo acumula corretamente na virada do 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Perfil Pessoal de um morador não é acessível por nenhum outro usuário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Um morador consegue registrar renda com múltiplas datas de recebimento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metas mensais exibem progresso visual correto por categoria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histórico mês a mês está disponível para casa e pessoal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A7A5E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7A5E"/>
          <w:sz w:val="32"/>
          <w:szCs w:val="32"/>
        </w:rPr>
        <w:t xml:space="preserve">11. Notas Finais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5E" w:sz="6"/>
              <w:left w:val="single" w:color="1A7A5E" w:sz="6"/>
              <w:bottom w:val="single" w:color="DDDDDD" w:sz="1"/>
              <w:right w:val="single" w:color="DDDDDD" w:sz="1"/>
            </w:tcBorders>
            <w:shd w:fill="E8F5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5E"/>
                <w:sz w:val="22"/>
                <w:szCs w:val="22"/>
              </w:rPr>
              <w:t xml:space="preserve">Princípio guia do produto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FluxoCasa é construído sobre uma premissa simples: o dinheiro da casa é de todos, e o dinheiro pessoal é de cada um. Essa separação clara deve guiar todas as decisões de produto — desde a interface até as regras de negócio. Nunca misture os dois mundos.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Documento elaborado em Março de 2026. Versão 1.0 — sujeito a revisões conforme o desenvolvimento avança.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7A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2026-03-22T04:17:13.488Z</dcterms:created>
  <dcterms:modified xsi:type="dcterms:W3CDTF">2026-03-22T04:17:13.489Z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