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23DD07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071EC80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Hans"/>
        </w:rPr>
        <w:t>英语</w:t>
      </w: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72EC0D46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default"/>
          <w:lang w:val="en-US" w:eastAsia="zh-CN"/>
        </w:rPr>
        <w:t>张维真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"/>
        <w:gridCol w:w="742"/>
        <w:gridCol w:w="7042"/>
        <w:gridCol w:w="1141"/>
      </w:tblGrid>
      <w:tr w14:paraId="11D0E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shd w:val="clear" w:color="auto" w:fill="CFCECE" w:themeFill="background2" w:themeFillShade="E5"/>
          </w:tcPr>
          <w:p w14:paraId="1C12A3B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42" w:type="dxa"/>
            <w:shd w:val="clear" w:color="auto" w:fill="CFCECE" w:themeFill="background2" w:themeFillShade="E5"/>
          </w:tcPr>
          <w:p w14:paraId="02E22A5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042" w:type="dxa"/>
            <w:shd w:val="clear" w:color="auto" w:fill="CFCECE" w:themeFill="background2" w:themeFillShade="E5"/>
          </w:tcPr>
          <w:p w14:paraId="563871DA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7F5F1901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2F662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935" w:type="dxa"/>
            <w:vMerge w:val="restart"/>
          </w:tcPr>
          <w:p w14:paraId="30B1DFF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7811D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C5A60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C59865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9BC90D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8DBE74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2A77C20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42" w:type="dxa"/>
          </w:tcPr>
          <w:p w14:paraId="033A490A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64E87D3">
            <w:pPr>
              <w:jc w:val="both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7B2412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042" w:type="dxa"/>
          </w:tcPr>
          <w:p w14:paraId="259D3DF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词汇积累有一定基础：核心基础词汇背诵量较为过关，能识别常见简单单词，但因缺乏持续巩固，部分词汇易遗忘，词汇应用灵活性不足，对近义词、固定搭配积累较少。</w:t>
            </w:r>
          </w:p>
          <w:p w14:paraId="484107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语法体系初步构建：已接触基础语法规则（如名词单复数、简单时态、基本句型），能理解简单句子成分，但掌握深度不足，且缺乏持续强化，易出现细节错误，知识体系稳定性欠缺。</w:t>
            </w:r>
          </w:p>
          <w:p w14:paraId="5ED4D596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3. 综合能力待稳步提升：能尝试把握小学至初中入门级短文大意，简单阅读题正确率有一定保障；可写出基础通顺的简单句子，书写规范性逐步提升；能捕捉日常对话中部分关键信息，听力敏感度初步培养，但各项能力均存在“强化则进步、松懈则退步”的波动现象。</w:t>
            </w:r>
          </w:p>
        </w:tc>
        <w:tc>
          <w:tcPr>
            <w:tcW w:w="1141" w:type="dxa"/>
          </w:tcPr>
          <w:p w14:paraId="337F6E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5B5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C6DFAC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5A781ED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C362E96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3459D0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6C18D90D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</w:tcPr>
          <w:p w14:paraId="524422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课堂表现优秀：学习态度认真专注，全程跟随教学节奏，主动参与单词认读、句型跟读等课堂互动，积极提问不懂的基础知识点，课堂知识吸收效率较高。</w:t>
            </w:r>
          </w:p>
          <w:p w14:paraId="13378C5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作业落实到位：能严格按照要求按时完成各项作业，包括词汇默写、语法练习、句型仿写等基础任务，作业质量达标，初步形成“课堂学习+课后作业”的基础闭环。</w:t>
            </w:r>
          </w:p>
          <w:p w14:paraId="2ADA7D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持续性与自主性不足：虽短期能保持良好学习状态，但缺乏长期坚持的稳定性，易出现阶段性退步；对监督依赖性较强，无教师或家长督促时，易放松词汇复习、语法巩固等自主学习任务。</w:t>
            </w:r>
          </w:p>
          <w:p w14:paraId="00DF9403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4. 缺乏反思复盘意识：课后未养成错题整理、知识点复盘的习惯，对作业和测试中出现的错误仅停留在“订正答案”层面，未深入分析错误原因、补全知识漏洞，导致同类问题反复出现，难以形成系统的知识网络。</w:t>
            </w:r>
          </w:p>
        </w:tc>
        <w:tc>
          <w:tcPr>
            <w:tcW w:w="1141" w:type="dxa"/>
          </w:tcPr>
          <w:p w14:paraId="5F9F79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42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27C9A845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31D23E1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8CDCC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7D0B15C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42" w:type="dxa"/>
          </w:tcPr>
          <w:p w14:paraId="203DC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042" w:type="dxa"/>
            <w:vAlign w:val="top"/>
          </w:tcPr>
          <w:p w14:paraId="4E794AA2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lang w:val="en-US" w:eastAsia="zh-CN"/>
              </w:rPr>
              <w:t>掌握800个核心基础词汇，能识别简单句型；读懂小学难度短文大意；写出5-8个通顺简单句；基础语法规则（名词、动词、简单时态）掌握率≥60%；听力能识别10个以上高频日常词汇；冲刺目标（冲</w:t>
            </w:r>
            <w:r>
              <w:rPr>
                <w:rFonts w:hint="eastAsia"/>
                <w:lang w:val="en-US" w:eastAsia="zh-CN"/>
              </w:rPr>
              <w:t>75</w:t>
            </w:r>
            <w:bookmarkStart w:id="0" w:name="_GoBack"/>
            <w:bookmarkEnd w:id="0"/>
            <w:r>
              <w:rPr>
                <w:rFonts w:hint="default"/>
                <w:lang w:val="en-US" w:eastAsia="zh-CN"/>
              </w:rPr>
              <w:t xml:space="preserve">+）：掌握1200个核心词汇，熟练运用基础语法；读懂初中简单短文，正确率≥50%；能完成80词左右简单写作（语法错误≤10处）；听力能捕捉日常对话关键信息，正确率≥40%  </w:t>
            </w:r>
          </w:p>
        </w:tc>
        <w:tc>
          <w:tcPr>
            <w:tcW w:w="1141" w:type="dxa"/>
            <w:vMerge w:val="restart"/>
            <w:vAlign w:val="top"/>
          </w:tcPr>
          <w:p w14:paraId="38D6C1D9">
            <w:pPr>
              <w:pStyle w:val="7"/>
              <w:widowControl w:val="0"/>
              <w:ind w:left="0" w:leftChars="0"/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</w:p>
        </w:tc>
      </w:tr>
      <w:tr w14:paraId="6E0B5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6B47256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6F61E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042" w:type="dxa"/>
            <w:vAlign w:val="top"/>
          </w:tcPr>
          <w:p w14:paraId="590C088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掌握初中阶段核心基础词汇和短语，能识别并简单运用，满足基础阅读和写作需求；2. 理解基本语法规则，能分析简单句子结构，读懂简单文本和题目；3. 具备基础解题意识：掌握阅读、听力等题型的基本解题步骤，能完成基础难度题目；4. 养成基本学习习惯：按时上课、完成基础作业，建立主动学习意识  </w:t>
            </w:r>
          </w:p>
        </w:tc>
        <w:tc>
          <w:tcPr>
            <w:tcW w:w="1141" w:type="dxa"/>
            <w:vMerge w:val="continue"/>
          </w:tcPr>
          <w:p w14:paraId="7258730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AFF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7AF72FE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</w:tcPr>
          <w:p w14:paraId="0D9CEB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042" w:type="dxa"/>
            <w:vAlign w:val="top"/>
          </w:tcPr>
          <w:p w14:paraId="53E277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基础词汇攻坚：从最核心、最常用词汇入手，建立词汇积累习惯，逐步提升词汇量；2. 语法从零突破：系统学习基础语法规则，从简单句型、基本时态开始，构建基础语法体系；3. 阅读入门训练：从短句、小学难度短文开始，培养文本解读意识，学习基础阅读方法；4. 写作起步练习：从字母规范书写、简单句型仿写入手，逐步提升写出完整句子的能力；5. 听力基础培养：多听日常高频词汇和简单对话，培养听力敏感度，提升信息捕捉能力  </w:t>
            </w:r>
          </w:p>
        </w:tc>
        <w:tc>
          <w:tcPr>
            <w:tcW w:w="1141" w:type="dxa"/>
            <w:vMerge w:val="continue"/>
          </w:tcPr>
          <w:p w14:paraId="2003927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318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19128AC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DB603D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6FFB4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42" w:type="dxa"/>
            <w:vAlign w:val="top"/>
          </w:tcPr>
          <w:p w14:paraId="6560068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677FC7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042" w:type="dxa"/>
            <w:vAlign w:val="top"/>
          </w:tcPr>
          <w:p w14:paraId="633E1A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词汇长效积累：以初中核心基础词汇表为核心，每日复习10个已背词汇+新增5个高频词汇，结合例句记忆应用；每周进行1次词汇复盘听写，建立“词汇遗忘清单”，针对性强化易忘词汇，避免退步。</w:t>
            </w:r>
          </w:p>
          <w:p w14:paraId="5E4E31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语法稳步夯实：每日聚焦1个基础语法知识点（如时态应用、句型结构），配套5-8道简单练习题，通过“每日小练+每周总结”的方式强化记忆；重点攻克过往易错点，避免同类错误反复出现。</w:t>
            </w:r>
          </w:p>
          <w:p w14:paraId="7F2CFC3B">
            <w:pPr>
              <w:rPr>
                <w:rFonts w:hint="default" w:ascii="Arial" w:hAnsi="Arial" w:eastAsia="等线" w:cs="Arial"/>
                <w:sz w:val="22"/>
                <w:szCs w:val="22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综合能力稳升：每日1篇100词以内入门级短文阅读，标注核心词汇和关键句；每周3个基础句型仿写，尝试运用积累的词汇；每日10分钟简单对话听力练习，反复听读强化记忆，确保能力稳步提升无波动。</w:t>
            </w:r>
          </w:p>
        </w:tc>
        <w:tc>
          <w:tcPr>
            <w:tcW w:w="1141" w:type="dxa"/>
            <w:vMerge w:val="restart"/>
          </w:tcPr>
          <w:p w14:paraId="5695C6E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209F5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327F3A4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F30655F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052FFA3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2BD0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1C2CD7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377CF9B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042" w:type="dxa"/>
            <w:vAlign w:val="top"/>
          </w:tcPr>
          <w:p w14:paraId="15A7D0A4">
            <w:pPr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 xml:space="preserve">  1. 早读（15分钟）：5分钟字母/简单单词规范书写，10分钟核心词汇背诵（结合图片辅助记忆）；2. 课堂（45分钟）：专注基础知识点讲解，参与简单互动（如单词认读、句型跟读），完成5-8道基础练习题，及时提问不懂的基础内容；3. 晚自习（30分钟）：15分钟基础专项训练（词汇默写/语法填空入门），10分钟错题整理（标注基础知识点漏洞），5分钟当日内容复盘；4. 每日课后（10分钟）：完成基础句型仿写或词汇听写，由家长协助监督打卡；5. 周末（60分钟）：30分钟基础测试（词汇认读、简单语法、短文本阅读），20分钟错题复盘（补全基础知识点），10分钟下周学习计划梳理；6. 每月1次基础巩固专项：针对本月核心基础知识点进行集中复习，邀请教师进行1对1基础辅导  </w:t>
            </w:r>
          </w:p>
        </w:tc>
        <w:tc>
          <w:tcPr>
            <w:tcW w:w="1141" w:type="dxa"/>
            <w:vMerge w:val="continue"/>
          </w:tcPr>
          <w:p w14:paraId="72F1802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CC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restart"/>
          </w:tcPr>
          <w:p w14:paraId="555D3D7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0D31A9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C07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F4A8F19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AC7FF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742" w:type="dxa"/>
            <w:vAlign w:val="top"/>
          </w:tcPr>
          <w:p w14:paraId="1D978372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97F141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2ADC9D5B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77D1F84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建立复盘机制：配备“错题复盘本”，分类记录词汇、语法、阅读等错题，标注错误原因（如词汇遗忘、语法混淆）和对应知识点；每周花20分钟复盘错题本，针对性补全知识漏洞。</w:t>
            </w:r>
          </w:p>
          <w:p w14:paraId="60A70F2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培养自主规划能力：每周日制定下周学习计划，明确每日词汇复习、语法练习、复盘任务的具体内容；每日睡前5分钟梳理当日学习内容，自我检查任务完成质量，减少对外部监督的依赖。</w:t>
            </w:r>
          </w:p>
          <w:p w14:paraId="0098DC2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强化持续性训练：设定“每日学习打卡”目标，通过打卡记录保持学习连贯性；家长和教师每周仅进行1-2次抽查，逐步引导学生从“被动监督”转向“主动坚持”。</w:t>
            </w:r>
          </w:p>
        </w:tc>
        <w:tc>
          <w:tcPr>
            <w:tcW w:w="1141" w:type="dxa"/>
            <w:vMerge w:val="restart"/>
          </w:tcPr>
          <w:p w14:paraId="2CE888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4E5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034AC63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36F3699B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46AF99F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7CDA6984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06C4F29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1. 课任教师：每节课抽查10个核心词汇认读、5个基础句型跟读；批改作业时，重点标注基础知识点错误，每日进行10分钟一对一基础辅导（聚焦词汇和语法入门）；每周进行1次基础小测，针对性补全知识漏洞；2. 班主任：每日提醒学生课前准备和基础任务打卡，关注课堂专注度和学习状态；每周与学生谈心1次，鼓励学习信心，缓解基础薄弱的心理压力；及时与家长沟通学生学习情况，协同督促  </w:t>
            </w:r>
          </w:p>
        </w:tc>
        <w:tc>
          <w:tcPr>
            <w:tcW w:w="1141" w:type="dxa"/>
            <w:vMerge w:val="continue"/>
          </w:tcPr>
          <w:p w14:paraId="330EA2B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0054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" w:type="dxa"/>
            <w:vMerge w:val="continue"/>
          </w:tcPr>
          <w:p w14:paraId="34D442E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42" w:type="dxa"/>
            <w:vAlign w:val="top"/>
          </w:tcPr>
          <w:p w14:paraId="7FDB68F5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74DBF4B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C09D21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042" w:type="dxa"/>
            <w:vAlign w:val="top"/>
          </w:tcPr>
          <w:p w14:paraId="0D973E6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每月查阅学生打卡本、作业批改记录和基础测试成绩，评估基础学习进度；2. 针对课堂注意力不集中、作业拖延等问题，协同班主任、课任教师制定个性化引导方案；3. 定期与家长、学生沟通，了解学习困难和目标达成情况，调整提升方案，确保基础稳步夯实</w:t>
            </w:r>
          </w:p>
        </w:tc>
        <w:tc>
          <w:tcPr>
            <w:tcW w:w="1141" w:type="dxa"/>
            <w:vMerge w:val="continue"/>
          </w:tcPr>
          <w:p w14:paraId="37AA6F7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3E7971D">
      <w:pPr>
        <w:rPr>
          <w:rFonts w:hint="default"/>
          <w:lang w:val="en-US" w:eastAsia="zh-CN"/>
        </w:rPr>
      </w:pPr>
    </w:p>
    <w:p w14:paraId="50835511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D123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64FD85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64FD85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D7A57"/>
    <w:rsid w:val="11AB36AF"/>
    <w:rsid w:val="25E401CD"/>
    <w:rsid w:val="26EC76F4"/>
    <w:rsid w:val="33300DF8"/>
    <w:rsid w:val="3F7D9E00"/>
    <w:rsid w:val="53D846A5"/>
    <w:rsid w:val="658F7419"/>
    <w:rsid w:val="74B9733D"/>
    <w:rsid w:val="BFF941BC"/>
    <w:rsid w:val="DDF6E88E"/>
    <w:rsid w:val="EBF7F869"/>
    <w:rsid w:val="F67F7160"/>
    <w:rsid w:val="FFEFD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2313</Words>
  <Characters>2392</Characters>
  <Lines>0</Lines>
  <Paragraphs>0</Paragraphs>
  <TotalTime>3</TotalTime>
  <ScaleCrop>false</ScaleCrop>
  <LinksUpToDate>false</LinksUpToDate>
  <CharactersWithSpaces>2441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2026-01-18T09:20:00Z</dcterms:created>
  <dc:creator>a</dc:creator>
  <cp:lastModifiedBy>MC </cp:lastModifiedBy>
  <dcterms:modified xsi:type="dcterms:W3CDTF">2026-02-06T03:36:14Z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eyJoZGlkIjoiODJiNDA2ZGNiNzdkY2U5MTAzYzYzZTljMjMyMWY1NzMiLCJ1c2VySWQiOiI2MDMxODU4MjIifQ==</vt:lpwstr>
  </property>
  <property fmtid="{D5CDD505-2E9C-101B-9397-08002B2CF9AE}" pid="4" name="ICV">
    <vt:lpwstr>2793D3B8B97C4261ABA59FBB5AC41936_13</vt:lpwstr>
  </property>
</Properties>
</file>