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FABDB" w14:textId="346631BC" w:rsidR="008579EA" w:rsidRPr="009E050C" w:rsidRDefault="008579EA" w:rsidP="009E050C">
      <w:pPr>
        <w:pStyle w:val="Ttulo1"/>
        <w:spacing w:line="276" w:lineRule="auto"/>
        <w:jc w:val="center"/>
        <w:rPr>
          <w:rFonts w:asciiTheme="minorHAnsi" w:hAnsiTheme="minorHAnsi" w:cstheme="minorHAnsi"/>
          <w:b/>
          <w:bCs/>
          <w:color w:val="auto"/>
        </w:rPr>
      </w:pPr>
      <w:r w:rsidRPr="009E050C">
        <w:rPr>
          <w:rFonts w:asciiTheme="minorHAnsi" w:hAnsiTheme="minorHAnsi" w:cstheme="minorHAnsi"/>
          <w:b/>
          <w:bCs/>
          <w:color w:val="auto"/>
        </w:rPr>
        <w:t>BASES DE DATOS RELACIONALES</w:t>
      </w:r>
    </w:p>
    <w:p w14:paraId="7E009C9D" w14:textId="77777777" w:rsidR="008579EA" w:rsidRPr="009E050C" w:rsidRDefault="008579EA" w:rsidP="009E050C">
      <w:pPr>
        <w:pStyle w:val="Ttulo2"/>
        <w:spacing w:line="276" w:lineRule="auto"/>
        <w:rPr>
          <w:rFonts w:asciiTheme="minorHAnsi" w:hAnsiTheme="minorHAnsi" w:cstheme="minorHAnsi"/>
          <w:b/>
          <w:bCs/>
          <w:color w:val="auto"/>
        </w:rPr>
      </w:pPr>
      <w:r w:rsidRPr="009E050C">
        <w:rPr>
          <w:rFonts w:asciiTheme="minorHAnsi" w:hAnsiTheme="minorHAnsi" w:cstheme="minorHAnsi"/>
          <w:b/>
          <w:bCs/>
          <w:color w:val="auto"/>
        </w:rPr>
        <w:t>1. Introducción</w:t>
      </w:r>
    </w:p>
    <w:p w14:paraId="0F2CF55D" w14:textId="77777777" w:rsidR="00CA6F83" w:rsidRPr="009E050C" w:rsidRDefault="00BB14AF" w:rsidP="009E050C">
      <w:pPr>
        <w:spacing w:line="276" w:lineRule="auto"/>
        <w:rPr>
          <w:rFonts w:cstheme="minorHAnsi"/>
        </w:rPr>
      </w:pPr>
      <w:r w:rsidRPr="00BB14AF">
        <w:rPr>
          <w:rFonts w:cstheme="minorHAnsi"/>
        </w:rPr>
        <w:t xml:space="preserve">En la </w:t>
      </w:r>
      <w:r w:rsidRPr="009E050C">
        <w:rPr>
          <w:rFonts w:cstheme="minorHAnsi"/>
        </w:rPr>
        <w:t>era digital</w:t>
      </w:r>
      <w:r w:rsidRPr="00BB14AF">
        <w:rPr>
          <w:rFonts w:cstheme="minorHAnsi"/>
        </w:rPr>
        <w:t xml:space="preserve">, el manejo eficiente de la información es clave para el éxito de cualquier organización. Las bases de datos relacionales surgieron como una solución estructurada y organizada para almacenar grandes volúmenes </w:t>
      </w:r>
    </w:p>
    <w:p w14:paraId="2A1D797C" w14:textId="371DD97A" w:rsidR="00BB14AF" w:rsidRPr="00BB14AF" w:rsidRDefault="00BB14AF" w:rsidP="009E050C">
      <w:pPr>
        <w:spacing w:line="276" w:lineRule="auto"/>
        <w:rPr>
          <w:rFonts w:cstheme="minorHAnsi"/>
        </w:rPr>
      </w:pPr>
      <w:r w:rsidRPr="00BB14AF">
        <w:rPr>
          <w:rFonts w:cstheme="minorHAnsi"/>
        </w:rPr>
        <w:t>de datos, permitiendo su acceso, modificación y gestión de manera eficiente. Su fundamento teórico, desarrollado por Edgar F. Codd, ha marcado un antes y un después en la administración de datos, estableciendo principios que siguen vigentes hoy en día.</w:t>
      </w:r>
    </w:p>
    <w:p w14:paraId="27EC09D7" w14:textId="52FF8A25" w:rsidR="008579EA" w:rsidRPr="008579EA" w:rsidRDefault="00BB14AF" w:rsidP="009E050C">
      <w:pPr>
        <w:spacing w:line="276" w:lineRule="auto"/>
        <w:rPr>
          <w:rFonts w:cstheme="minorHAnsi"/>
        </w:rPr>
      </w:pPr>
      <w:r w:rsidRPr="00BB14AF">
        <w:rPr>
          <w:rFonts w:cstheme="minorHAnsi"/>
        </w:rPr>
        <w:t>Este informe explorará en detalle las 12 reglas de Codd, el proceso de normalización y el modelo relacional, proporcionando ejemplos prácticos que ilustran su aplicación en el mundo real. Además, una línea de tiempo enriquecida con los hitos más importantes en la evolución de las bases de datos relacionales, destacando su impacto y relevancia en la actualidad.</w:t>
      </w:r>
    </w:p>
    <w:p w14:paraId="254253A6" w14:textId="77777777" w:rsidR="008579EA" w:rsidRPr="009E050C" w:rsidRDefault="008579EA" w:rsidP="009E050C">
      <w:pPr>
        <w:pStyle w:val="Ttulo2"/>
        <w:spacing w:line="276" w:lineRule="auto"/>
        <w:rPr>
          <w:rFonts w:asciiTheme="minorHAnsi" w:hAnsiTheme="minorHAnsi" w:cstheme="minorHAnsi"/>
          <w:b/>
          <w:bCs/>
          <w:color w:val="auto"/>
        </w:rPr>
      </w:pPr>
      <w:r w:rsidRPr="009E050C">
        <w:rPr>
          <w:rFonts w:asciiTheme="minorHAnsi" w:hAnsiTheme="minorHAnsi" w:cstheme="minorHAnsi"/>
          <w:b/>
          <w:bCs/>
          <w:color w:val="auto"/>
        </w:rPr>
        <w:t>2. Las 12 Reglas de Codd</w:t>
      </w:r>
    </w:p>
    <w:p w14:paraId="7C8FD946" w14:textId="77777777" w:rsidR="008579EA" w:rsidRPr="008579EA" w:rsidRDefault="008579EA" w:rsidP="009E050C">
      <w:pPr>
        <w:spacing w:line="276" w:lineRule="auto"/>
        <w:rPr>
          <w:rFonts w:cstheme="minorHAnsi"/>
        </w:rPr>
      </w:pPr>
      <w:r w:rsidRPr="008579EA">
        <w:rPr>
          <w:rFonts w:cstheme="minorHAnsi"/>
        </w:rPr>
        <w:t>Edgar F. Codd definió 12 reglas que establecen los principios fundamentales de las bases de datos relacionales:</w:t>
      </w:r>
    </w:p>
    <w:p w14:paraId="358F47B2" w14:textId="4056360F" w:rsidR="008579EA" w:rsidRPr="009E050C" w:rsidRDefault="008579EA" w:rsidP="009E050C">
      <w:pPr>
        <w:pStyle w:val="Prrafodelista"/>
        <w:numPr>
          <w:ilvl w:val="1"/>
          <w:numId w:val="10"/>
        </w:numPr>
        <w:spacing w:line="276" w:lineRule="auto"/>
        <w:rPr>
          <w:rFonts w:cstheme="minorHAnsi"/>
        </w:rPr>
      </w:pPr>
      <w:commentRangeStart w:id="0"/>
      <w:r w:rsidRPr="009E050C">
        <w:rPr>
          <w:rStyle w:val="Ttulo3Car"/>
          <w:rFonts w:cstheme="minorHAnsi"/>
          <w:b/>
          <w:bCs/>
          <w:color w:val="auto"/>
        </w:rPr>
        <w:t>Regla de la información:</w:t>
      </w:r>
      <w:r w:rsidRPr="009E050C">
        <w:rPr>
          <w:rFonts w:cstheme="minorHAnsi"/>
        </w:rPr>
        <w:t xml:space="preserve"> Toda la información debe representarse de forma explícita en tablas.</w:t>
      </w:r>
      <w:commentRangeEnd w:id="0"/>
      <w:r w:rsidR="00BB14AF" w:rsidRPr="009E050C">
        <w:rPr>
          <w:rStyle w:val="Refdecomentario"/>
          <w:rFonts w:cstheme="minorHAnsi"/>
        </w:rPr>
        <w:commentReference w:id="0"/>
      </w:r>
    </w:p>
    <w:p w14:paraId="4ED667B7" w14:textId="7FAB6AEC" w:rsidR="007E6768" w:rsidRPr="009E050C" w:rsidRDefault="00CA6F83" w:rsidP="009E050C">
      <w:pPr>
        <w:pStyle w:val="NormalWeb"/>
        <w:numPr>
          <w:ilvl w:val="0"/>
          <w:numId w:val="6"/>
        </w:numPr>
        <w:spacing w:line="276" w:lineRule="auto"/>
        <w:rPr>
          <w:rFonts w:asciiTheme="minorHAnsi" w:hAnsiTheme="minorHAnsi" w:cstheme="minorHAnsi"/>
        </w:rPr>
      </w:pPr>
      <w:r w:rsidRPr="009E050C">
        <w:rPr>
          <w:rFonts w:asciiTheme="minorHAnsi" w:hAnsiTheme="minorHAnsi" w:cstheme="minorHAnsi"/>
        </w:rPr>
        <w:t xml:space="preserve">Ejemplo: </w:t>
      </w:r>
      <w:r w:rsidR="00E934C0" w:rsidRPr="009E050C">
        <w:rPr>
          <w:rFonts w:asciiTheme="minorHAnsi" w:hAnsiTheme="minorHAnsi" w:cstheme="minorHAnsi"/>
        </w:rPr>
        <w:t xml:space="preserve"> </w:t>
      </w:r>
      <w:r w:rsidR="007E6768" w:rsidRPr="009E050C">
        <w:rPr>
          <w:rFonts w:asciiTheme="minorHAnsi" w:hAnsiTheme="minorHAnsi" w:cstheme="minorHAnsi"/>
        </w:rPr>
        <w:t xml:space="preserve">Una empresa de ventas almacena información de sus clientes. En lugar de mantener archivos separados o documentos de texto, la empresa utiliza una tabla llamada "Clientes" con las siguientes columnas: </w:t>
      </w:r>
      <w:proofErr w:type="spellStart"/>
      <w:r w:rsidR="007E6768" w:rsidRPr="009E050C">
        <w:rPr>
          <w:rFonts w:asciiTheme="minorHAnsi" w:eastAsiaTheme="majorEastAsia" w:hAnsiTheme="minorHAnsi" w:cstheme="minorHAnsi"/>
        </w:rPr>
        <w:t>ID_Cliente</w:t>
      </w:r>
      <w:proofErr w:type="spellEnd"/>
      <w:r w:rsidR="007E6768" w:rsidRPr="009E050C">
        <w:rPr>
          <w:rFonts w:asciiTheme="minorHAnsi" w:hAnsiTheme="minorHAnsi" w:cstheme="minorHAnsi"/>
        </w:rPr>
        <w:t xml:space="preserve">, </w:t>
      </w:r>
      <w:r w:rsidR="007E6768" w:rsidRPr="009E050C">
        <w:rPr>
          <w:rFonts w:asciiTheme="minorHAnsi" w:eastAsiaTheme="majorEastAsia" w:hAnsiTheme="minorHAnsi" w:cstheme="minorHAnsi"/>
        </w:rPr>
        <w:t>Nombre</w:t>
      </w:r>
      <w:r w:rsidR="007E6768" w:rsidRPr="009E050C">
        <w:rPr>
          <w:rFonts w:asciiTheme="minorHAnsi" w:hAnsiTheme="minorHAnsi" w:cstheme="minorHAnsi"/>
        </w:rPr>
        <w:t xml:space="preserve">, </w:t>
      </w:r>
      <w:r w:rsidR="007E6768" w:rsidRPr="009E050C">
        <w:rPr>
          <w:rFonts w:asciiTheme="minorHAnsi" w:eastAsiaTheme="majorEastAsia" w:hAnsiTheme="minorHAnsi" w:cstheme="minorHAnsi"/>
        </w:rPr>
        <w:t>Apellido</w:t>
      </w:r>
      <w:r w:rsidR="007E6768" w:rsidRPr="009E050C">
        <w:rPr>
          <w:rFonts w:asciiTheme="minorHAnsi" w:hAnsiTheme="minorHAnsi" w:cstheme="minorHAnsi"/>
        </w:rPr>
        <w:t xml:space="preserve">, </w:t>
      </w:r>
      <w:r w:rsidR="007E6768" w:rsidRPr="009E050C">
        <w:rPr>
          <w:rFonts w:asciiTheme="minorHAnsi" w:eastAsiaTheme="majorEastAsia" w:hAnsiTheme="minorHAnsi" w:cstheme="minorHAnsi"/>
        </w:rPr>
        <w:t>Correo</w:t>
      </w:r>
      <w:r w:rsidR="007E6768" w:rsidRPr="009E050C">
        <w:rPr>
          <w:rFonts w:asciiTheme="minorHAnsi" w:hAnsiTheme="minorHAnsi" w:cstheme="minorHAnsi"/>
        </w:rPr>
        <w:t xml:space="preserve">, </w:t>
      </w:r>
      <w:r w:rsidR="007E6768" w:rsidRPr="009E050C">
        <w:rPr>
          <w:rFonts w:asciiTheme="minorHAnsi" w:eastAsiaTheme="majorEastAsia" w:hAnsiTheme="minorHAnsi" w:cstheme="minorHAnsi"/>
        </w:rPr>
        <w:t>Teléfono</w:t>
      </w:r>
      <w:r w:rsidR="007E6768" w:rsidRPr="009E050C">
        <w:rPr>
          <w:rFonts w:asciiTheme="minorHAnsi" w:hAnsiTheme="minorHAnsi" w:cstheme="minorHAnsi"/>
        </w:rPr>
        <w:t>. Cada cliente tiene un registro único con su información estructurada en filas y columnas.</w:t>
      </w:r>
    </w:p>
    <w:p w14:paraId="1ACF150E" w14:textId="17892592" w:rsidR="008579EA" w:rsidRPr="009E050C" w:rsidRDefault="008579EA" w:rsidP="009E050C">
      <w:pPr>
        <w:pStyle w:val="Prrafodelista"/>
        <w:numPr>
          <w:ilvl w:val="1"/>
          <w:numId w:val="10"/>
        </w:numPr>
        <w:spacing w:line="276" w:lineRule="auto"/>
        <w:rPr>
          <w:rFonts w:cstheme="minorHAnsi"/>
        </w:rPr>
      </w:pPr>
      <w:commentRangeStart w:id="1"/>
      <w:r w:rsidRPr="009E050C">
        <w:rPr>
          <w:rStyle w:val="Ttulo3Car"/>
          <w:rFonts w:cstheme="minorHAnsi"/>
          <w:b/>
          <w:bCs/>
          <w:color w:val="auto"/>
        </w:rPr>
        <w:t>Regla del acceso garantizado:</w:t>
      </w:r>
      <w:r w:rsidRPr="009E050C">
        <w:rPr>
          <w:rFonts w:cstheme="minorHAnsi"/>
        </w:rPr>
        <w:t xml:space="preserve"> Cada dato debe ser accesible de forma única mediante una clave primaria.</w:t>
      </w:r>
      <w:commentRangeEnd w:id="1"/>
      <w:r w:rsidR="00FB54FE" w:rsidRPr="009E050C">
        <w:rPr>
          <w:rStyle w:val="Refdecomentario"/>
          <w:rFonts w:cstheme="minorHAnsi"/>
        </w:rPr>
        <w:commentReference w:id="1"/>
      </w:r>
    </w:p>
    <w:p w14:paraId="391E55E0" w14:textId="27C46D7E" w:rsidR="00FB54FE" w:rsidRPr="009E050C" w:rsidRDefault="00FB54FE" w:rsidP="009E050C">
      <w:pPr>
        <w:pStyle w:val="Prrafodelista"/>
        <w:numPr>
          <w:ilvl w:val="0"/>
          <w:numId w:val="6"/>
        </w:numPr>
        <w:spacing w:line="276" w:lineRule="auto"/>
        <w:rPr>
          <w:rFonts w:cstheme="minorHAnsi"/>
        </w:rPr>
      </w:pPr>
      <w:r w:rsidRPr="009E050C">
        <w:rPr>
          <w:rFonts w:cstheme="minorHAnsi"/>
          <w:b/>
          <w:bCs/>
        </w:rPr>
        <w:t>Ejemplo:</w:t>
      </w:r>
      <w:r w:rsidRPr="009E050C">
        <w:rPr>
          <w:rFonts w:cstheme="minorHAnsi"/>
        </w:rPr>
        <w:t xml:space="preserve"> </w:t>
      </w:r>
      <w:r w:rsidRPr="009E050C">
        <w:rPr>
          <w:rFonts w:cstheme="minorHAnsi"/>
        </w:rPr>
        <w:t xml:space="preserve">En un sistema de gestión de empleados, cada trabajador tiene un </w:t>
      </w:r>
      <w:proofErr w:type="spellStart"/>
      <w:r w:rsidRPr="009E050C">
        <w:rPr>
          <w:rFonts w:cstheme="minorHAnsi"/>
        </w:rPr>
        <w:t>ID_Empleado</w:t>
      </w:r>
      <w:proofErr w:type="spellEnd"/>
      <w:r w:rsidRPr="009E050C">
        <w:rPr>
          <w:rFonts w:cstheme="minorHAnsi"/>
        </w:rPr>
        <w:t xml:space="preserve"> único en la tabla "Empleados". Si se quiere obtener el salario de un empleado específico</w:t>
      </w:r>
      <w:r w:rsidRPr="009E050C">
        <w:rPr>
          <w:rFonts w:cstheme="minorHAnsi"/>
        </w:rPr>
        <w:t xml:space="preserve"> y asegurarse que acceda al registro correcto, se empleara el </w:t>
      </w:r>
      <w:proofErr w:type="spellStart"/>
      <w:r w:rsidRPr="009E050C">
        <w:rPr>
          <w:rFonts w:cstheme="minorHAnsi"/>
        </w:rPr>
        <w:t>ID_Empleado</w:t>
      </w:r>
      <w:proofErr w:type="spellEnd"/>
      <w:r w:rsidRPr="009E050C">
        <w:rPr>
          <w:rFonts w:cstheme="minorHAnsi"/>
        </w:rPr>
        <w:t xml:space="preserve">; </w:t>
      </w:r>
      <w:r w:rsidRPr="009E050C">
        <w:rPr>
          <w:rFonts w:cstheme="minorHAnsi"/>
        </w:rPr>
        <w:t xml:space="preserve">se puede realizar la consulta SQL: </w:t>
      </w:r>
    </w:p>
    <w:p w14:paraId="068575BE" w14:textId="77777777" w:rsidR="00FB54FE" w:rsidRPr="009E050C" w:rsidRDefault="00FB54FE" w:rsidP="009E050C">
      <w:pPr>
        <w:pStyle w:val="Prrafodelista"/>
        <w:spacing w:line="276" w:lineRule="auto"/>
        <w:ind w:left="1440"/>
        <w:rPr>
          <w:rFonts w:cstheme="minorHAnsi"/>
        </w:rPr>
      </w:pPr>
    </w:p>
    <w:p w14:paraId="214CDAB8" w14:textId="77777777" w:rsidR="00FB54FE" w:rsidRPr="009E050C" w:rsidRDefault="00FB54FE" w:rsidP="009E050C">
      <w:pPr>
        <w:pStyle w:val="Prrafodelista"/>
        <w:numPr>
          <w:ilvl w:val="0"/>
          <w:numId w:val="7"/>
        </w:numPr>
        <w:spacing w:line="276" w:lineRule="auto"/>
        <w:rPr>
          <w:rFonts w:cstheme="minorHAnsi"/>
        </w:rPr>
      </w:pPr>
      <w:r w:rsidRPr="009E050C">
        <w:rPr>
          <w:rFonts w:cstheme="minorHAnsi"/>
        </w:rPr>
        <w:t xml:space="preserve">SELECT Salario FROM Empleados WHERE </w:t>
      </w:r>
      <w:proofErr w:type="spellStart"/>
      <w:r w:rsidRPr="009E050C">
        <w:rPr>
          <w:rFonts w:cstheme="minorHAnsi"/>
        </w:rPr>
        <w:t>ID_Empleado</w:t>
      </w:r>
      <w:proofErr w:type="spellEnd"/>
      <w:r w:rsidRPr="009E050C">
        <w:rPr>
          <w:rFonts w:cstheme="minorHAnsi"/>
        </w:rPr>
        <w:t xml:space="preserve"> = 12345</w:t>
      </w:r>
    </w:p>
    <w:p w14:paraId="76B0666B" w14:textId="5B2006E7" w:rsidR="008579EA" w:rsidRPr="009E050C" w:rsidRDefault="008579EA" w:rsidP="009E050C">
      <w:pPr>
        <w:pStyle w:val="Prrafodelista"/>
        <w:numPr>
          <w:ilvl w:val="1"/>
          <w:numId w:val="10"/>
        </w:numPr>
        <w:spacing w:line="276" w:lineRule="auto"/>
        <w:rPr>
          <w:rFonts w:cstheme="minorHAnsi"/>
        </w:rPr>
      </w:pPr>
      <w:commentRangeStart w:id="2"/>
      <w:r w:rsidRPr="009E050C">
        <w:rPr>
          <w:rStyle w:val="Ttulo3Car"/>
          <w:rFonts w:cstheme="minorHAnsi"/>
          <w:b/>
          <w:bCs/>
          <w:color w:val="auto"/>
        </w:rPr>
        <w:lastRenderedPageBreak/>
        <w:t>Tratamiento sistemático de valores nulos:</w:t>
      </w:r>
      <w:r w:rsidRPr="009E050C">
        <w:rPr>
          <w:rFonts w:cstheme="minorHAnsi"/>
        </w:rPr>
        <w:t xml:space="preserve"> Los valores nulos deben gestionarse de manera uniforme.</w:t>
      </w:r>
      <w:commentRangeEnd w:id="2"/>
      <w:r w:rsidR="0078265D" w:rsidRPr="009E050C">
        <w:rPr>
          <w:rStyle w:val="Refdecomentario"/>
          <w:rFonts w:cstheme="minorHAnsi"/>
        </w:rPr>
        <w:commentReference w:id="2"/>
      </w:r>
    </w:p>
    <w:p w14:paraId="0A3BAD4B" w14:textId="6E5586B1" w:rsidR="0078265D" w:rsidRPr="009E050C" w:rsidRDefault="0078265D" w:rsidP="009E050C">
      <w:pPr>
        <w:pStyle w:val="Prrafodelista"/>
        <w:numPr>
          <w:ilvl w:val="0"/>
          <w:numId w:val="6"/>
        </w:numPr>
        <w:spacing w:line="276" w:lineRule="auto"/>
        <w:rPr>
          <w:rFonts w:cstheme="minorHAnsi"/>
        </w:rPr>
      </w:pPr>
      <w:r w:rsidRPr="009E050C">
        <w:rPr>
          <w:rFonts w:cstheme="minorHAnsi"/>
          <w:b/>
          <w:bCs/>
        </w:rPr>
        <w:t>Ejemplo:</w:t>
      </w:r>
      <w:r w:rsidRPr="009E050C">
        <w:rPr>
          <w:rFonts w:cstheme="minorHAnsi"/>
        </w:rPr>
        <w:t xml:space="preserve"> </w:t>
      </w:r>
      <w:r w:rsidRPr="009E050C">
        <w:rPr>
          <w:rFonts w:cstheme="minorHAnsi"/>
        </w:rPr>
        <w:t xml:space="preserve">En una tabla "Pedidos", el campo </w:t>
      </w:r>
      <w:proofErr w:type="spellStart"/>
      <w:r w:rsidRPr="009E050C">
        <w:rPr>
          <w:rFonts w:cstheme="minorHAnsi"/>
        </w:rPr>
        <w:t>Fecha_Entrega</w:t>
      </w:r>
      <w:proofErr w:type="spellEnd"/>
      <w:r w:rsidRPr="009E050C">
        <w:rPr>
          <w:rFonts w:cstheme="minorHAnsi"/>
        </w:rPr>
        <w:t xml:space="preserve"> puede estar vacío (nulo) si el pedido aún no ha sido enviado. Para manejar estos casos en SQL, se pueden usar funciones como </w:t>
      </w:r>
      <w:proofErr w:type="gramStart"/>
      <w:r w:rsidRPr="009E050C">
        <w:rPr>
          <w:rFonts w:cstheme="minorHAnsi"/>
        </w:rPr>
        <w:t>COALESCE(</w:t>
      </w:r>
      <w:proofErr w:type="spellStart"/>
      <w:proofErr w:type="gramEnd"/>
      <w:r w:rsidRPr="009E050C">
        <w:rPr>
          <w:rFonts w:cstheme="minorHAnsi"/>
        </w:rPr>
        <w:t>Fecha_Entrega</w:t>
      </w:r>
      <w:proofErr w:type="spellEnd"/>
      <w:r w:rsidRPr="009E050C">
        <w:rPr>
          <w:rFonts w:cstheme="minorHAnsi"/>
        </w:rPr>
        <w:t>, 'Pendiente') para mostrar "Pendiente" cuando el campo es nulo.</w:t>
      </w:r>
    </w:p>
    <w:p w14:paraId="2BA5060A" w14:textId="6328BD98" w:rsidR="008579EA" w:rsidRPr="009E050C" w:rsidRDefault="008579EA" w:rsidP="009E050C">
      <w:pPr>
        <w:pStyle w:val="Prrafodelista"/>
        <w:numPr>
          <w:ilvl w:val="1"/>
          <w:numId w:val="10"/>
        </w:numPr>
        <w:spacing w:line="276" w:lineRule="auto"/>
        <w:rPr>
          <w:rFonts w:cstheme="minorHAnsi"/>
        </w:rPr>
      </w:pPr>
      <w:commentRangeStart w:id="3"/>
      <w:r w:rsidRPr="009E050C">
        <w:rPr>
          <w:rStyle w:val="Ttulo3Car"/>
          <w:rFonts w:cstheme="minorHAnsi"/>
          <w:b/>
          <w:bCs/>
          <w:color w:val="auto"/>
        </w:rPr>
        <w:t>Catálogo en línea basado en el modelo relacional:</w:t>
      </w:r>
      <w:r w:rsidRPr="009E050C">
        <w:rPr>
          <w:rFonts w:cstheme="minorHAnsi"/>
        </w:rPr>
        <w:t xml:space="preserve"> La estructura de la base de datos debe ser accesible mediante consultas SQL.</w:t>
      </w:r>
      <w:commentRangeEnd w:id="3"/>
      <w:r w:rsidR="0078265D" w:rsidRPr="009E050C">
        <w:rPr>
          <w:rStyle w:val="Refdecomentario"/>
          <w:rFonts w:cstheme="minorHAnsi"/>
        </w:rPr>
        <w:commentReference w:id="3"/>
      </w:r>
    </w:p>
    <w:p w14:paraId="5B354467" w14:textId="4C8AE789" w:rsidR="0078265D" w:rsidRPr="009E050C" w:rsidRDefault="0078265D" w:rsidP="009E050C">
      <w:pPr>
        <w:pStyle w:val="Prrafodelista"/>
        <w:numPr>
          <w:ilvl w:val="0"/>
          <w:numId w:val="6"/>
        </w:numPr>
        <w:spacing w:line="276" w:lineRule="auto"/>
        <w:rPr>
          <w:rFonts w:cstheme="minorHAnsi"/>
        </w:rPr>
      </w:pPr>
      <w:r w:rsidRPr="009E050C">
        <w:rPr>
          <w:rFonts w:cstheme="minorHAnsi"/>
        </w:rPr>
        <w:t xml:space="preserve">Ejemplo: </w:t>
      </w:r>
      <w:r w:rsidR="00A73573" w:rsidRPr="009E050C">
        <w:rPr>
          <w:rFonts w:cstheme="minorHAnsi"/>
        </w:rPr>
        <w:t xml:space="preserve">Para conocer las tablas existentes en una base de datos MySQL, se puede ejecutar la consulta </w:t>
      </w:r>
      <w:proofErr w:type="gramStart"/>
      <w:r w:rsidR="00A73573" w:rsidRPr="009E050C">
        <w:rPr>
          <w:rFonts w:cstheme="minorHAnsi"/>
        </w:rPr>
        <w:t>SHOW</w:t>
      </w:r>
      <w:proofErr w:type="gramEnd"/>
      <w:r w:rsidR="00A73573" w:rsidRPr="009E050C">
        <w:rPr>
          <w:rFonts w:cstheme="minorHAnsi"/>
        </w:rPr>
        <w:t xml:space="preserve"> </w:t>
      </w:r>
      <w:proofErr w:type="gramStart"/>
      <w:r w:rsidR="00A73573" w:rsidRPr="009E050C">
        <w:rPr>
          <w:rFonts w:cstheme="minorHAnsi"/>
        </w:rPr>
        <w:t>TABLES;.</w:t>
      </w:r>
      <w:proofErr w:type="gramEnd"/>
      <w:r w:rsidR="00A73573" w:rsidRPr="009E050C">
        <w:rPr>
          <w:rFonts w:cstheme="minorHAnsi"/>
        </w:rPr>
        <w:t xml:space="preserve"> Esto permite obtener información sobre la estructura de la base de datos directamente desde el sistema.</w:t>
      </w:r>
    </w:p>
    <w:p w14:paraId="6691A8B4" w14:textId="77E9F349" w:rsidR="008579EA" w:rsidRPr="009E050C" w:rsidRDefault="008579EA" w:rsidP="009E050C">
      <w:pPr>
        <w:pStyle w:val="Prrafodelista"/>
        <w:numPr>
          <w:ilvl w:val="1"/>
          <w:numId w:val="10"/>
        </w:numPr>
        <w:spacing w:line="276" w:lineRule="auto"/>
        <w:rPr>
          <w:rFonts w:cstheme="minorHAnsi"/>
        </w:rPr>
      </w:pPr>
      <w:commentRangeStart w:id="4"/>
      <w:r w:rsidRPr="009E050C">
        <w:rPr>
          <w:rStyle w:val="Ttulo3Car"/>
          <w:rFonts w:cstheme="minorHAnsi"/>
          <w:b/>
          <w:bCs/>
          <w:color w:val="auto"/>
        </w:rPr>
        <w:t xml:space="preserve">Regla del </w:t>
      </w:r>
      <w:proofErr w:type="spellStart"/>
      <w:r w:rsidRPr="009E050C">
        <w:rPr>
          <w:rStyle w:val="Ttulo3Car"/>
          <w:rFonts w:cstheme="minorHAnsi"/>
          <w:b/>
          <w:bCs/>
          <w:color w:val="auto"/>
        </w:rPr>
        <w:t>sub</w:t>
      </w:r>
      <w:r w:rsidR="002F4D9B" w:rsidRPr="009E050C">
        <w:rPr>
          <w:rStyle w:val="Ttulo3Car"/>
          <w:rFonts w:cstheme="minorHAnsi"/>
          <w:b/>
          <w:bCs/>
          <w:color w:val="auto"/>
        </w:rPr>
        <w:t>-</w:t>
      </w:r>
      <w:r w:rsidRPr="009E050C">
        <w:rPr>
          <w:rStyle w:val="Ttulo3Car"/>
          <w:rFonts w:cstheme="minorHAnsi"/>
          <w:b/>
          <w:bCs/>
          <w:color w:val="auto"/>
        </w:rPr>
        <w:t>lenguaje</w:t>
      </w:r>
      <w:proofErr w:type="spellEnd"/>
      <w:r w:rsidRPr="009E050C">
        <w:rPr>
          <w:rStyle w:val="Ttulo3Car"/>
          <w:rFonts w:cstheme="minorHAnsi"/>
          <w:b/>
          <w:bCs/>
          <w:color w:val="auto"/>
        </w:rPr>
        <w:t xml:space="preserve"> de datos:</w:t>
      </w:r>
      <w:r w:rsidRPr="009E050C">
        <w:rPr>
          <w:rFonts w:cstheme="minorHAnsi"/>
        </w:rPr>
        <w:t xml:space="preserve"> Debe existir un lenguaje estándar para manipular datos.</w:t>
      </w:r>
      <w:commentRangeEnd w:id="4"/>
      <w:r w:rsidR="00A73573" w:rsidRPr="009E050C">
        <w:rPr>
          <w:rStyle w:val="Refdecomentario"/>
          <w:rFonts w:cstheme="minorHAnsi"/>
        </w:rPr>
        <w:commentReference w:id="4"/>
      </w:r>
    </w:p>
    <w:p w14:paraId="3FF772FC" w14:textId="77777777" w:rsidR="002E6437" w:rsidRPr="009E050C" w:rsidRDefault="006429CD" w:rsidP="009E050C">
      <w:pPr>
        <w:pStyle w:val="Prrafodelista"/>
        <w:numPr>
          <w:ilvl w:val="0"/>
          <w:numId w:val="6"/>
        </w:numPr>
        <w:spacing w:line="276" w:lineRule="auto"/>
        <w:rPr>
          <w:rFonts w:cstheme="minorHAnsi"/>
        </w:rPr>
      </w:pPr>
      <w:r w:rsidRPr="009E050C">
        <w:rPr>
          <w:rFonts w:cstheme="minorHAnsi"/>
        </w:rPr>
        <w:t xml:space="preserve">Ejemplo: </w:t>
      </w:r>
      <w:r w:rsidR="002E6437" w:rsidRPr="009E050C">
        <w:rPr>
          <w:rFonts w:cstheme="minorHAnsi"/>
        </w:rPr>
        <w:t xml:space="preserve">Para </w:t>
      </w:r>
      <w:r w:rsidR="002E6437" w:rsidRPr="009E050C">
        <w:rPr>
          <w:rFonts w:cstheme="minorHAnsi"/>
        </w:rPr>
        <w:t>permite obtener los nombres de los clientes que residen en Lima</w:t>
      </w:r>
      <w:r w:rsidR="002E6437" w:rsidRPr="009E050C">
        <w:rPr>
          <w:rFonts w:cstheme="minorHAnsi"/>
        </w:rPr>
        <w:t xml:space="preserve">; </w:t>
      </w:r>
      <w:r w:rsidRPr="009E050C">
        <w:rPr>
          <w:rFonts w:cstheme="minorHAnsi"/>
        </w:rPr>
        <w:t xml:space="preserve">en </w:t>
      </w:r>
      <w:r w:rsidRPr="009E050C">
        <w:rPr>
          <w:rFonts w:cstheme="minorHAnsi"/>
        </w:rPr>
        <w:t xml:space="preserve">consulta SQL es: </w:t>
      </w:r>
    </w:p>
    <w:p w14:paraId="3999FB68" w14:textId="5FB975E7" w:rsidR="002E6437" w:rsidRPr="009E050C" w:rsidRDefault="006429CD" w:rsidP="009E050C">
      <w:pPr>
        <w:pStyle w:val="Prrafodelista"/>
        <w:numPr>
          <w:ilvl w:val="0"/>
          <w:numId w:val="7"/>
        </w:numPr>
        <w:spacing w:line="276" w:lineRule="auto"/>
        <w:rPr>
          <w:rFonts w:cstheme="minorHAnsi"/>
        </w:rPr>
      </w:pPr>
      <w:r w:rsidRPr="009E050C">
        <w:rPr>
          <w:rFonts w:cstheme="minorHAnsi"/>
        </w:rPr>
        <w:t>SELECT Nombre FROM Clientes WHERE Ciudad = 'Lima'</w:t>
      </w:r>
    </w:p>
    <w:p w14:paraId="67210FDC" w14:textId="77777777" w:rsidR="002E6437" w:rsidRPr="009E050C" w:rsidRDefault="002E6437" w:rsidP="009E050C">
      <w:pPr>
        <w:pStyle w:val="Prrafodelista"/>
        <w:spacing w:line="276" w:lineRule="auto"/>
        <w:ind w:left="2160"/>
        <w:rPr>
          <w:rFonts w:cstheme="minorHAnsi"/>
        </w:rPr>
      </w:pPr>
    </w:p>
    <w:p w14:paraId="5B48569D" w14:textId="6E37633C" w:rsidR="008579EA" w:rsidRPr="009E050C" w:rsidRDefault="008579EA" w:rsidP="009E050C">
      <w:pPr>
        <w:pStyle w:val="Prrafodelista"/>
        <w:numPr>
          <w:ilvl w:val="1"/>
          <w:numId w:val="10"/>
        </w:numPr>
        <w:spacing w:line="276" w:lineRule="auto"/>
        <w:rPr>
          <w:rFonts w:cstheme="minorHAnsi"/>
        </w:rPr>
      </w:pPr>
      <w:commentRangeStart w:id="5"/>
      <w:r w:rsidRPr="008579EA">
        <w:rPr>
          <w:rStyle w:val="Ttulo3Car"/>
          <w:rFonts w:cstheme="minorHAnsi"/>
          <w:b/>
          <w:bCs/>
          <w:color w:val="auto"/>
        </w:rPr>
        <w:t>Actualización de vistas:</w:t>
      </w:r>
      <w:r w:rsidRPr="008579EA">
        <w:rPr>
          <w:rFonts w:cstheme="minorHAnsi"/>
        </w:rPr>
        <w:t xml:space="preserve"> Las vistas deben ser modificables si la estructura lo permite.</w:t>
      </w:r>
      <w:commentRangeEnd w:id="5"/>
      <w:r w:rsidR="002E6437" w:rsidRPr="009E050C">
        <w:rPr>
          <w:rStyle w:val="Refdecomentario"/>
          <w:rFonts w:cstheme="minorHAnsi"/>
        </w:rPr>
        <w:commentReference w:id="5"/>
      </w:r>
    </w:p>
    <w:p w14:paraId="760E8DC7" w14:textId="550E8C63" w:rsidR="002E6437" w:rsidRPr="009E050C" w:rsidRDefault="002E6437"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Se crea una vista llamada </w:t>
      </w:r>
      <w:proofErr w:type="spellStart"/>
      <w:r w:rsidRPr="009E050C">
        <w:rPr>
          <w:rFonts w:cstheme="minorHAnsi"/>
        </w:rPr>
        <w:t>ClientesActivos</w:t>
      </w:r>
      <w:proofErr w:type="spellEnd"/>
      <w:r w:rsidRPr="009E050C">
        <w:rPr>
          <w:rFonts w:cstheme="minorHAnsi"/>
        </w:rPr>
        <w:t xml:space="preserve"> que solo muestra clientes que no han sido dados de baja:</w:t>
      </w:r>
    </w:p>
    <w:p w14:paraId="27620B46" w14:textId="77777777" w:rsidR="002E6437" w:rsidRPr="002E6437" w:rsidRDefault="002E6437" w:rsidP="009E050C">
      <w:pPr>
        <w:pStyle w:val="Prrafodelista"/>
        <w:numPr>
          <w:ilvl w:val="0"/>
          <w:numId w:val="7"/>
        </w:numPr>
        <w:spacing w:line="276" w:lineRule="auto"/>
        <w:rPr>
          <w:rFonts w:cstheme="minorHAnsi"/>
        </w:rPr>
      </w:pPr>
      <w:r w:rsidRPr="002E6437">
        <w:rPr>
          <w:rFonts w:cstheme="minorHAnsi"/>
        </w:rPr>
        <w:t xml:space="preserve">CREATE VIEW </w:t>
      </w:r>
      <w:proofErr w:type="spellStart"/>
      <w:r w:rsidRPr="002E6437">
        <w:rPr>
          <w:rFonts w:cstheme="minorHAnsi"/>
        </w:rPr>
        <w:t>ClientesActivos</w:t>
      </w:r>
      <w:proofErr w:type="spellEnd"/>
      <w:r w:rsidRPr="002E6437">
        <w:rPr>
          <w:rFonts w:cstheme="minorHAnsi"/>
        </w:rPr>
        <w:t xml:space="preserve"> AS </w:t>
      </w:r>
    </w:p>
    <w:p w14:paraId="77573932" w14:textId="2863D984" w:rsidR="002E6437" w:rsidRPr="002E6437" w:rsidRDefault="002E6437" w:rsidP="009E050C">
      <w:pPr>
        <w:pStyle w:val="Prrafodelista"/>
        <w:numPr>
          <w:ilvl w:val="0"/>
          <w:numId w:val="7"/>
        </w:numPr>
        <w:spacing w:line="276" w:lineRule="auto"/>
        <w:rPr>
          <w:rFonts w:cstheme="minorHAnsi"/>
        </w:rPr>
      </w:pPr>
      <w:r w:rsidRPr="002E6437">
        <w:rPr>
          <w:rFonts w:cstheme="minorHAnsi"/>
        </w:rPr>
        <w:t xml:space="preserve">SELECT </w:t>
      </w:r>
      <w:proofErr w:type="spellStart"/>
      <w:r w:rsidRPr="002E6437">
        <w:rPr>
          <w:rFonts w:cstheme="minorHAnsi"/>
        </w:rPr>
        <w:t>ID_Cliente</w:t>
      </w:r>
      <w:proofErr w:type="spellEnd"/>
      <w:r w:rsidRPr="002E6437">
        <w:rPr>
          <w:rFonts w:cstheme="minorHAnsi"/>
        </w:rPr>
        <w:t>, Nombre, Apellido FROM Clientes WHERE Estado = 'Activo';</w:t>
      </w:r>
    </w:p>
    <w:p w14:paraId="1F4480ED" w14:textId="77777777" w:rsidR="002E6437" w:rsidRPr="009E050C" w:rsidRDefault="002E6437" w:rsidP="009E050C">
      <w:pPr>
        <w:pStyle w:val="Prrafodelista"/>
        <w:spacing w:line="276" w:lineRule="auto"/>
        <w:ind w:left="1440"/>
        <w:rPr>
          <w:rFonts w:cstheme="minorHAnsi"/>
        </w:rPr>
      </w:pPr>
    </w:p>
    <w:p w14:paraId="683A18EA" w14:textId="199C6111" w:rsidR="002E6437" w:rsidRPr="009E050C" w:rsidRDefault="002E6437" w:rsidP="009E050C">
      <w:pPr>
        <w:pStyle w:val="Prrafodelista"/>
        <w:spacing w:line="276" w:lineRule="auto"/>
        <w:ind w:left="1440"/>
        <w:rPr>
          <w:rFonts w:cstheme="minorHAnsi"/>
        </w:rPr>
      </w:pPr>
      <w:r w:rsidRPr="002E6437">
        <w:rPr>
          <w:rFonts w:cstheme="minorHAnsi"/>
        </w:rPr>
        <w:t>Si un cliente cambia de estado, se puede actualizar directamente en la vista con:</w:t>
      </w:r>
    </w:p>
    <w:p w14:paraId="15123A38" w14:textId="7583A19C" w:rsidR="002E6437" w:rsidRPr="009E050C" w:rsidRDefault="002E6437" w:rsidP="009E050C">
      <w:pPr>
        <w:pStyle w:val="Prrafodelista"/>
        <w:numPr>
          <w:ilvl w:val="0"/>
          <w:numId w:val="9"/>
        </w:numPr>
        <w:spacing w:line="276" w:lineRule="auto"/>
        <w:rPr>
          <w:rFonts w:cstheme="minorHAnsi"/>
        </w:rPr>
      </w:pPr>
      <w:r w:rsidRPr="009E050C">
        <w:rPr>
          <w:rFonts w:cstheme="minorHAnsi"/>
        </w:rPr>
        <w:t xml:space="preserve">UPDATE </w:t>
      </w:r>
      <w:proofErr w:type="spellStart"/>
      <w:r w:rsidRPr="009E050C">
        <w:rPr>
          <w:rFonts w:cstheme="minorHAnsi"/>
        </w:rPr>
        <w:t>ClientesActivos</w:t>
      </w:r>
      <w:proofErr w:type="spellEnd"/>
      <w:r w:rsidRPr="009E050C">
        <w:rPr>
          <w:rFonts w:cstheme="minorHAnsi"/>
        </w:rPr>
        <w:t xml:space="preserve"> SET Estado = 'Inactivo' WHERE </w:t>
      </w:r>
      <w:proofErr w:type="spellStart"/>
      <w:r w:rsidRPr="009E050C">
        <w:rPr>
          <w:rFonts w:cstheme="minorHAnsi"/>
        </w:rPr>
        <w:t>ID_Cliente</w:t>
      </w:r>
      <w:proofErr w:type="spellEnd"/>
      <w:r w:rsidRPr="009E050C">
        <w:rPr>
          <w:rFonts w:cstheme="minorHAnsi"/>
        </w:rPr>
        <w:t xml:space="preserve"> = 101;</w:t>
      </w:r>
    </w:p>
    <w:p w14:paraId="7A1B237C" w14:textId="77777777" w:rsidR="002F4D9B" w:rsidRPr="009E050C" w:rsidRDefault="002F4D9B" w:rsidP="009E050C">
      <w:pPr>
        <w:spacing w:line="276" w:lineRule="auto"/>
        <w:rPr>
          <w:rFonts w:cstheme="minorHAnsi"/>
        </w:rPr>
      </w:pPr>
    </w:p>
    <w:p w14:paraId="65A33BCB" w14:textId="11C86E12" w:rsidR="00F20D32" w:rsidRPr="009E050C" w:rsidRDefault="00F20D32" w:rsidP="009E050C">
      <w:pPr>
        <w:pStyle w:val="Ttulo3"/>
        <w:numPr>
          <w:ilvl w:val="1"/>
          <w:numId w:val="10"/>
        </w:numPr>
        <w:spacing w:line="276" w:lineRule="auto"/>
        <w:rPr>
          <w:rFonts w:cstheme="minorHAnsi"/>
          <w:color w:val="auto"/>
          <w:sz w:val="24"/>
          <w:szCs w:val="24"/>
        </w:rPr>
      </w:pPr>
      <w:commentRangeStart w:id="6"/>
      <w:r w:rsidRPr="009E050C">
        <w:rPr>
          <w:rFonts w:cstheme="minorHAnsi"/>
          <w:b/>
          <w:bCs/>
          <w:color w:val="auto"/>
        </w:rPr>
        <w:t xml:space="preserve">Alto Nivel de Inserción, actualización y cancelación: </w:t>
      </w:r>
      <w:r w:rsidRPr="009E050C">
        <w:rPr>
          <w:rFonts w:cstheme="minorHAnsi"/>
          <w:color w:val="auto"/>
          <w:sz w:val="24"/>
          <w:szCs w:val="24"/>
        </w:rPr>
        <w:t>permite gestionar datos de forma rápida y sencilla mediante SQL. Esto optimiza el proceso, reduce errores y garantiza la integridad de la información sin necesidad de programar operaciones complejas manualmente</w:t>
      </w:r>
      <w:r w:rsidRPr="009E050C">
        <w:rPr>
          <w:rFonts w:cstheme="minorHAnsi"/>
          <w:color w:val="auto"/>
          <w:sz w:val="24"/>
          <w:szCs w:val="24"/>
        </w:rPr>
        <w:t>.</w:t>
      </w:r>
      <w:commentRangeEnd w:id="6"/>
      <w:r w:rsidRPr="009E050C">
        <w:rPr>
          <w:rStyle w:val="Refdecomentario"/>
          <w:rFonts w:eastAsiaTheme="minorHAnsi" w:cstheme="minorHAnsi"/>
          <w:color w:val="auto"/>
        </w:rPr>
        <w:commentReference w:id="6"/>
      </w:r>
    </w:p>
    <w:p w14:paraId="396C61FD" w14:textId="07FEA197" w:rsidR="00F20D32" w:rsidRPr="009E050C" w:rsidRDefault="00F20D32"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para agregar un nuevo cliente, utilizamos INSERT INTO Clientes VALUES (3, 'Ana', 'Arequipa'), lo que añade a Ana a la tabla. Si queremos actualizar la ciudad de María, ejecutamos UPDATE Clientes SET Ciudad = </w:t>
      </w:r>
      <w:r w:rsidRPr="009E050C">
        <w:rPr>
          <w:rFonts w:cstheme="minorHAnsi"/>
        </w:rPr>
        <w:lastRenderedPageBreak/>
        <w:t>'Lima' WHERE ID = 2, cambiando su ubicación a Lima. Finalmente, si deseamos eliminar a Juan, usamos DELETE FROM Clientes WHERE ID = 1, eliminándolo de la base de datos.</w:t>
      </w:r>
    </w:p>
    <w:p w14:paraId="59FA34DB" w14:textId="6F356478" w:rsidR="00F20D32" w:rsidRPr="009E050C" w:rsidRDefault="00F20D32" w:rsidP="009E050C">
      <w:pPr>
        <w:pStyle w:val="Ttulo3"/>
        <w:numPr>
          <w:ilvl w:val="1"/>
          <w:numId w:val="10"/>
        </w:numPr>
        <w:spacing w:line="276" w:lineRule="auto"/>
        <w:rPr>
          <w:rFonts w:cstheme="minorHAnsi"/>
          <w:color w:val="auto"/>
          <w:sz w:val="24"/>
          <w:szCs w:val="24"/>
        </w:rPr>
      </w:pPr>
      <w:commentRangeStart w:id="7"/>
      <w:r w:rsidRPr="009E050C">
        <w:rPr>
          <w:rFonts w:cstheme="minorHAnsi"/>
          <w:b/>
          <w:bCs/>
          <w:color w:val="auto"/>
        </w:rPr>
        <w:t>Independencia física de los datos</w:t>
      </w:r>
      <w:r w:rsidRPr="009E050C">
        <w:rPr>
          <w:rFonts w:cstheme="minorHAnsi"/>
          <w:b/>
          <w:bCs/>
          <w:color w:val="auto"/>
        </w:rPr>
        <w:t xml:space="preserve">: </w:t>
      </w:r>
      <w:r w:rsidRPr="009E050C">
        <w:rPr>
          <w:rFonts w:cstheme="minorHAnsi"/>
          <w:color w:val="auto"/>
          <w:sz w:val="24"/>
          <w:szCs w:val="24"/>
        </w:rPr>
        <w:t>L</w:t>
      </w:r>
      <w:r w:rsidR="00E82B11" w:rsidRPr="009E050C">
        <w:rPr>
          <w:rFonts w:cstheme="minorHAnsi"/>
          <w:color w:val="auto"/>
          <w:sz w:val="24"/>
          <w:szCs w:val="24"/>
        </w:rPr>
        <w:t>os cambios en la estructura física de almacenamiento (como cambiar el tipo de disco, reorganizar archivos o mejorar el hardware) no deben afectar la lógica de las aplicaciones que interactúan con la base de datos</w:t>
      </w:r>
      <w:r w:rsidRPr="009E050C">
        <w:rPr>
          <w:rFonts w:cstheme="minorHAnsi"/>
          <w:color w:val="auto"/>
          <w:sz w:val="24"/>
          <w:szCs w:val="24"/>
        </w:rPr>
        <w:t>.</w:t>
      </w:r>
      <w:commentRangeEnd w:id="7"/>
      <w:r w:rsidR="00E82B11" w:rsidRPr="009E050C">
        <w:rPr>
          <w:rStyle w:val="Refdecomentario"/>
          <w:rFonts w:eastAsiaTheme="minorHAnsi" w:cstheme="minorHAnsi"/>
          <w:color w:val="auto"/>
        </w:rPr>
        <w:commentReference w:id="7"/>
      </w:r>
    </w:p>
    <w:p w14:paraId="6ED9F37A" w14:textId="43AA9026" w:rsidR="00E82B11" w:rsidRPr="00E82B11" w:rsidRDefault="00E82B11"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Una empresa almacena datos en un disco HDD y luego los migra a un SSD para mayor velocidad. A pesar del cambio, </w:t>
      </w:r>
      <w:r w:rsidRPr="00E82B11">
        <w:rPr>
          <w:rFonts w:cstheme="minorHAnsi"/>
        </w:rPr>
        <w:t>siguen funcionando igual, sin necesidad de modificar el código.</w:t>
      </w:r>
    </w:p>
    <w:p w14:paraId="4FB9A1FD" w14:textId="7EF8D327" w:rsidR="00E82B11" w:rsidRPr="009E050C" w:rsidRDefault="00E82B11" w:rsidP="009E050C">
      <w:pPr>
        <w:pStyle w:val="Prrafodelista"/>
        <w:numPr>
          <w:ilvl w:val="0"/>
          <w:numId w:val="9"/>
        </w:numPr>
        <w:spacing w:line="276" w:lineRule="auto"/>
        <w:rPr>
          <w:rFonts w:cstheme="minorHAnsi"/>
        </w:rPr>
      </w:pPr>
      <w:r w:rsidRPr="00E82B11">
        <w:rPr>
          <w:rFonts w:cstheme="minorHAnsi"/>
        </w:rPr>
        <w:t>SELECT Nombre FROM Clientes WHERE ID = 5;</w:t>
      </w:r>
    </w:p>
    <w:p w14:paraId="209FF77E" w14:textId="49F740DB" w:rsidR="001E2055" w:rsidRPr="009E050C" w:rsidRDefault="001E2055" w:rsidP="009E050C">
      <w:pPr>
        <w:pStyle w:val="Ttulo3"/>
        <w:numPr>
          <w:ilvl w:val="1"/>
          <w:numId w:val="10"/>
        </w:numPr>
        <w:spacing w:line="276" w:lineRule="auto"/>
        <w:rPr>
          <w:rFonts w:cstheme="minorHAnsi"/>
          <w:color w:val="auto"/>
          <w:sz w:val="24"/>
          <w:szCs w:val="24"/>
        </w:rPr>
      </w:pPr>
      <w:commentRangeStart w:id="8"/>
      <w:r w:rsidRPr="009E050C">
        <w:rPr>
          <w:rStyle w:val="Textoennegrita"/>
          <w:rFonts w:cstheme="minorHAnsi"/>
          <w:color w:val="auto"/>
        </w:rPr>
        <w:t xml:space="preserve"> Independencia Lógica de los Datos</w:t>
      </w:r>
      <w:r w:rsidRPr="009E050C">
        <w:rPr>
          <w:rStyle w:val="Textoennegrita"/>
          <w:rFonts w:cstheme="minorHAnsi"/>
          <w:color w:val="auto"/>
        </w:rPr>
        <w:t xml:space="preserve">: </w:t>
      </w:r>
      <w:r w:rsidRPr="009E050C">
        <w:rPr>
          <w:rFonts w:cstheme="minorHAnsi"/>
          <w:color w:val="auto"/>
          <w:sz w:val="24"/>
          <w:szCs w:val="24"/>
        </w:rPr>
        <w:t>La independencia lógica de los datos significa que podemos modificar la estructura de la</w:t>
      </w:r>
      <w:r w:rsidRPr="009E050C">
        <w:rPr>
          <w:rFonts w:cstheme="minorHAnsi"/>
          <w:color w:val="auto"/>
          <w:sz w:val="24"/>
          <w:szCs w:val="24"/>
        </w:rPr>
        <w:t xml:space="preserve"> </w:t>
      </w:r>
      <w:r w:rsidRPr="009E050C">
        <w:rPr>
          <w:rFonts w:cstheme="minorHAnsi"/>
          <w:color w:val="auto"/>
          <w:sz w:val="24"/>
          <w:szCs w:val="24"/>
        </w:rPr>
        <w:t>base de datos (como agregar o dividir tablas) sin afectar las aplicaciones que acceden a la información. Esto permite hacer cambios sin alterar el funcionamiento del sistema.</w:t>
      </w:r>
      <w:commentRangeEnd w:id="8"/>
      <w:r w:rsidRPr="009E050C">
        <w:rPr>
          <w:rStyle w:val="Refdecomentario"/>
          <w:rFonts w:eastAsiaTheme="minorHAnsi" w:cstheme="minorHAnsi"/>
          <w:color w:val="auto"/>
        </w:rPr>
        <w:commentReference w:id="8"/>
      </w:r>
    </w:p>
    <w:p w14:paraId="04E01013" w14:textId="1D866A7C" w:rsidR="00E82B11" w:rsidRPr="009E050C" w:rsidRDefault="001E2055"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Si una empresa separa las direcciones de los clientes en otra tabla, las consultas pueden seguir funcionando con un </w:t>
      </w:r>
      <w:r w:rsidRPr="009E050C">
        <w:rPr>
          <w:rFonts w:cstheme="minorHAnsi"/>
          <w:b/>
          <w:bCs/>
        </w:rPr>
        <w:t>JOIN</w:t>
      </w:r>
      <w:r w:rsidRPr="009E050C">
        <w:rPr>
          <w:rFonts w:cstheme="minorHAnsi"/>
        </w:rPr>
        <w:t>, sin afectar las aplicaciones. Esto muestra que los datos pueden reorganizarse sin cambiar su acceso.</w:t>
      </w:r>
    </w:p>
    <w:p w14:paraId="75162A22" w14:textId="28B0585E" w:rsidR="001E2055" w:rsidRPr="009E050C" w:rsidRDefault="001E2055" w:rsidP="009E050C">
      <w:pPr>
        <w:pStyle w:val="Ttulo3"/>
        <w:numPr>
          <w:ilvl w:val="1"/>
          <w:numId w:val="10"/>
        </w:numPr>
        <w:spacing w:line="276" w:lineRule="auto"/>
        <w:rPr>
          <w:rFonts w:cstheme="minorHAnsi"/>
          <w:color w:val="auto"/>
          <w:sz w:val="24"/>
          <w:szCs w:val="24"/>
        </w:rPr>
      </w:pPr>
      <w:commentRangeStart w:id="9"/>
      <w:r w:rsidRPr="009E050C">
        <w:rPr>
          <w:rStyle w:val="Textoennegrita"/>
          <w:rFonts w:cstheme="minorHAnsi"/>
          <w:color w:val="auto"/>
        </w:rPr>
        <w:t>Independencia de la Integridad</w:t>
      </w:r>
      <w:r w:rsidRPr="009E050C">
        <w:rPr>
          <w:rStyle w:val="Textoennegrita"/>
          <w:rFonts w:cstheme="minorHAnsi"/>
          <w:color w:val="auto"/>
        </w:rPr>
        <w:t xml:space="preserve">: </w:t>
      </w:r>
      <w:r w:rsidRPr="009E050C">
        <w:rPr>
          <w:rFonts w:cstheme="minorHAnsi"/>
          <w:color w:val="auto"/>
          <w:sz w:val="24"/>
          <w:szCs w:val="24"/>
        </w:rPr>
        <w:t>La independencia de la integridad significa que las reglas que garantizan la validez, exactitud y coherencia de los datos deben gestionarse dentro de la base de datos y no depender del código de las aplicaciones. Esto asegura que, sin importar qué aplicación acceda a los datos, estos siempre cumplan con las restricciones establecidas.</w:t>
      </w:r>
      <w:commentRangeEnd w:id="9"/>
      <w:r w:rsidRPr="009E050C">
        <w:rPr>
          <w:rStyle w:val="Refdecomentario"/>
          <w:rFonts w:eastAsiaTheme="minorHAnsi" w:cstheme="minorHAnsi"/>
          <w:color w:val="auto"/>
        </w:rPr>
        <w:commentReference w:id="9"/>
      </w:r>
    </w:p>
    <w:p w14:paraId="4627D0F6" w14:textId="77777777" w:rsidR="001E2055" w:rsidRPr="009E050C" w:rsidRDefault="001E2055" w:rsidP="009E050C">
      <w:pPr>
        <w:pStyle w:val="Prrafodelista"/>
        <w:numPr>
          <w:ilvl w:val="0"/>
          <w:numId w:val="6"/>
        </w:numPr>
        <w:spacing w:line="276" w:lineRule="auto"/>
        <w:rPr>
          <w:rFonts w:eastAsiaTheme="majorEastAsia" w:cstheme="minorHAnsi"/>
          <w:sz w:val="20"/>
          <w:szCs w:val="20"/>
        </w:rPr>
      </w:pPr>
      <w:r w:rsidRPr="009E050C">
        <w:rPr>
          <w:rFonts w:cstheme="minorHAnsi"/>
        </w:rPr>
        <w:t xml:space="preserve">Ejemplo: </w:t>
      </w:r>
      <w:r w:rsidRPr="009E050C">
        <w:rPr>
          <w:rFonts w:cstheme="minorHAnsi"/>
        </w:rPr>
        <w:t xml:space="preserve">Supongamos que tenemos una tabla </w:t>
      </w:r>
      <w:r w:rsidRPr="009E050C">
        <w:rPr>
          <w:rStyle w:val="Textoennegrita"/>
          <w:rFonts w:cstheme="minorHAnsi"/>
        </w:rPr>
        <w:t>Usuarios</w:t>
      </w:r>
      <w:r w:rsidRPr="009E050C">
        <w:rPr>
          <w:rFonts w:cstheme="minorHAnsi"/>
        </w:rPr>
        <w:t xml:space="preserve"> y queremos asegurarnos de que los correos electrónicos sean únicos. En lugar de validar esto desde la aplicación, la base de datos define una restricción </w:t>
      </w:r>
    </w:p>
    <w:p w14:paraId="04774C94" w14:textId="77777777" w:rsidR="001E2055" w:rsidRPr="009E050C" w:rsidRDefault="001E2055" w:rsidP="009E050C">
      <w:pPr>
        <w:pStyle w:val="Prrafodelista"/>
        <w:spacing w:line="276" w:lineRule="auto"/>
        <w:ind w:left="1440"/>
        <w:rPr>
          <w:rFonts w:cstheme="minorHAnsi"/>
        </w:rPr>
      </w:pPr>
    </w:p>
    <w:p w14:paraId="33DAF638" w14:textId="00883574" w:rsidR="001E2055" w:rsidRPr="009E050C" w:rsidRDefault="001E2055" w:rsidP="009E050C">
      <w:pPr>
        <w:pStyle w:val="Prrafodelista"/>
        <w:spacing w:line="276" w:lineRule="auto"/>
        <w:ind w:left="2832"/>
        <w:rPr>
          <w:rStyle w:val="CdigoHTML"/>
          <w:rFonts w:asciiTheme="minorHAnsi" w:eastAsiaTheme="majorEastAsia" w:hAnsiTheme="minorHAnsi" w:cstheme="minorHAnsi"/>
        </w:rPr>
      </w:pPr>
      <w:r w:rsidRPr="009E050C">
        <w:rPr>
          <w:rStyle w:val="hljs-keyword"/>
          <w:rFonts w:cstheme="minorHAnsi"/>
        </w:rPr>
        <w:t>CREATE</w:t>
      </w:r>
      <w:r w:rsidRPr="009E050C">
        <w:rPr>
          <w:rStyle w:val="CdigoHTML"/>
          <w:rFonts w:asciiTheme="minorHAnsi" w:eastAsiaTheme="majorEastAsia" w:hAnsiTheme="minorHAnsi" w:cstheme="minorHAnsi"/>
        </w:rPr>
        <w:t xml:space="preserve"> </w:t>
      </w:r>
      <w:r w:rsidRPr="009E050C">
        <w:rPr>
          <w:rStyle w:val="hljs-keyword"/>
          <w:rFonts w:cstheme="minorHAnsi"/>
        </w:rPr>
        <w:t>TABLE</w:t>
      </w:r>
      <w:r w:rsidRPr="009E050C">
        <w:rPr>
          <w:rStyle w:val="CdigoHTML"/>
          <w:rFonts w:asciiTheme="minorHAnsi" w:eastAsiaTheme="majorEastAsia" w:hAnsiTheme="minorHAnsi" w:cstheme="minorHAnsi"/>
        </w:rPr>
        <w:t xml:space="preserve"> Usuarios (</w:t>
      </w:r>
    </w:p>
    <w:p w14:paraId="35A35100" w14:textId="77777777" w:rsidR="001E2055" w:rsidRPr="009E050C" w:rsidRDefault="001E2055" w:rsidP="009E050C">
      <w:pPr>
        <w:pStyle w:val="Prrafodelista"/>
        <w:spacing w:line="276" w:lineRule="auto"/>
        <w:ind w:left="2832"/>
        <w:rPr>
          <w:rStyle w:val="CdigoHTML"/>
          <w:rFonts w:asciiTheme="minorHAnsi" w:eastAsiaTheme="majorEastAsia" w:hAnsiTheme="minorHAnsi" w:cstheme="minorHAnsi"/>
        </w:rPr>
      </w:pPr>
      <w:r w:rsidRPr="009E050C">
        <w:rPr>
          <w:rStyle w:val="CdigoHTML"/>
          <w:rFonts w:asciiTheme="minorHAnsi" w:eastAsiaTheme="majorEastAsia" w:hAnsiTheme="minorHAnsi" w:cstheme="minorHAnsi"/>
        </w:rPr>
        <w:t xml:space="preserve">ID </w:t>
      </w:r>
      <w:r w:rsidRPr="009E050C">
        <w:rPr>
          <w:rStyle w:val="hljs-type"/>
          <w:rFonts w:eastAsiaTheme="majorEastAsia" w:cstheme="minorHAnsi"/>
        </w:rPr>
        <w:t>INT</w:t>
      </w:r>
      <w:r w:rsidRPr="009E050C">
        <w:rPr>
          <w:rStyle w:val="CdigoHTML"/>
          <w:rFonts w:asciiTheme="minorHAnsi" w:eastAsiaTheme="majorEastAsia" w:hAnsiTheme="minorHAnsi" w:cstheme="minorHAnsi"/>
        </w:rPr>
        <w:t xml:space="preserve"> </w:t>
      </w:r>
      <w:r w:rsidRPr="009E050C">
        <w:rPr>
          <w:rStyle w:val="hljs-keyword"/>
          <w:rFonts w:eastAsiaTheme="majorEastAsia" w:cstheme="minorHAnsi"/>
        </w:rPr>
        <w:t>PRIMARY</w:t>
      </w:r>
      <w:r w:rsidRPr="009E050C">
        <w:rPr>
          <w:rStyle w:val="CdigoHTML"/>
          <w:rFonts w:asciiTheme="minorHAnsi" w:eastAsiaTheme="majorEastAsia" w:hAnsiTheme="minorHAnsi" w:cstheme="minorHAnsi"/>
        </w:rPr>
        <w:t xml:space="preserve"> KEY,</w:t>
      </w:r>
    </w:p>
    <w:p w14:paraId="300FCE15" w14:textId="77777777" w:rsidR="001E2055" w:rsidRPr="009E050C" w:rsidRDefault="001E2055" w:rsidP="009E050C">
      <w:pPr>
        <w:pStyle w:val="Prrafodelista"/>
        <w:spacing w:line="276" w:lineRule="auto"/>
        <w:ind w:left="2832"/>
        <w:rPr>
          <w:rStyle w:val="CdigoHTML"/>
          <w:rFonts w:asciiTheme="minorHAnsi" w:eastAsiaTheme="majorEastAsia" w:hAnsiTheme="minorHAnsi" w:cstheme="minorHAnsi"/>
        </w:rPr>
      </w:pPr>
      <w:r w:rsidRPr="009E050C">
        <w:rPr>
          <w:rStyle w:val="CdigoHTML"/>
          <w:rFonts w:asciiTheme="minorHAnsi" w:eastAsiaTheme="majorEastAsia" w:hAnsiTheme="minorHAnsi" w:cstheme="minorHAnsi"/>
        </w:rPr>
        <w:t xml:space="preserve">Nombre </w:t>
      </w:r>
      <w:proofErr w:type="gramStart"/>
      <w:r w:rsidRPr="009E050C">
        <w:rPr>
          <w:rStyle w:val="hljs-type"/>
          <w:rFonts w:cstheme="minorHAnsi"/>
        </w:rPr>
        <w:t>VARCHAR</w:t>
      </w:r>
      <w:r w:rsidRPr="009E050C">
        <w:rPr>
          <w:rStyle w:val="CdigoHTML"/>
          <w:rFonts w:asciiTheme="minorHAnsi" w:eastAsiaTheme="majorEastAsia" w:hAnsiTheme="minorHAnsi" w:cstheme="minorHAnsi"/>
        </w:rPr>
        <w:t>(</w:t>
      </w:r>
      <w:proofErr w:type="gramEnd"/>
      <w:r w:rsidRPr="009E050C">
        <w:rPr>
          <w:rStyle w:val="hljs-number"/>
          <w:rFonts w:cstheme="minorHAnsi"/>
        </w:rPr>
        <w:t>50</w:t>
      </w:r>
      <w:r w:rsidRPr="009E050C">
        <w:rPr>
          <w:rStyle w:val="CdigoHTML"/>
          <w:rFonts w:asciiTheme="minorHAnsi" w:eastAsiaTheme="majorEastAsia" w:hAnsiTheme="minorHAnsi" w:cstheme="minorHAnsi"/>
        </w:rPr>
        <w:t>),</w:t>
      </w:r>
    </w:p>
    <w:p w14:paraId="0E782687" w14:textId="77777777" w:rsidR="001E2055" w:rsidRPr="009E050C" w:rsidRDefault="001E2055" w:rsidP="009E050C">
      <w:pPr>
        <w:pStyle w:val="Prrafodelista"/>
        <w:spacing w:line="276" w:lineRule="auto"/>
        <w:ind w:left="2832"/>
        <w:rPr>
          <w:rStyle w:val="hljs-keyword"/>
          <w:rFonts w:cstheme="minorHAnsi"/>
        </w:rPr>
      </w:pPr>
      <w:r w:rsidRPr="009E050C">
        <w:rPr>
          <w:rStyle w:val="CdigoHTML"/>
          <w:rFonts w:asciiTheme="minorHAnsi" w:eastAsiaTheme="majorEastAsia" w:hAnsiTheme="minorHAnsi" w:cstheme="minorHAnsi"/>
        </w:rPr>
        <w:t xml:space="preserve">Correo </w:t>
      </w:r>
      <w:proofErr w:type="gramStart"/>
      <w:r w:rsidRPr="009E050C">
        <w:rPr>
          <w:rStyle w:val="hljs-type"/>
          <w:rFonts w:cstheme="minorHAnsi"/>
        </w:rPr>
        <w:t>VARCHAR</w:t>
      </w:r>
      <w:r w:rsidRPr="009E050C">
        <w:rPr>
          <w:rStyle w:val="CdigoHTML"/>
          <w:rFonts w:asciiTheme="minorHAnsi" w:eastAsiaTheme="majorEastAsia" w:hAnsiTheme="minorHAnsi" w:cstheme="minorHAnsi"/>
        </w:rPr>
        <w:t>(</w:t>
      </w:r>
      <w:proofErr w:type="gramEnd"/>
      <w:r w:rsidRPr="009E050C">
        <w:rPr>
          <w:rStyle w:val="hljs-number"/>
          <w:rFonts w:cstheme="minorHAnsi"/>
        </w:rPr>
        <w:t>100</w:t>
      </w:r>
      <w:r w:rsidRPr="009E050C">
        <w:rPr>
          <w:rStyle w:val="CdigoHTML"/>
          <w:rFonts w:asciiTheme="minorHAnsi" w:eastAsiaTheme="majorEastAsia" w:hAnsiTheme="minorHAnsi" w:cstheme="minorHAnsi"/>
        </w:rPr>
        <w:t xml:space="preserve">) </w:t>
      </w:r>
      <w:r w:rsidRPr="009E050C">
        <w:rPr>
          <w:rStyle w:val="hljs-keyword"/>
          <w:rFonts w:cstheme="minorHAnsi"/>
        </w:rPr>
        <w:t>UNIQUE</w:t>
      </w:r>
    </w:p>
    <w:p w14:paraId="3C2E6FC5" w14:textId="77777777" w:rsidR="001E2055" w:rsidRPr="009E050C" w:rsidRDefault="001E2055" w:rsidP="009E050C">
      <w:pPr>
        <w:pStyle w:val="Prrafodelista"/>
        <w:spacing w:line="276" w:lineRule="auto"/>
        <w:ind w:left="2832"/>
        <w:rPr>
          <w:rStyle w:val="CdigoHTML"/>
          <w:rFonts w:asciiTheme="minorHAnsi" w:eastAsiaTheme="majorEastAsia" w:hAnsiTheme="minorHAnsi" w:cstheme="minorHAnsi"/>
        </w:rPr>
      </w:pPr>
      <w:r w:rsidRPr="009E050C">
        <w:rPr>
          <w:rStyle w:val="CdigoHTML"/>
          <w:rFonts w:asciiTheme="minorHAnsi" w:eastAsiaTheme="majorEastAsia" w:hAnsiTheme="minorHAnsi" w:cstheme="minorHAnsi"/>
        </w:rPr>
        <w:t>);</w:t>
      </w:r>
    </w:p>
    <w:p w14:paraId="2AFD14B8" w14:textId="6F80D313" w:rsidR="001E2055" w:rsidRPr="009E050C" w:rsidRDefault="001E2055" w:rsidP="009E050C">
      <w:pPr>
        <w:spacing w:line="276" w:lineRule="auto"/>
        <w:ind w:left="1416"/>
        <w:rPr>
          <w:rFonts w:cstheme="minorHAnsi"/>
        </w:rPr>
      </w:pPr>
      <w:r w:rsidRPr="009E050C">
        <w:rPr>
          <w:rFonts w:cstheme="minorHAnsi"/>
        </w:rPr>
        <w:t>Si una aplicación intenta registrar un correo duplicado, la base de datos lo rechazará automáticamente, sin necesidad de que el programa realice validaciones adicionales.</w:t>
      </w:r>
    </w:p>
    <w:p w14:paraId="2402A805" w14:textId="77777777" w:rsidR="00B918D9" w:rsidRPr="009E050C" w:rsidRDefault="00B918D9" w:rsidP="009E050C">
      <w:pPr>
        <w:spacing w:line="276" w:lineRule="auto"/>
        <w:ind w:left="1416"/>
        <w:rPr>
          <w:rFonts w:cstheme="minorHAnsi"/>
        </w:rPr>
      </w:pPr>
    </w:p>
    <w:p w14:paraId="7F46BA2C" w14:textId="4A4B3A10" w:rsidR="00B918D9" w:rsidRPr="009E050C" w:rsidRDefault="00B918D9" w:rsidP="009E050C">
      <w:pPr>
        <w:pStyle w:val="Ttulo3"/>
        <w:numPr>
          <w:ilvl w:val="1"/>
          <w:numId w:val="10"/>
        </w:numPr>
        <w:spacing w:line="276" w:lineRule="auto"/>
        <w:rPr>
          <w:rFonts w:cstheme="minorHAnsi"/>
          <w:color w:val="auto"/>
          <w:sz w:val="24"/>
          <w:szCs w:val="24"/>
        </w:rPr>
      </w:pPr>
      <w:commentRangeStart w:id="10"/>
      <w:r w:rsidRPr="009E050C">
        <w:rPr>
          <w:rFonts w:cstheme="minorHAnsi"/>
          <w:b/>
          <w:bCs/>
          <w:color w:val="auto"/>
        </w:rPr>
        <w:t>Independencia de Distribución</w:t>
      </w:r>
      <w:r w:rsidRPr="009E050C">
        <w:rPr>
          <w:rFonts w:cstheme="minorHAnsi"/>
          <w:b/>
          <w:bCs/>
          <w:color w:val="auto"/>
        </w:rPr>
        <w:t xml:space="preserve">: </w:t>
      </w:r>
      <w:r w:rsidRPr="009E050C">
        <w:rPr>
          <w:rFonts w:cstheme="minorHAnsi"/>
          <w:color w:val="auto"/>
          <w:sz w:val="24"/>
          <w:szCs w:val="24"/>
        </w:rPr>
        <w:t>Permite que los datos estén en varios servidores sin afectar su acceso. Las aplicaciones pueden consultar la información sin preocuparse por su ubicación física.</w:t>
      </w:r>
      <w:commentRangeEnd w:id="10"/>
      <w:r w:rsidRPr="009E050C">
        <w:rPr>
          <w:rStyle w:val="Refdecomentario"/>
          <w:rFonts w:eastAsiaTheme="minorHAnsi" w:cstheme="minorHAnsi"/>
          <w:color w:val="auto"/>
        </w:rPr>
        <w:commentReference w:id="10"/>
      </w:r>
    </w:p>
    <w:p w14:paraId="0755026F" w14:textId="6F4A5475" w:rsidR="00B918D9" w:rsidRPr="009E050C" w:rsidRDefault="00B918D9" w:rsidP="009E050C">
      <w:pPr>
        <w:pStyle w:val="Prrafodelista"/>
        <w:numPr>
          <w:ilvl w:val="0"/>
          <w:numId w:val="6"/>
        </w:numPr>
        <w:spacing w:line="276" w:lineRule="auto"/>
        <w:rPr>
          <w:rFonts w:cstheme="minorHAnsi"/>
        </w:rPr>
      </w:pPr>
      <w:r w:rsidRPr="009E050C">
        <w:rPr>
          <w:rFonts w:cstheme="minorHAnsi"/>
        </w:rPr>
        <w:t>Ejemplo: Una empresa almacena datos de clientes europeos en un servidor en Europa y de América en otro, pero las consultas siguen funcionando igual.</w:t>
      </w:r>
    </w:p>
    <w:p w14:paraId="2D71C9FE" w14:textId="7A1E4038" w:rsidR="00B918D9" w:rsidRPr="009E050C" w:rsidRDefault="00B918D9" w:rsidP="009E050C">
      <w:pPr>
        <w:pStyle w:val="Ttulo3"/>
        <w:numPr>
          <w:ilvl w:val="1"/>
          <w:numId w:val="10"/>
        </w:numPr>
        <w:spacing w:line="276" w:lineRule="auto"/>
        <w:rPr>
          <w:rFonts w:cstheme="minorHAnsi"/>
          <w:color w:val="auto"/>
          <w:sz w:val="24"/>
          <w:szCs w:val="24"/>
        </w:rPr>
      </w:pPr>
      <w:commentRangeStart w:id="11"/>
      <w:r w:rsidRPr="009E050C">
        <w:rPr>
          <w:rStyle w:val="Textoennegrita"/>
          <w:rFonts w:cstheme="minorHAnsi"/>
          <w:color w:val="auto"/>
        </w:rPr>
        <w:t>Re</w:t>
      </w:r>
      <w:r w:rsidRPr="009E050C">
        <w:rPr>
          <w:rStyle w:val="Textoennegrita"/>
          <w:rFonts w:cstheme="minorHAnsi"/>
          <w:color w:val="auto"/>
        </w:rPr>
        <w:t>gla de la No Subversión</w:t>
      </w:r>
      <w:r w:rsidRPr="009E050C">
        <w:rPr>
          <w:rStyle w:val="Textoennegrita"/>
          <w:rFonts w:cstheme="minorHAnsi"/>
          <w:color w:val="auto"/>
        </w:rPr>
        <w:t xml:space="preserve">: </w:t>
      </w:r>
      <w:r w:rsidRPr="009E050C">
        <w:rPr>
          <w:rFonts w:cstheme="minorHAnsi"/>
          <w:color w:val="auto"/>
          <w:sz w:val="24"/>
          <w:szCs w:val="24"/>
        </w:rPr>
        <w:t>Ningún método de acceso debe evitar las reglas de integridad de la base de datos.</w:t>
      </w:r>
      <w:commentRangeEnd w:id="11"/>
      <w:r w:rsidRPr="009E050C">
        <w:rPr>
          <w:rStyle w:val="Refdecomentario"/>
          <w:rFonts w:eastAsiaTheme="minorHAnsi" w:cstheme="minorHAnsi"/>
          <w:color w:val="auto"/>
        </w:rPr>
        <w:commentReference w:id="11"/>
      </w:r>
    </w:p>
    <w:p w14:paraId="73826B94" w14:textId="545E2CD4" w:rsidR="001E2055" w:rsidRPr="009E050C" w:rsidRDefault="00B918D9" w:rsidP="009E050C">
      <w:pPr>
        <w:pStyle w:val="Prrafodelista"/>
        <w:numPr>
          <w:ilvl w:val="0"/>
          <w:numId w:val="6"/>
        </w:numPr>
        <w:spacing w:line="276" w:lineRule="auto"/>
        <w:rPr>
          <w:rFonts w:cstheme="minorHAnsi"/>
        </w:rPr>
      </w:pPr>
      <w:r w:rsidRPr="009E050C">
        <w:rPr>
          <w:rFonts w:cstheme="minorHAnsi"/>
        </w:rPr>
        <w:t>Ejemplo: Si una restricción impide eliminar pedidos pendientes, no debería ser posible hacerlo ni con comandos directos.</w:t>
      </w:r>
    </w:p>
    <w:p w14:paraId="75BAD0B7" w14:textId="17DABCA0" w:rsidR="002E6437" w:rsidRPr="009E050C" w:rsidRDefault="002E6437" w:rsidP="009E050C">
      <w:pPr>
        <w:pStyle w:val="Prrafodelista"/>
        <w:spacing w:line="276" w:lineRule="auto"/>
        <w:ind w:left="1440"/>
        <w:rPr>
          <w:rFonts w:cstheme="minorHAnsi"/>
        </w:rPr>
      </w:pPr>
    </w:p>
    <w:p w14:paraId="012FAF36" w14:textId="5C12D54D" w:rsidR="008579EA" w:rsidRPr="009E050C" w:rsidRDefault="008579EA" w:rsidP="009E050C">
      <w:pPr>
        <w:pStyle w:val="Prrafodelista"/>
        <w:numPr>
          <w:ilvl w:val="0"/>
          <w:numId w:val="10"/>
        </w:numPr>
        <w:spacing w:line="276" w:lineRule="auto"/>
        <w:rPr>
          <w:rFonts w:cstheme="minorHAnsi"/>
          <w:b/>
          <w:bCs/>
        </w:rPr>
      </w:pPr>
      <w:r w:rsidRPr="009E050C">
        <w:rPr>
          <w:rStyle w:val="Ttulo2Car"/>
          <w:rFonts w:asciiTheme="minorHAnsi" w:hAnsiTheme="minorHAnsi" w:cstheme="minorHAnsi"/>
          <w:b/>
          <w:bCs/>
          <w:color w:val="auto"/>
        </w:rPr>
        <w:t>Normalización de Base de Datos</w:t>
      </w:r>
    </w:p>
    <w:p w14:paraId="1D616CDB" w14:textId="403EF4EF" w:rsidR="008579EA" w:rsidRPr="008579EA" w:rsidRDefault="008579EA" w:rsidP="009E050C">
      <w:pPr>
        <w:spacing w:line="276" w:lineRule="auto"/>
        <w:rPr>
          <w:rFonts w:cstheme="minorHAnsi"/>
        </w:rPr>
      </w:pPr>
      <w:r w:rsidRPr="008579EA">
        <w:rPr>
          <w:rFonts w:cstheme="minorHAnsi"/>
        </w:rPr>
        <w:t>La normalización organiza los datos para evitar redundancias y asegurar la integridad.</w:t>
      </w:r>
      <w:r w:rsidR="00E25A32" w:rsidRPr="009E050C">
        <w:rPr>
          <w:rFonts w:cstheme="minorHAnsi"/>
        </w:rPr>
        <w:t xml:space="preserve"> S</w:t>
      </w:r>
      <w:r w:rsidRPr="008579EA">
        <w:rPr>
          <w:rFonts w:cstheme="minorHAnsi"/>
        </w:rPr>
        <w:t>us formas son:</w:t>
      </w:r>
    </w:p>
    <w:p w14:paraId="3D99D6EA" w14:textId="1B131D44" w:rsidR="008579EA" w:rsidRPr="009E050C" w:rsidRDefault="008579EA" w:rsidP="009E050C">
      <w:pPr>
        <w:pStyle w:val="Ttulo3"/>
        <w:spacing w:line="276" w:lineRule="auto"/>
        <w:rPr>
          <w:rFonts w:cstheme="minorHAnsi"/>
          <w:b/>
          <w:bCs/>
          <w:color w:val="auto"/>
        </w:rPr>
      </w:pPr>
      <w:commentRangeStart w:id="12"/>
      <w:r w:rsidRPr="009E050C">
        <w:rPr>
          <w:rFonts w:cstheme="minorHAnsi"/>
          <w:b/>
          <w:bCs/>
          <w:color w:val="auto"/>
        </w:rPr>
        <w:t>1NF: Primera Forma Normal</w:t>
      </w:r>
      <w:r w:rsidR="00E25A32" w:rsidRPr="009E050C">
        <w:rPr>
          <w:rFonts w:cstheme="minorHAnsi"/>
          <w:b/>
          <w:bCs/>
          <w:color w:val="auto"/>
        </w:rPr>
        <w:t xml:space="preserve">: </w:t>
      </w:r>
      <w:r w:rsidR="00E25A32" w:rsidRPr="009E050C">
        <w:rPr>
          <w:rFonts w:cstheme="minorHAnsi"/>
          <w:color w:val="auto"/>
          <w:sz w:val="24"/>
          <w:szCs w:val="24"/>
        </w:rPr>
        <w:t>La Primera Forma Normal (1NF) establece que los datos deben estar organizados en una tabla donde cada columna contenga valores atómicos (no divisibles) y cada fila sea única. Esto elimina la repetición de grupos de datos y garantiza que cada celda contenga un solo valor.</w:t>
      </w:r>
      <w:commentRangeEnd w:id="12"/>
      <w:r w:rsidR="00E25A32" w:rsidRPr="009E050C">
        <w:rPr>
          <w:rStyle w:val="Refdecomentario"/>
          <w:rFonts w:eastAsiaTheme="minorHAnsi" w:cstheme="minorHAnsi"/>
          <w:color w:val="auto"/>
        </w:rPr>
        <w:commentReference w:id="12"/>
      </w:r>
    </w:p>
    <w:p w14:paraId="6AF94F50" w14:textId="15BA4003" w:rsidR="00E25A32" w:rsidRPr="009E050C" w:rsidRDefault="008579EA" w:rsidP="009E050C">
      <w:pPr>
        <w:numPr>
          <w:ilvl w:val="0"/>
          <w:numId w:val="2"/>
        </w:numPr>
        <w:spacing w:line="276" w:lineRule="auto"/>
        <w:rPr>
          <w:rFonts w:cstheme="minorHAnsi"/>
        </w:rPr>
      </w:pPr>
      <w:r w:rsidRPr="008579EA">
        <w:rPr>
          <w:rFonts w:cstheme="minorHAnsi"/>
          <w:b/>
          <w:bCs/>
        </w:rPr>
        <w:t>Ejemplo:</w:t>
      </w:r>
      <w:r w:rsidRPr="008579EA">
        <w:rPr>
          <w:rFonts w:cstheme="minorHAnsi"/>
        </w:rPr>
        <w:t xml:space="preserve"> </w:t>
      </w:r>
      <w:r w:rsidR="00E25A32" w:rsidRPr="009E050C">
        <w:rPr>
          <w:rFonts w:cstheme="minorHAnsi"/>
        </w:rPr>
        <w:t xml:space="preserve"> </w:t>
      </w:r>
      <w:r w:rsidR="00E25A32" w:rsidRPr="009E050C">
        <w:rPr>
          <w:rFonts w:eastAsia="Times New Roman" w:cstheme="minorHAnsi"/>
          <w:kern w:val="0"/>
          <w:lang w:eastAsia="es-PE"/>
          <w14:ligatures w14:val="none"/>
        </w:rPr>
        <w:t xml:space="preserve">Una tabla </w:t>
      </w:r>
      <w:r w:rsidR="00E25A32" w:rsidRPr="009E050C">
        <w:rPr>
          <w:rFonts w:eastAsia="Times New Roman" w:cstheme="minorHAnsi"/>
          <w:kern w:val="0"/>
          <w:lang w:eastAsia="es-PE"/>
          <w14:ligatures w14:val="none"/>
        </w:rPr>
        <w:t>“</w:t>
      </w:r>
      <w:r w:rsidR="00E25A32" w:rsidRPr="009E050C">
        <w:rPr>
          <w:rFonts w:eastAsia="Times New Roman" w:cstheme="minorHAnsi"/>
          <w:kern w:val="0"/>
          <w:lang w:eastAsia="es-PE"/>
          <w14:ligatures w14:val="none"/>
        </w:rPr>
        <w:t>Pedidos</w:t>
      </w:r>
      <w:r w:rsidR="00E25A32" w:rsidRPr="009E050C">
        <w:rPr>
          <w:rFonts w:eastAsia="Times New Roman" w:cstheme="minorHAnsi"/>
          <w:kern w:val="0"/>
          <w:lang w:eastAsia="es-PE"/>
          <w14:ligatures w14:val="none"/>
        </w:rPr>
        <w:t>”</w:t>
      </w:r>
      <w:r w:rsidR="00E25A32" w:rsidRPr="009E050C">
        <w:rPr>
          <w:rFonts w:eastAsia="Times New Roman" w:cstheme="minorHAnsi"/>
          <w:kern w:val="0"/>
          <w:lang w:eastAsia="es-PE"/>
          <w14:ligatures w14:val="none"/>
        </w:rPr>
        <w:t xml:space="preserve"> mal diseñada puede almacenar varios productos en una misma celda:</w:t>
      </w:r>
    </w:p>
    <w:tbl>
      <w:tblPr>
        <w:tblStyle w:val="Tablaconcuadrcula"/>
        <w:tblW w:w="0" w:type="auto"/>
        <w:jc w:val="center"/>
        <w:tblLook w:val="04A0" w:firstRow="1" w:lastRow="0" w:firstColumn="1" w:lastColumn="0" w:noHBand="0" w:noVBand="1"/>
      </w:tblPr>
      <w:tblGrid>
        <w:gridCol w:w="1245"/>
        <w:gridCol w:w="915"/>
        <w:gridCol w:w="1263"/>
      </w:tblGrid>
      <w:tr w:rsidR="00E25A32" w:rsidRPr="00E25A32" w14:paraId="08BC3BE4" w14:textId="77777777" w:rsidTr="00E25A32">
        <w:trPr>
          <w:jc w:val="center"/>
        </w:trPr>
        <w:tc>
          <w:tcPr>
            <w:tcW w:w="0" w:type="auto"/>
            <w:hideMark/>
          </w:tcPr>
          <w:p w14:paraId="79649A88" w14:textId="77777777" w:rsidR="00E25A32" w:rsidRPr="00E25A32" w:rsidRDefault="00E25A32" w:rsidP="009E050C">
            <w:pPr>
              <w:spacing w:line="276" w:lineRule="auto"/>
              <w:jc w:val="center"/>
              <w:rPr>
                <w:rFonts w:eastAsia="Times New Roman" w:cstheme="minorHAnsi"/>
                <w:b/>
                <w:bCs/>
                <w:kern w:val="0"/>
                <w:lang w:eastAsia="es-PE"/>
                <w14:ligatures w14:val="none"/>
              </w:rPr>
            </w:pPr>
            <w:proofErr w:type="spellStart"/>
            <w:r w:rsidRPr="00E25A32">
              <w:rPr>
                <w:rFonts w:eastAsia="Times New Roman" w:cstheme="minorHAnsi"/>
                <w:b/>
                <w:bCs/>
                <w:kern w:val="0"/>
                <w:lang w:eastAsia="es-PE"/>
                <w14:ligatures w14:val="none"/>
              </w:rPr>
              <w:t>ID_Pedido</w:t>
            </w:r>
            <w:proofErr w:type="spellEnd"/>
          </w:p>
        </w:tc>
        <w:tc>
          <w:tcPr>
            <w:tcW w:w="0" w:type="auto"/>
            <w:hideMark/>
          </w:tcPr>
          <w:p w14:paraId="238957F5" w14:textId="77777777" w:rsidR="00E25A32" w:rsidRPr="00E25A32" w:rsidRDefault="00E25A32" w:rsidP="009E050C">
            <w:pPr>
              <w:spacing w:line="276" w:lineRule="auto"/>
              <w:jc w:val="center"/>
              <w:rPr>
                <w:rFonts w:eastAsia="Times New Roman" w:cstheme="minorHAnsi"/>
                <w:b/>
                <w:bCs/>
                <w:kern w:val="0"/>
                <w:lang w:eastAsia="es-PE"/>
                <w14:ligatures w14:val="none"/>
              </w:rPr>
            </w:pPr>
            <w:r w:rsidRPr="00E25A32">
              <w:rPr>
                <w:rFonts w:eastAsia="Times New Roman" w:cstheme="minorHAnsi"/>
                <w:b/>
                <w:bCs/>
                <w:kern w:val="0"/>
                <w:lang w:eastAsia="es-PE"/>
                <w14:ligatures w14:val="none"/>
              </w:rPr>
              <w:t>Cliente</w:t>
            </w:r>
          </w:p>
        </w:tc>
        <w:tc>
          <w:tcPr>
            <w:tcW w:w="0" w:type="auto"/>
            <w:hideMark/>
          </w:tcPr>
          <w:p w14:paraId="670011EA" w14:textId="77777777" w:rsidR="00E25A32" w:rsidRPr="00E25A32" w:rsidRDefault="00E25A32" w:rsidP="009E050C">
            <w:pPr>
              <w:spacing w:line="276" w:lineRule="auto"/>
              <w:jc w:val="center"/>
              <w:rPr>
                <w:rFonts w:eastAsia="Times New Roman" w:cstheme="minorHAnsi"/>
                <w:b/>
                <w:bCs/>
                <w:kern w:val="0"/>
                <w:lang w:eastAsia="es-PE"/>
                <w14:ligatures w14:val="none"/>
              </w:rPr>
            </w:pPr>
            <w:r w:rsidRPr="00E25A32">
              <w:rPr>
                <w:rFonts w:eastAsia="Times New Roman" w:cstheme="minorHAnsi"/>
                <w:b/>
                <w:bCs/>
                <w:kern w:val="0"/>
                <w:lang w:eastAsia="es-PE"/>
                <w14:ligatures w14:val="none"/>
              </w:rPr>
              <w:t>Productos</w:t>
            </w:r>
          </w:p>
        </w:tc>
      </w:tr>
      <w:tr w:rsidR="00E25A32" w:rsidRPr="00E25A32" w14:paraId="2350BE59" w14:textId="77777777" w:rsidTr="00E25A32">
        <w:trPr>
          <w:jc w:val="center"/>
        </w:trPr>
        <w:tc>
          <w:tcPr>
            <w:tcW w:w="0" w:type="auto"/>
            <w:hideMark/>
          </w:tcPr>
          <w:p w14:paraId="3852534D"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1</w:t>
            </w:r>
          </w:p>
        </w:tc>
        <w:tc>
          <w:tcPr>
            <w:tcW w:w="0" w:type="auto"/>
            <w:hideMark/>
          </w:tcPr>
          <w:p w14:paraId="495270A9"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Juan</w:t>
            </w:r>
          </w:p>
        </w:tc>
        <w:tc>
          <w:tcPr>
            <w:tcW w:w="0" w:type="auto"/>
            <w:hideMark/>
          </w:tcPr>
          <w:p w14:paraId="7AB8EC5E"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Pan, Leche</w:t>
            </w:r>
          </w:p>
        </w:tc>
      </w:tr>
      <w:tr w:rsidR="00E25A32" w:rsidRPr="00E25A32" w14:paraId="78776077" w14:textId="77777777" w:rsidTr="00E25A32">
        <w:trPr>
          <w:jc w:val="center"/>
        </w:trPr>
        <w:tc>
          <w:tcPr>
            <w:tcW w:w="0" w:type="auto"/>
            <w:hideMark/>
          </w:tcPr>
          <w:p w14:paraId="6BA31AE5"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2</w:t>
            </w:r>
          </w:p>
        </w:tc>
        <w:tc>
          <w:tcPr>
            <w:tcW w:w="0" w:type="auto"/>
            <w:hideMark/>
          </w:tcPr>
          <w:p w14:paraId="6B4BB6BB"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María</w:t>
            </w:r>
          </w:p>
        </w:tc>
        <w:tc>
          <w:tcPr>
            <w:tcW w:w="0" w:type="auto"/>
            <w:hideMark/>
          </w:tcPr>
          <w:p w14:paraId="52AE015E" w14:textId="5F6E83E2"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Arroz</w:t>
            </w:r>
          </w:p>
        </w:tc>
      </w:tr>
    </w:tbl>
    <w:p w14:paraId="16BCB5F6" w14:textId="77777777" w:rsidR="00E25A32" w:rsidRPr="009E050C" w:rsidRDefault="00E25A32" w:rsidP="009E050C">
      <w:pPr>
        <w:pStyle w:val="Prrafodelista"/>
        <w:spacing w:before="100" w:beforeAutospacing="1" w:after="100" w:afterAutospacing="1" w:line="276" w:lineRule="auto"/>
        <w:rPr>
          <w:rFonts w:eastAsia="Times New Roman" w:cstheme="minorHAnsi"/>
          <w:kern w:val="0"/>
          <w:lang w:eastAsia="es-PE"/>
          <w14:ligatures w14:val="none"/>
        </w:rPr>
      </w:pPr>
      <w:r w:rsidRPr="009E050C">
        <w:rPr>
          <w:rFonts w:eastAsia="Times New Roman" w:cstheme="minorHAnsi"/>
          <w:kern w:val="0"/>
          <w:lang w:eastAsia="es-PE"/>
          <w14:ligatures w14:val="none"/>
        </w:rPr>
        <w:t>Para cumplir con 1NF, se deben separar los productos en filas individuales:</w:t>
      </w:r>
    </w:p>
    <w:tbl>
      <w:tblPr>
        <w:tblStyle w:val="Tablaconcuadrcula"/>
        <w:tblW w:w="0" w:type="auto"/>
        <w:jc w:val="center"/>
        <w:tblLook w:val="04A0" w:firstRow="1" w:lastRow="0" w:firstColumn="1" w:lastColumn="0" w:noHBand="0" w:noVBand="1"/>
      </w:tblPr>
      <w:tblGrid>
        <w:gridCol w:w="1245"/>
        <w:gridCol w:w="915"/>
        <w:gridCol w:w="1129"/>
      </w:tblGrid>
      <w:tr w:rsidR="00E25A32" w:rsidRPr="00E25A32" w14:paraId="1FC29B4F" w14:textId="77777777" w:rsidTr="00E25A32">
        <w:trPr>
          <w:jc w:val="center"/>
        </w:trPr>
        <w:tc>
          <w:tcPr>
            <w:tcW w:w="0" w:type="auto"/>
            <w:hideMark/>
          </w:tcPr>
          <w:p w14:paraId="609D543D" w14:textId="77777777" w:rsidR="00E25A32" w:rsidRPr="00E25A32" w:rsidRDefault="00E25A32" w:rsidP="009E050C">
            <w:pPr>
              <w:spacing w:line="276" w:lineRule="auto"/>
              <w:jc w:val="center"/>
              <w:rPr>
                <w:rFonts w:eastAsia="Times New Roman" w:cstheme="minorHAnsi"/>
                <w:b/>
                <w:bCs/>
                <w:kern w:val="0"/>
                <w:lang w:eastAsia="es-PE"/>
                <w14:ligatures w14:val="none"/>
              </w:rPr>
            </w:pPr>
            <w:proofErr w:type="spellStart"/>
            <w:r w:rsidRPr="00E25A32">
              <w:rPr>
                <w:rFonts w:eastAsia="Times New Roman" w:cstheme="minorHAnsi"/>
                <w:b/>
                <w:bCs/>
                <w:kern w:val="0"/>
                <w:lang w:eastAsia="es-PE"/>
                <w14:ligatures w14:val="none"/>
              </w:rPr>
              <w:t>ID_Pedido</w:t>
            </w:r>
            <w:proofErr w:type="spellEnd"/>
          </w:p>
        </w:tc>
        <w:tc>
          <w:tcPr>
            <w:tcW w:w="0" w:type="auto"/>
            <w:hideMark/>
          </w:tcPr>
          <w:p w14:paraId="0EB59901" w14:textId="77777777" w:rsidR="00E25A32" w:rsidRPr="00E25A32" w:rsidRDefault="00E25A32" w:rsidP="009E050C">
            <w:pPr>
              <w:spacing w:line="276" w:lineRule="auto"/>
              <w:jc w:val="center"/>
              <w:rPr>
                <w:rFonts w:eastAsia="Times New Roman" w:cstheme="minorHAnsi"/>
                <w:b/>
                <w:bCs/>
                <w:kern w:val="0"/>
                <w:lang w:eastAsia="es-PE"/>
                <w14:ligatures w14:val="none"/>
              </w:rPr>
            </w:pPr>
            <w:r w:rsidRPr="00E25A32">
              <w:rPr>
                <w:rFonts w:eastAsia="Times New Roman" w:cstheme="minorHAnsi"/>
                <w:b/>
                <w:bCs/>
                <w:kern w:val="0"/>
                <w:lang w:eastAsia="es-PE"/>
                <w14:ligatures w14:val="none"/>
              </w:rPr>
              <w:t>Cliente</w:t>
            </w:r>
          </w:p>
        </w:tc>
        <w:tc>
          <w:tcPr>
            <w:tcW w:w="0" w:type="auto"/>
            <w:hideMark/>
          </w:tcPr>
          <w:p w14:paraId="67BB83F7" w14:textId="77777777" w:rsidR="00E25A32" w:rsidRPr="00E25A32" w:rsidRDefault="00E25A32" w:rsidP="009E050C">
            <w:pPr>
              <w:spacing w:line="276" w:lineRule="auto"/>
              <w:jc w:val="center"/>
              <w:rPr>
                <w:rFonts w:eastAsia="Times New Roman" w:cstheme="minorHAnsi"/>
                <w:b/>
                <w:bCs/>
                <w:kern w:val="0"/>
                <w:lang w:eastAsia="es-PE"/>
                <w14:ligatures w14:val="none"/>
              </w:rPr>
            </w:pPr>
            <w:r w:rsidRPr="00E25A32">
              <w:rPr>
                <w:rFonts w:eastAsia="Times New Roman" w:cstheme="minorHAnsi"/>
                <w:b/>
                <w:bCs/>
                <w:kern w:val="0"/>
                <w:lang w:eastAsia="es-PE"/>
                <w14:ligatures w14:val="none"/>
              </w:rPr>
              <w:t>Producto</w:t>
            </w:r>
          </w:p>
        </w:tc>
      </w:tr>
      <w:tr w:rsidR="00E25A32" w:rsidRPr="00E25A32" w14:paraId="390F29AA" w14:textId="77777777" w:rsidTr="00E25A32">
        <w:trPr>
          <w:jc w:val="center"/>
        </w:trPr>
        <w:tc>
          <w:tcPr>
            <w:tcW w:w="0" w:type="auto"/>
            <w:hideMark/>
          </w:tcPr>
          <w:p w14:paraId="07CCF3DA"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1</w:t>
            </w:r>
          </w:p>
        </w:tc>
        <w:tc>
          <w:tcPr>
            <w:tcW w:w="0" w:type="auto"/>
            <w:hideMark/>
          </w:tcPr>
          <w:p w14:paraId="5CB3B6FA"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Juan</w:t>
            </w:r>
          </w:p>
        </w:tc>
        <w:tc>
          <w:tcPr>
            <w:tcW w:w="0" w:type="auto"/>
            <w:hideMark/>
          </w:tcPr>
          <w:p w14:paraId="757F8B47"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Pan</w:t>
            </w:r>
          </w:p>
        </w:tc>
      </w:tr>
      <w:tr w:rsidR="00E25A32" w:rsidRPr="00E25A32" w14:paraId="620F59B8" w14:textId="77777777" w:rsidTr="00E25A32">
        <w:trPr>
          <w:jc w:val="center"/>
        </w:trPr>
        <w:tc>
          <w:tcPr>
            <w:tcW w:w="0" w:type="auto"/>
            <w:hideMark/>
          </w:tcPr>
          <w:p w14:paraId="15BE36CD"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1</w:t>
            </w:r>
          </w:p>
        </w:tc>
        <w:tc>
          <w:tcPr>
            <w:tcW w:w="0" w:type="auto"/>
            <w:hideMark/>
          </w:tcPr>
          <w:p w14:paraId="3D491A5C"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Juan</w:t>
            </w:r>
          </w:p>
        </w:tc>
        <w:tc>
          <w:tcPr>
            <w:tcW w:w="0" w:type="auto"/>
            <w:hideMark/>
          </w:tcPr>
          <w:p w14:paraId="388504A1"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Leche</w:t>
            </w:r>
          </w:p>
        </w:tc>
      </w:tr>
      <w:tr w:rsidR="00E25A32" w:rsidRPr="00E25A32" w14:paraId="1A09E9CF" w14:textId="77777777" w:rsidTr="00E25A32">
        <w:trPr>
          <w:jc w:val="center"/>
        </w:trPr>
        <w:tc>
          <w:tcPr>
            <w:tcW w:w="0" w:type="auto"/>
            <w:hideMark/>
          </w:tcPr>
          <w:p w14:paraId="01F1E1C2"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2</w:t>
            </w:r>
          </w:p>
        </w:tc>
        <w:tc>
          <w:tcPr>
            <w:tcW w:w="0" w:type="auto"/>
            <w:hideMark/>
          </w:tcPr>
          <w:p w14:paraId="376E70E5"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María</w:t>
            </w:r>
          </w:p>
        </w:tc>
        <w:tc>
          <w:tcPr>
            <w:tcW w:w="0" w:type="auto"/>
            <w:hideMark/>
          </w:tcPr>
          <w:p w14:paraId="22EDDB7C" w14:textId="77777777" w:rsidR="00E25A32" w:rsidRPr="00E25A32" w:rsidRDefault="00E25A32" w:rsidP="009E050C">
            <w:pPr>
              <w:spacing w:line="276" w:lineRule="auto"/>
              <w:rPr>
                <w:rFonts w:eastAsia="Times New Roman" w:cstheme="minorHAnsi"/>
                <w:kern w:val="0"/>
                <w:lang w:eastAsia="es-PE"/>
                <w14:ligatures w14:val="none"/>
              </w:rPr>
            </w:pPr>
            <w:r w:rsidRPr="00E25A32">
              <w:rPr>
                <w:rFonts w:eastAsia="Times New Roman" w:cstheme="minorHAnsi"/>
                <w:kern w:val="0"/>
                <w:lang w:eastAsia="es-PE"/>
                <w14:ligatures w14:val="none"/>
              </w:rPr>
              <w:t>Arroz</w:t>
            </w:r>
          </w:p>
        </w:tc>
      </w:tr>
    </w:tbl>
    <w:p w14:paraId="1C7F9D5D" w14:textId="77777777" w:rsidR="00E25A32" w:rsidRPr="008579EA" w:rsidRDefault="00E25A32" w:rsidP="009E050C">
      <w:pPr>
        <w:spacing w:line="276" w:lineRule="auto"/>
        <w:ind w:left="720"/>
        <w:rPr>
          <w:rFonts w:cstheme="minorHAnsi"/>
        </w:rPr>
      </w:pPr>
    </w:p>
    <w:p w14:paraId="5C27B1F7" w14:textId="77777777" w:rsidR="006F66F5" w:rsidRPr="009E050C" w:rsidRDefault="008579EA" w:rsidP="009E050C">
      <w:pPr>
        <w:pStyle w:val="Ttulo3"/>
        <w:spacing w:line="276" w:lineRule="auto"/>
        <w:rPr>
          <w:rFonts w:cstheme="minorHAnsi"/>
          <w:color w:val="auto"/>
          <w:sz w:val="24"/>
          <w:szCs w:val="24"/>
        </w:rPr>
      </w:pPr>
      <w:commentRangeStart w:id="13"/>
      <w:r w:rsidRPr="009E050C">
        <w:rPr>
          <w:rFonts w:cstheme="minorHAnsi"/>
          <w:b/>
          <w:bCs/>
          <w:color w:val="auto"/>
        </w:rPr>
        <w:lastRenderedPageBreak/>
        <w:t>2NF: Segunda Forma Normal</w:t>
      </w:r>
      <w:r w:rsidR="006F66F5" w:rsidRPr="009E050C">
        <w:rPr>
          <w:rFonts w:cstheme="minorHAnsi"/>
          <w:b/>
          <w:bCs/>
          <w:color w:val="auto"/>
        </w:rPr>
        <w:t xml:space="preserve">: </w:t>
      </w:r>
      <w:r w:rsidR="006F66F5" w:rsidRPr="009E050C">
        <w:rPr>
          <w:rFonts w:cstheme="minorHAnsi"/>
          <w:color w:val="auto"/>
          <w:sz w:val="24"/>
          <w:szCs w:val="24"/>
        </w:rPr>
        <w:t>La Segunda Forma Normal (2NF) exige que una base de datos esté en 1NF y que todos los atributos dependan completamente de la clave primaria. Esto evita la duplicación de datos y mejora la integridad de la información.</w:t>
      </w:r>
      <w:commentRangeEnd w:id="13"/>
      <w:r w:rsidR="006F66F5" w:rsidRPr="009E050C">
        <w:rPr>
          <w:rStyle w:val="Refdecomentario"/>
          <w:rFonts w:eastAsiaTheme="minorHAnsi" w:cstheme="minorHAnsi"/>
          <w:color w:val="auto"/>
        </w:rPr>
        <w:commentReference w:id="13"/>
      </w:r>
    </w:p>
    <w:p w14:paraId="0829EFED" w14:textId="0D567F77" w:rsidR="006F66F5" w:rsidRPr="009E050C" w:rsidRDefault="006F66F5"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Si en una tabla </w:t>
      </w:r>
      <w:r w:rsidRPr="009E050C">
        <w:rPr>
          <w:rFonts w:cstheme="minorHAnsi"/>
        </w:rPr>
        <w:t>“pedidos”</w:t>
      </w:r>
      <w:r w:rsidRPr="009E050C">
        <w:rPr>
          <w:rFonts w:cstheme="minorHAnsi"/>
        </w:rPr>
        <w:t xml:space="preserve"> se repiten datos de clientes:</w:t>
      </w:r>
    </w:p>
    <w:tbl>
      <w:tblPr>
        <w:tblStyle w:val="Tablaconcuadrcula"/>
        <w:tblW w:w="0" w:type="auto"/>
        <w:jc w:val="center"/>
        <w:tblLook w:val="04A0" w:firstRow="1" w:lastRow="0" w:firstColumn="1" w:lastColumn="0" w:noHBand="0" w:noVBand="1"/>
      </w:tblPr>
      <w:tblGrid>
        <w:gridCol w:w="1242"/>
        <w:gridCol w:w="910"/>
        <w:gridCol w:w="1148"/>
        <w:gridCol w:w="1124"/>
      </w:tblGrid>
      <w:tr w:rsidR="006F66F5" w:rsidRPr="006F66F5" w14:paraId="50DAF490" w14:textId="77777777" w:rsidTr="006F66F5">
        <w:trPr>
          <w:jc w:val="center"/>
        </w:trPr>
        <w:tc>
          <w:tcPr>
            <w:tcW w:w="0" w:type="auto"/>
            <w:hideMark/>
          </w:tcPr>
          <w:p w14:paraId="4BE5FE5C" w14:textId="77777777" w:rsidR="006F66F5" w:rsidRPr="006F66F5" w:rsidRDefault="006F66F5" w:rsidP="009E050C">
            <w:pPr>
              <w:spacing w:after="160" w:line="276" w:lineRule="auto"/>
              <w:rPr>
                <w:rFonts w:cstheme="minorHAnsi"/>
                <w:b/>
                <w:bCs/>
              </w:rPr>
            </w:pPr>
            <w:proofErr w:type="spellStart"/>
            <w:r w:rsidRPr="006F66F5">
              <w:rPr>
                <w:rFonts w:cstheme="minorHAnsi"/>
                <w:b/>
                <w:bCs/>
              </w:rPr>
              <w:t>ID_Pedido</w:t>
            </w:r>
            <w:proofErr w:type="spellEnd"/>
          </w:p>
        </w:tc>
        <w:tc>
          <w:tcPr>
            <w:tcW w:w="0" w:type="auto"/>
            <w:hideMark/>
          </w:tcPr>
          <w:p w14:paraId="515BF027" w14:textId="77777777" w:rsidR="006F66F5" w:rsidRPr="006F66F5" w:rsidRDefault="006F66F5" w:rsidP="009E050C">
            <w:pPr>
              <w:spacing w:after="160" w:line="276" w:lineRule="auto"/>
              <w:rPr>
                <w:rFonts w:cstheme="minorHAnsi"/>
                <w:b/>
                <w:bCs/>
              </w:rPr>
            </w:pPr>
            <w:r w:rsidRPr="006F66F5">
              <w:rPr>
                <w:rFonts w:cstheme="minorHAnsi"/>
                <w:b/>
                <w:bCs/>
              </w:rPr>
              <w:t>Cliente</w:t>
            </w:r>
          </w:p>
        </w:tc>
        <w:tc>
          <w:tcPr>
            <w:tcW w:w="0" w:type="auto"/>
            <w:hideMark/>
          </w:tcPr>
          <w:p w14:paraId="4F18F51D" w14:textId="77777777" w:rsidR="006F66F5" w:rsidRPr="006F66F5" w:rsidRDefault="006F66F5" w:rsidP="009E050C">
            <w:pPr>
              <w:spacing w:after="160" w:line="276" w:lineRule="auto"/>
              <w:rPr>
                <w:rFonts w:cstheme="minorHAnsi"/>
                <w:b/>
                <w:bCs/>
              </w:rPr>
            </w:pPr>
            <w:r w:rsidRPr="006F66F5">
              <w:rPr>
                <w:rFonts w:cstheme="minorHAnsi"/>
                <w:b/>
                <w:bCs/>
              </w:rPr>
              <w:t>Dirección</w:t>
            </w:r>
          </w:p>
        </w:tc>
        <w:tc>
          <w:tcPr>
            <w:tcW w:w="0" w:type="auto"/>
            <w:hideMark/>
          </w:tcPr>
          <w:p w14:paraId="0B80376D" w14:textId="77777777" w:rsidR="006F66F5" w:rsidRPr="006F66F5" w:rsidRDefault="006F66F5" w:rsidP="009E050C">
            <w:pPr>
              <w:spacing w:after="160" w:line="276" w:lineRule="auto"/>
              <w:rPr>
                <w:rFonts w:cstheme="minorHAnsi"/>
                <w:b/>
                <w:bCs/>
              </w:rPr>
            </w:pPr>
            <w:r w:rsidRPr="006F66F5">
              <w:rPr>
                <w:rFonts w:cstheme="minorHAnsi"/>
                <w:b/>
                <w:bCs/>
              </w:rPr>
              <w:t>Producto</w:t>
            </w:r>
          </w:p>
        </w:tc>
      </w:tr>
      <w:tr w:rsidR="006F66F5" w:rsidRPr="006F66F5" w14:paraId="78E368BD" w14:textId="77777777" w:rsidTr="006F66F5">
        <w:trPr>
          <w:jc w:val="center"/>
        </w:trPr>
        <w:tc>
          <w:tcPr>
            <w:tcW w:w="0" w:type="auto"/>
            <w:hideMark/>
          </w:tcPr>
          <w:p w14:paraId="7AE51957"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420A276D" w14:textId="77777777" w:rsidR="006F66F5" w:rsidRPr="006F66F5" w:rsidRDefault="006F66F5" w:rsidP="009E050C">
            <w:pPr>
              <w:spacing w:after="160" w:line="276" w:lineRule="auto"/>
              <w:rPr>
                <w:rFonts w:cstheme="minorHAnsi"/>
              </w:rPr>
            </w:pPr>
            <w:r w:rsidRPr="006F66F5">
              <w:rPr>
                <w:rFonts w:cstheme="minorHAnsi"/>
              </w:rPr>
              <w:t>Juan</w:t>
            </w:r>
          </w:p>
        </w:tc>
        <w:tc>
          <w:tcPr>
            <w:tcW w:w="0" w:type="auto"/>
            <w:hideMark/>
          </w:tcPr>
          <w:p w14:paraId="1A974E27" w14:textId="77777777" w:rsidR="006F66F5" w:rsidRPr="006F66F5" w:rsidRDefault="006F66F5" w:rsidP="009E050C">
            <w:pPr>
              <w:spacing w:after="160" w:line="276" w:lineRule="auto"/>
              <w:rPr>
                <w:rFonts w:cstheme="minorHAnsi"/>
              </w:rPr>
            </w:pPr>
            <w:r w:rsidRPr="006F66F5">
              <w:rPr>
                <w:rFonts w:cstheme="minorHAnsi"/>
              </w:rPr>
              <w:t>Calle 123</w:t>
            </w:r>
          </w:p>
        </w:tc>
        <w:tc>
          <w:tcPr>
            <w:tcW w:w="0" w:type="auto"/>
            <w:hideMark/>
          </w:tcPr>
          <w:p w14:paraId="399DE192" w14:textId="77777777" w:rsidR="006F66F5" w:rsidRPr="006F66F5" w:rsidRDefault="006F66F5" w:rsidP="009E050C">
            <w:pPr>
              <w:spacing w:after="160" w:line="276" w:lineRule="auto"/>
              <w:rPr>
                <w:rFonts w:cstheme="minorHAnsi"/>
              </w:rPr>
            </w:pPr>
            <w:r w:rsidRPr="006F66F5">
              <w:rPr>
                <w:rFonts w:cstheme="minorHAnsi"/>
              </w:rPr>
              <w:t>Pan</w:t>
            </w:r>
          </w:p>
        </w:tc>
      </w:tr>
      <w:tr w:rsidR="006F66F5" w:rsidRPr="006F66F5" w14:paraId="4F387835" w14:textId="77777777" w:rsidTr="006F66F5">
        <w:trPr>
          <w:jc w:val="center"/>
        </w:trPr>
        <w:tc>
          <w:tcPr>
            <w:tcW w:w="0" w:type="auto"/>
            <w:hideMark/>
          </w:tcPr>
          <w:p w14:paraId="47361E89"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023E3BA0" w14:textId="77777777" w:rsidR="006F66F5" w:rsidRPr="006F66F5" w:rsidRDefault="006F66F5" w:rsidP="009E050C">
            <w:pPr>
              <w:spacing w:after="160" w:line="276" w:lineRule="auto"/>
              <w:rPr>
                <w:rFonts w:cstheme="minorHAnsi"/>
              </w:rPr>
            </w:pPr>
            <w:r w:rsidRPr="006F66F5">
              <w:rPr>
                <w:rFonts w:cstheme="minorHAnsi"/>
              </w:rPr>
              <w:t>Juan</w:t>
            </w:r>
          </w:p>
        </w:tc>
        <w:tc>
          <w:tcPr>
            <w:tcW w:w="0" w:type="auto"/>
            <w:hideMark/>
          </w:tcPr>
          <w:p w14:paraId="2882120A" w14:textId="77777777" w:rsidR="006F66F5" w:rsidRPr="006F66F5" w:rsidRDefault="006F66F5" w:rsidP="009E050C">
            <w:pPr>
              <w:spacing w:after="160" w:line="276" w:lineRule="auto"/>
              <w:rPr>
                <w:rFonts w:cstheme="minorHAnsi"/>
              </w:rPr>
            </w:pPr>
            <w:r w:rsidRPr="006F66F5">
              <w:rPr>
                <w:rFonts w:cstheme="minorHAnsi"/>
              </w:rPr>
              <w:t>Calle 123</w:t>
            </w:r>
          </w:p>
        </w:tc>
        <w:tc>
          <w:tcPr>
            <w:tcW w:w="0" w:type="auto"/>
            <w:hideMark/>
          </w:tcPr>
          <w:p w14:paraId="20FAC3DB" w14:textId="77777777" w:rsidR="006F66F5" w:rsidRPr="006F66F5" w:rsidRDefault="006F66F5" w:rsidP="009E050C">
            <w:pPr>
              <w:spacing w:after="160" w:line="276" w:lineRule="auto"/>
              <w:rPr>
                <w:rFonts w:cstheme="minorHAnsi"/>
              </w:rPr>
            </w:pPr>
            <w:r w:rsidRPr="006F66F5">
              <w:rPr>
                <w:rFonts w:cstheme="minorHAnsi"/>
              </w:rPr>
              <w:t>Leche</w:t>
            </w:r>
          </w:p>
        </w:tc>
      </w:tr>
    </w:tbl>
    <w:p w14:paraId="4B5ED959" w14:textId="77777777" w:rsidR="006F66F5" w:rsidRPr="009E050C" w:rsidRDefault="006F66F5" w:rsidP="009E050C">
      <w:pPr>
        <w:spacing w:line="276" w:lineRule="auto"/>
        <w:rPr>
          <w:rFonts w:cstheme="minorHAnsi"/>
        </w:rPr>
      </w:pPr>
    </w:p>
    <w:p w14:paraId="44686651" w14:textId="450D4361" w:rsidR="006F66F5" w:rsidRPr="006F66F5" w:rsidRDefault="006F66F5" w:rsidP="009E050C">
      <w:pPr>
        <w:spacing w:line="276" w:lineRule="auto"/>
        <w:ind w:left="708" w:firstLine="708"/>
        <w:rPr>
          <w:rFonts w:cstheme="minorHAnsi"/>
        </w:rPr>
      </w:pPr>
      <w:r w:rsidRPr="006F66F5">
        <w:rPr>
          <w:rFonts w:cstheme="minorHAnsi"/>
        </w:rPr>
        <w:t>Para cumplir con 2NF, se separan los datos en dos tablas:</w:t>
      </w:r>
    </w:p>
    <w:p w14:paraId="7429FBD4" w14:textId="77777777" w:rsidR="006F66F5" w:rsidRPr="006F66F5" w:rsidRDefault="006F66F5" w:rsidP="009E050C">
      <w:pPr>
        <w:spacing w:line="276" w:lineRule="auto"/>
        <w:jc w:val="center"/>
        <w:rPr>
          <w:rFonts w:cstheme="minorHAnsi"/>
        </w:rPr>
      </w:pPr>
      <w:r w:rsidRPr="006F66F5">
        <w:rPr>
          <w:rFonts w:cstheme="minorHAnsi"/>
          <w:b/>
          <w:bCs/>
        </w:rPr>
        <w:t>Tabla Clientes</w:t>
      </w:r>
    </w:p>
    <w:tbl>
      <w:tblPr>
        <w:tblStyle w:val="Tablaconcuadrcula"/>
        <w:tblW w:w="0" w:type="auto"/>
        <w:jc w:val="center"/>
        <w:tblLook w:val="04A0" w:firstRow="1" w:lastRow="0" w:firstColumn="1" w:lastColumn="0" w:noHBand="0" w:noVBand="1"/>
      </w:tblPr>
      <w:tblGrid>
        <w:gridCol w:w="1245"/>
        <w:gridCol w:w="1031"/>
        <w:gridCol w:w="1148"/>
      </w:tblGrid>
      <w:tr w:rsidR="006F66F5" w:rsidRPr="006F66F5" w14:paraId="76428F33" w14:textId="77777777" w:rsidTr="006F66F5">
        <w:trPr>
          <w:jc w:val="center"/>
        </w:trPr>
        <w:tc>
          <w:tcPr>
            <w:tcW w:w="0" w:type="auto"/>
            <w:hideMark/>
          </w:tcPr>
          <w:p w14:paraId="09AEDC05" w14:textId="77777777" w:rsidR="006F66F5" w:rsidRPr="006F66F5" w:rsidRDefault="006F66F5" w:rsidP="009E050C">
            <w:pPr>
              <w:spacing w:after="160" w:line="276" w:lineRule="auto"/>
              <w:rPr>
                <w:rFonts w:cstheme="minorHAnsi"/>
                <w:b/>
                <w:bCs/>
              </w:rPr>
            </w:pPr>
            <w:proofErr w:type="spellStart"/>
            <w:r w:rsidRPr="006F66F5">
              <w:rPr>
                <w:rFonts w:cstheme="minorHAnsi"/>
                <w:b/>
                <w:bCs/>
              </w:rPr>
              <w:t>ID_Cliente</w:t>
            </w:r>
            <w:proofErr w:type="spellEnd"/>
          </w:p>
        </w:tc>
        <w:tc>
          <w:tcPr>
            <w:tcW w:w="0" w:type="auto"/>
            <w:hideMark/>
          </w:tcPr>
          <w:p w14:paraId="143B63CA" w14:textId="77777777" w:rsidR="006F66F5" w:rsidRPr="006F66F5" w:rsidRDefault="006F66F5" w:rsidP="009E050C">
            <w:pPr>
              <w:spacing w:after="160" w:line="276" w:lineRule="auto"/>
              <w:rPr>
                <w:rFonts w:cstheme="minorHAnsi"/>
                <w:b/>
                <w:bCs/>
              </w:rPr>
            </w:pPr>
            <w:r w:rsidRPr="006F66F5">
              <w:rPr>
                <w:rFonts w:cstheme="minorHAnsi"/>
                <w:b/>
                <w:bCs/>
              </w:rPr>
              <w:t>Nombre</w:t>
            </w:r>
          </w:p>
        </w:tc>
        <w:tc>
          <w:tcPr>
            <w:tcW w:w="0" w:type="auto"/>
            <w:hideMark/>
          </w:tcPr>
          <w:p w14:paraId="45700A29" w14:textId="77777777" w:rsidR="006F66F5" w:rsidRPr="006F66F5" w:rsidRDefault="006F66F5" w:rsidP="009E050C">
            <w:pPr>
              <w:spacing w:after="160" w:line="276" w:lineRule="auto"/>
              <w:rPr>
                <w:rFonts w:cstheme="minorHAnsi"/>
                <w:b/>
                <w:bCs/>
              </w:rPr>
            </w:pPr>
            <w:r w:rsidRPr="006F66F5">
              <w:rPr>
                <w:rFonts w:cstheme="minorHAnsi"/>
                <w:b/>
                <w:bCs/>
              </w:rPr>
              <w:t>Dirección</w:t>
            </w:r>
          </w:p>
        </w:tc>
      </w:tr>
      <w:tr w:rsidR="006F66F5" w:rsidRPr="006F66F5" w14:paraId="01E32FB6" w14:textId="77777777" w:rsidTr="006F66F5">
        <w:trPr>
          <w:jc w:val="center"/>
        </w:trPr>
        <w:tc>
          <w:tcPr>
            <w:tcW w:w="0" w:type="auto"/>
            <w:hideMark/>
          </w:tcPr>
          <w:p w14:paraId="727C7C3A" w14:textId="77777777" w:rsidR="006F66F5" w:rsidRPr="006F66F5" w:rsidRDefault="006F66F5" w:rsidP="009E050C">
            <w:pPr>
              <w:spacing w:after="160" w:line="276" w:lineRule="auto"/>
              <w:jc w:val="center"/>
              <w:rPr>
                <w:rFonts w:cstheme="minorHAnsi"/>
              </w:rPr>
            </w:pPr>
            <w:r w:rsidRPr="006F66F5">
              <w:rPr>
                <w:rFonts w:cstheme="minorHAnsi"/>
              </w:rPr>
              <w:t>1</w:t>
            </w:r>
          </w:p>
        </w:tc>
        <w:tc>
          <w:tcPr>
            <w:tcW w:w="0" w:type="auto"/>
            <w:hideMark/>
          </w:tcPr>
          <w:p w14:paraId="2CB6C212" w14:textId="77777777" w:rsidR="006F66F5" w:rsidRPr="006F66F5" w:rsidRDefault="006F66F5" w:rsidP="009E050C">
            <w:pPr>
              <w:spacing w:after="160" w:line="276" w:lineRule="auto"/>
              <w:jc w:val="center"/>
              <w:rPr>
                <w:rFonts w:cstheme="minorHAnsi"/>
              </w:rPr>
            </w:pPr>
            <w:r w:rsidRPr="006F66F5">
              <w:rPr>
                <w:rFonts w:cstheme="minorHAnsi"/>
              </w:rPr>
              <w:t>Juan</w:t>
            </w:r>
          </w:p>
        </w:tc>
        <w:tc>
          <w:tcPr>
            <w:tcW w:w="0" w:type="auto"/>
            <w:hideMark/>
          </w:tcPr>
          <w:p w14:paraId="7A3FEFE5" w14:textId="77777777" w:rsidR="006F66F5" w:rsidRPr="006F66F5" w:rsidRDefault="006F66F5" w:rsidP="009E050C">
            <w:pPr>
              <w:spacing w:after="160" w:line="276" w:lineRule="auto"/>
              <w:jc w:val="center"/>
              <w:rPr>
                <w:rFonts w:cstheme="minorHAnsi"/>
              </w:rPr>
            </w:pPr>
            <w:r w:rsidRPr="006F66F5">
              <w:rPr>
                <w:rFonts w:cstheme="minorHAnsi"/>
              </w:rPr>
              <w:t>Calle 123</w:t>
            </w:r>
          </w:p>
        </w:tc>
      </w:tr>
    </w:tbl>
    <w:p w14:paraId="03AA14FD" w14:textId="77777777" w:rsidR="006F66F5" w:rsidRPr="006F66F5" w:rsidRDefault="006F66F5" w:rsidP="009E050C">
      <w:pPr>
        <w:spacing w:line="276" w:lineRule="auto"/>
        <w:jc w:val="center"/>
        <w:rPr>
          <w:rFonts w:cstheme="minorHAnsi"/>
        </w:rPr>
      </w:pPr>
      <w:r w:rsidRPr="006F66F5">
        <w:rPr>
          <w:rFonts w:cstheme="minorHAnsi"/>
          <w:b/>
          <w:bCs/>
        </w:rPr>
        <w:t>Tabla Pedidos</w:t>
      </w:r>
    </w:p>
    <w:tbl>
      <w:tblPr>
        <w:tblStyle w:val="Tablaconcuadrcula"/>
        <w:tblW w:w="0" w:type="auto"/>
        <w:jc w:val="center"/>
        <w:tblLook w:val="04A0" w:firstRow="1" w:lastRow="0" w:firstColumn="1" w:lastColumn="0" w:noHBand="0" w:noVBand="1"/>
      </w:tblPr>
      <w:tblGrid>
        <w:gridCol w:w="1242"/>
        <w:gridCol w:w="1245"/>
        <w:gridCol w:w="1124"/>
      </w:tblGrid>
      <w:tr w:rsidR="006F66F5" w:rsidRPr="006F66F5" w14:paraId="3F408343" w14:textId="77777777" w:rsidTr="006F66F5">
        <w:trPr>
          <w:jc w:val="center"/>
        </w:trPr>
        <w:tc>
          <w:tcPr>
            <w:tcW w:w="0" w:type="auto"/>
            <w:hideMark/>
          </w:tcPr>
          <w:p w14:paraId="2EF3E669" w14:textId="77777777" w:rsidR="006F66F5" w:rsidRPr="006F66F5" w:rsidRDefault="006F66F5" w:rsidP="009E050C">
            <w:pPr>
              <w:spacing w:after="160" w:line="276" w:lineRule="auto"/>
              <w:rPr>
                <w:rFonts w:cstheme="minorHAnsi"/>
                <w:b/>
                <w:bCs/>
              </w:rPr>
            </w:pPr>
            <w:proofErr w:type="spellStart"/>
            <w:r w:rsidRPr="006F66F5">
              <w:rPr>
                <w:rFonts w:cstheme="minorHAnsi"/>
                <w:b/>
                <w:bCs/>
              </w:rPr>
              <w:t>ID_Pedido</w:t>
            </w:r>
            <w:proofErr w:type="spellEnd"/>
          </w:p>
        </w:tc>
        <w:tc>
          <w:tcPr>
            <w:tcW w:w="0" w:type="auto"/>
            <w:hideMark/>
          </w:tcPr>
          <w:p w14:paraId="5DDB12F7" w14:textId="77777777" w:rsidR="006F66F5" w:rsidRPr="006F66F5" w:rsidRDefault="006F66F5" w:rsidP="009E050C">
            <w:pPr>
              <w:spacing w:after="160" w:line="276" w:lineRule="auto"/>
              <w:rPr>
                <w:rFonts w:cstheme="minorHAnsi"/>
                <w:b/>
                <w:bCs/>
              </w:rPr>
            </w:pPr>
            <w:proofErr w:type="spellStart"/>
            <w:r w:rsidRPr="006F66F5">
              <w:rPr>
                <w:rFonts w:cstheme="minorHAnsi"/>
                <w:b/>
                <w:bCs/>
              </w:rPr>
              <w:t>ID_Cliente</w:t>
            </w:r>
            <w:proofErr w:type="spellEnd"/>
          </w:p>
        </w:tc>
        <w:tc>
          <w:tcPr>
            <w:tcW w:w="0" w:type="auto"/>
            <w:hideMark/>
          </w:tcPr>
          <w:p w14:paraId="38736D9A" w14:textId="77777777" w:rsidR="006F66F5" w:rsidRPr="006F66F5" w:rsidRDefault="006F66F5" w:rsidP="009E050C">
            <w:pPr>
              <w:spacing w:after="160" w:line="276" w:lineRule="auto"/>
              <w:rPr>
                <w:rFonts w:cstheme="minorHAnsi"/>
                <w:b/>
                <w:bCs/>
              </w:rPr>
            </w:pPr>
            <w:r w:rsidRPr="006F66F5">
              <w:rPr>
                <w:rFonts w:cstheme="minorHAnsi"/>
                <w:b/>
                <w:bCs/>
              </w:rPr>
              <w:t>Producto</w:t>
            </w:r>
          </w:p>
        </w:tc>
      </w:tr>
      <w:tr w:rsidR="006F66F5" w:rsidRPr="006F66F5" w14:paraId="1855AD75" w14:textId="77777777" w:rsidTr="006F66F5">
        <w:trPr>
          <w:jc w:val="center"/>
        </w:trPr>
        <w:tc>
          <w:tcPr>
            <w:tcW w:w="0" w:type="auto"/>
            <w:hideMark/>
          </w:tcPr>
          <w:p w14:paraId="28F884C5"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610A54D4"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64652BFE" w14:textId="77777777" w:rsidR="006F66F5" w:rsidRPr="006F66F5" w:rsidRDefault="006F66F5" w:rsidP="009E050C">
            <w:pPr>
              <w:spacing w:after="160" w:line="276" w:lineRule="auto"/>
              <w:rPr>
                <w:rFonts w:cstheme="minorHAnsi"/>
              </w:rPr>
            </w:pPr>
            <w:r w:rsidRPr="006F66F5">
              <w:rPr>
                <w:rFonts w:cstheme="minorHAnsi"/>
              </w:rPr>
              <w:t>Pan</w:t>
            </w:r>
          </w:p>
        </w:tc>
      </w:tr>
      <w:tr w:rsidR="006F66F5" w:rsidRPr="006F66F5" w14:paraId="612BF056" w14:textId="77777777" w:rsidTr="006F66F5">
        <w:trPr>
          <w:jc w:val="center"/>
        </w:trPr>
        <w:tc>
          <w:tcPr>
            <w:tcW w:w="0" w:type="auto"/>
            <w:hideMark/>
          </w:tcPr>
          <w:p w14:paraId="29EC107C"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60413A9D" w14:textId="77777777" w:rsidR="006F66F5" w:rsidRPr="006F66F5" w:rsidRDefault="006F66F5" w:rsidP="009E050C">
            <w:pPr>
              <w:spacing w:after="160" w:line="276" w:lineRule="auto"/>
              <w:rPr>
                <w:rFonts w:cstheme="minorHAnsi"/>
              </w:rPr>
            </w:pPr>
            <w:r w:rsidRPr="006F66F5">
              <w:rPr>
                <w:rFonts w:cstheme="minorHAnsi"/>
              </w:rPr>
              <w:t>1</w:t>
            </w:r>
          </w:p>
        </w:tc>
        <w:tc>
          <w:tcPr>
            <w:tcW w:w="0" w:type="auto"/>
            <w:hideMark/>
          </w:tcPr>
          <w:p w14:paraId="41728382" w14:textId="77777777" w:rsidR="006F66F5" w:rsidRPr="006F66F5" w:rsidRDefault="006F66F5" w:rsidP="009E050C">
            <w:pPr>
              <w:spacing w:after="160" w:line="276" w:lineRule="auto"/>
              <w:rPr>
                <w:rFonts w:cstheme="minorHAnsi"/>
              </w:rPr>
            </w:pPr>
            <w:r w:rsidRPr="006F66F5">
              <w:rPr>
                <w:rFonts w:cstheme="minorHAnsi"/>
              </w:rPr>
              <w:t>Leche</w:t>
            </w:r>
          </w:p>
        </w:tc>
      </w:tr>
    </w:tbl>
    <w:p w14:paraId="63EEF1A1" w14:textId="6DAFF279" w:rsidR="006F66F5" w:rsidRPr="009E050C" w:rsidRDefault="006F66F5" w:rsidP="009E050C">
      <w:pPr>
        <w:spacing w:line="276" w:lineRule="auto"/>
        <w:rPr>
          <w:rFonts w:cstheme="minorHAnsi"/>
        </w:rPr>
      </w:pPr>
      <w:commentRangeStart w:id="14"/>
    </w:p>
    <w:p w14:paraId="5C79F657" w14:textId="77777777" w:rsidR="002A4D21" w:rsidRPr="009E050C" w:rsidRDefault="008579EA" w:rsidP="009E050C">
      <w:pPr>
        <w:pStyle w:val="Ttulo3"/>
        <w:spacing w:line="276" w:lineRule="auto"/>
        <w:rPr>
          <w:rFonts w:cstheme="minorHAnsi"/>
          <w:color w:val="auto"/>
          <w:sz w:val="24"/>
          <w:szCs w:val="24"/>
        </w:rPr>
      </w:pPr>
      <w:r w:rsidRPr="009E050C">
        <w:rPr>
          <w:rFonts w:cstheme="minorHAnsi"/>
          <w:b/>
          <w:bCs/>
          <w:color w:val="auto"/>
        </w:rPr>
        <w:t>3NF: Tercera Forma Normal</w:t>
      </w:r>
      <w:r w:rsidR="002A4D21" w:rsidRPr="009E050C">
        <w:rPr>
          <w:rFonts w:cstheme="minorHAnsi"/>
          <w:color w:val="auto"/>
          <w:sz w:val="24"/>
          <w:szCs w:val="24"/>
        </w:rPr>
        <w:t xml:space="preserve">: </w:t>
      </w:r>
      <w:r w:rsidR="002A4D21" w:rsidRPr="009E050C">
        <w:rPr>
          <w:rFonts w:cstheme="minorHAnsi"/>
          <w:color w:val="auto"/>
          <w:sz w:val="24"/>
          <w:szCs w:val="24"/>
        </w:rPr>
        <w:t>La Tercera Forma Normal (3NF) requiere que una base de datos esté en 2NF y que no haya dependencias transitivas, es decir, que los atributos dependan solo de la clave primaria y no de otros atributos no clave.</w:t>
      </w:r>
      <w:commentRangeEnd w:id="14"/>
      <w:r w:rsidR="002A4D21" w:rsidRPr="009E050C">
        <w:rPr>
          <w:rStyle w:val="Refdecomentario"/>
          <w:rFonts w:eastAsiaTheme="minorHAnsi" w:cstheme="minorHAnsi"/>
          <w:color w:val="auto"/>
        </w:rPr>
        <w:commentReference w:id="14"/>
      </w:r>
    </w:p>
    <w:p w14:paraId="0203E62D" w14:textId="0D5B1203" w:rsidR="002A4D21" w:rsidRPr="009E050C" w:rsidRDefault="002A4D21" w:rsidP="009E050C">
      <w:pPr>
        <w:pStyle w:val="Prrafodelista"/>
        <w:numPr>
          <w:ilvl w:val="0"/>
          <w:numId w:val="6"/>
        </w:numPr>
        <w:spacing w:line="276" w:lineRule="auto"/>
        <w:rPr>
          <w:rFonts w:cstheme="minorHAnsi"/>
        </w:rPr>
      </w:pPr>
      <w:r w:rsidRPr="009E050C">
        <w:rPr>
          <w:rFonts w:cstheme="minorHAnsi"/>
        </w:rPr>
        <w:t xml:space="preserve">Ejemplo: </w:t>
      </w:r>
      <w:r w:rsidRPr="009E050C">
        <w:rPr>
          <w:rFonts w:cstheme="minorHAnsi"/>
        </w:rPr>
        <w:t xml:space="preserve">Si en una tabla de </w:t>
      </w:r>
      <w:r w:rsidRPr="009E050C">
        <w:rPr>
          <w:rFonts w:cstheme="minorHAnsi"/>
        </w:rPr>
        <w:t>“</w:t>
      </w:r>
      <w:r w:rsidRPr="009E050C">
        <w:rPr>
          <w:rFonts w:cstheme="minorHAnsi"/>
        </w:rPr>
        <w:t>Clientes</w:t>
      </w:r>
      <w:r w:rsidRPr="009E050C">
        <w:rPr>
          <w:rFonts w:cstheme="minorHAnsi"/>
        </w:rPr>
        <w:t>”</w:t>
      </w:r>
      <w:r w:rsidRPr="009E050C">
        <w:rPr>
          <w:rFonts w:cstheme="minorHAnsi"/>
        </w:rPr>
        <w:t xml:space="preserve"> la ciudad depende del código postal, se genera redundancia:</w:t>
      </w:r>
    </w:p>
    <w:tbl>
      <w:tblPr>
        <w:tblStyle w:val="Tablaconcuadrcula"/>
        <w:tblW w:w="0" w:type="auto"/>
        <w:jc w:val="center"/>
        <w:tblLook w:val="04A0" w:firstRow="1" w:lastRow="0" w:firstColumn="1" w:lastColumn="0" w:noHBand="0" w:noVBand="1"/>
      </w:tblPr>
      <w:tblGrid>
        <w:gridCol w:w="1245"/>
        <w:gridCol w:w="1031"/>
        <w:gridCol w:w="1559"/>
        <w:gridCol w:w="1104"/>
      </w:tblGrid>
      <w:tr w:rsidR="002A4D21" w:rsidRPr="002A4D21" w14:paraId="48744421" w14:textId="77777777" w:rsidTr="002A4D21">
        <w:trPr>
          <w:jc w:val="center"/>
        </w:trPr>
        <w:tc>
          <w:tcPr>
            <w:tcW w:w="0" w:type="auto"/>
            <w:hideMark/>
          </w:tcPr>
          <w:p w14:paraId="6AA1FA0D" w14:textId="77777777" w:rsidR="002A4D21" w:rsidRPr="002A4D21" w:rsidRDefault="002A4D21" w:rsidP="009E050C">
            <w:pPr>
              <w:spacing w:after="160" w:line="276" w:lineRule="auto"/>
              <w:jc w:val="center"/>
              <w:rPr>
                <w:rFonts w:cstheme="minorHAnsi"/>
                <w:b/>
                <w:bCs/>
              </w:rPr>
            </w:pPr>
            <w:proofErr w:type="spellStart"/>
            <w:r w:rsidRPr="002A4D21">
              <w:rPr>
                <w:rFonts w:cstheme="minorHAnsi"/>
                <w:b/>
                <w:bCs/>
              </w:rPr>
              <w:t>ID_Cliente</w:t>
            </w:r>
            <w:proofErr w:type="spellEnd"/>
          </w:p>
        </w:tc>
        <w:tc>
          <w:tcPr>
            <w:tcW w:w="0" w:type="auto"/>
            <w:hideMark/>
          </w:tcPr>
          <w:p w14:paraId="6302BD48" w14:textId="77777777" w:rsidR="002A4D21" w:rsidRPr="002A4D21" w:rsidRDefault="002A4D21" w:rsidP="009E050C">
            <w:pPr>
              <w:spacing w:after="160" w:line="276" w:lineRule="auto"/>
              <w:jc w:val="center"/>
              <w:rPr>
                <w:rFonts w:cstheme="minorHAnsi"/>
                <w:b/>
                <w:bCs/>
              </w:rPr>
            </w:pPr>
            <w:r w:rsidRPr="002A4D21">
              <w:rPr>
                <w:rFonts w:cstheme="minorHAnsi"/>
                <w:b/>
                <w:bCs/>
              </w:rPr>
              <w:t>Nombre</w:t>
            </w:r>
          </w:p>
        </w:tc>
        <w:tc>
          <w:tcPr>
            <w:tcW w:w="0" w:type="auto"/>
            <w:hideMark/>
          </w:tcPr>
          <w:p w14:paraId="7B246DF6" w14:textId="77777777" w:rsidR="002A4D21" w:rsidRPr="002A4D21" w:rsidRDefault="002A4D21" w:rsidP="009E050C">
            <w:pPr>
              <w:spacing w:after="160" w:line="276" w:lineRule="auto"/>
              <w:jc w:val="center"/>
              <w:rPr>
                <w:rFonts w:cstheme="minorHAnsi"/>
                <w:b/>
                <w:bCs/>
              </w:rPr>
            </w:pPr>
            <w:r w:rsidRPr="002A4D21">
              <w:rPr>
                <w:rFonts w:cstheme="minorHAnsi"/>
                <w:b/>
                <w:bCs/>
              </w:rPr>
              <w:t>Código Postal</w:t>
            </w:r>
          </w:p>
        </w:tc>
        <w:tc>
          <w:tcPr>
            <w:tcW w:w="0" w:type="auto"/>
            <w:hideMark/>
          </w:tcPr>
          <w:p w14:paraId="3F9B6B68" w14:textId="77777777" w:rsidR="002A4D21" w:rsidRPr="002A4D21" w:rsidRDefault="002A4D21" w:rsidP="009E050C">
            <w:pPr>
              <w:spacing w:after="160" w:line="276" w:lineRule="auto"/>
              <w:jc w:val="center"/>
              <w:rPr>
                <w:rFonts w:cstheme="minorHAnsi"/>
                <w:b/>
                <w:bCs/>
              </w:rPr>
            </w:pPr>
            <w:r w:rsidRPr="002A4D21">
              <w:rPr>
                <w:rFonts w:cstheme="minorHAnsi"/>
                <w:b/>
                <w:bCs/>
              </w:rPr>
              <w:t>Ciudad</w:t>
            </w:r>
          </w:p>
        </w:tc>
      </w:tr>
      <w:tr w:rsidR="002A4D21" w:rsidRPr="002A4D21" w14:paraId="11EAEB4E" w14:textId="77777777" w:rsidTr="002A4D21">
        <w:trPr>
          <w:jc w:val="center"/>
        </w:trPr>
        <w:tc>
          <w:tcPr>
            <w:tcW w:w="0" w:type="auto"/>
            <w:hideMark/>
          </w:tcPr>
          <w:p w14:paraId="2F668D8A" w14:textId="77777777" w:rsidR="002A4D21" w:rsidRPr="002A4D21" w:rsidRDefault="002A4D21" w:rsidP="009E050C">
            <w:pPr>
              <w:spacing w:after="160" w:line="276" w:lineRule="auto"/>
              <w:jc w:val="center"/>
              <w:rPr>
                <w:rFonts w:cstheme="minorHAnsi"/>
              </w:rPr>
            </w:pPr>
            <w:r w:rsidRPr="002A4D21">
              <w:rPr>
                <w:rFonts w:cstheme="minorHAnsi"/>
              </w:rPr>
              <w:t>1</w:t>
            </w:r>
          </w:p>
        </w:tc>
        <w:tc>
          <w:tcPr>
            <w:tcW w:w="0" w:type="auto"/>
            <w:hideMark/>
          </w:tcPr>
          <w:p w14:paraId="0C50C206" w14:textId="77777777" w:rsidR="002A4D21" w:rsidRPr="002A4D21" w:rsidRDefault="002A4D21" w:rsidP="009E050C">
            <w:pPr>
              <w:spacing w:after="160" w:line="276" w:lineRule="auto"/>
              <w:jc w:val="center"/>
              <w:rPr>
                <w:rFonts w:cstheme="minorHAnsi"/>
              </w:rPr>
            </w:pPr>
            <w:r w:rsidRPr="002A4D21">
              <w:rPr>
                <w:rFonts w:cstheme="minorHAnsi"/>
              </w:rPr>
              <w:t>Juan</w:t>
            </w:r>
          </w:p>
        </w:tc>
        <w:tc>
          <w:tcPr>
            <w:tcW w:w="0" w:type="auto"/>
            <w:hideMark/>
          </w:tcPr>
          <w:p w14:paraId="11302052" w14:textId="77777777" w:rsidR="002A4D21" w:rsidRPr="002A4D21" w:rsidRDefault="002A4D21" w:rsidP="009E050C">
            <w:pPr>
              <w:spacing w:after="160" w:line="276" w:lineRule="auto"/>
              <w:jc w:val="center"/>
              <w:rPr>
                <w:rFonts w:cstheme="minorHAnsi"/>
              </w:rPr>
            </w:pPr>
            <w:r w:rsidRPr="002A4D21">
              <w:rPr>
                <w:rFonts w:cstheme="minorHAnsi"/>
              </w:rPr>
              <w:t>15001</w:t>
            </w:r>
          </w:p>
        </w:tc>
        <w:tc>
          <w:tcPr>
            <w:tcW w:w="0" w:type="auto"/>
            <w:hideMark/>
          </w:tcPr>
          <w:p w14:paraId="7E54AFD8" w14:textId="77777777" w:rsidR="002A4D21" w:rsidRPr="002A4D21" w:rsidRDefault="002A4D21" w:rsidP="009E050C">
            <w:pPr>
              <w:spacing w:after="160" w:line="276" w:lineRule="auto"/>
              <w:jc w:val="center"/>
              <w:rPr>
                <w:rFonts w:cstheme="minorHAnsi"/>
              </w:rPr>
            </w:pPr>
            <w:r w:rsidRPr="002A4D21">
              <w:rPr>
                <w:rFonts w:cstheme="minorHAnsi"/>
              </w:rPr>
              <w:t>Lima</w:t>
            </w:r>
          </w:p>
        </w:tc>
      </w:tr>
      <w:tr w:rsidR="002A4D21" w:rsidRPr="002A4D21" w14:paraId="4C1A4CB6" w14:textId="77777777" w:rsidTr="002A4D21">
        <w:trPr>
          <w:jc w:val="center"/>
        </w:trPr>
        <w:tc>
          <w:tcPr>
            <w:tcW w:w="0" w:type="auto"/>
            <w:hideMark/>
          </w:tcPr>
          <w:p w14:paraId="7C51D04C" w14:textId="77777777" w:rsidR="002A4D21" w:rsidRPr="002A4D21" w:rsidRDefault="002A4D21" w:rsidP="009E050C">
            <w:pPr>
              <w:spacing w:after="160" w:line="276" w:lineRule="auto"/>
              <w:jc w:val="center"/>
              <w:rPr>
                <w:rFonts w:cstheme="minorHAnsi"/>
              </w:rPr>
            </w:pPr>
            <w:r w:rsidRPr="002A4D21">
              <w:rPr>
                <w:rFonts w:cstheme="minorHAnsi"/>
              </w:rPr>
              <w:t>2</w:t>
            </w:r>
          </w:p>
        </w:tc>
        <w:tc>
          <w:tcPr>
            <w:tcW w:w="0" w:type="auto"/>
            <w:hideMark/>
          </w:tcPr>
          <w:p w14:paraId="69B0DFF4" w14:textId="77777777" w:rsidR="002A4D21" w:rsidRPr="002A4D21" w:rsidRDefault="002A4D21" w:rsidP="009E050C">
            <w:pPr>
              <w:spacing w:after="160" w:line="276" w:lineRule="auto"/>
              <w:jc w:val="center"/>
              <w:rPr>
                <w:rFonts w:cstheme="minorHAnsi"/>
              </w:rPr>
            </w:pPr>
            <w:r w:rsidRPr="002A4D21">
              <w:rPr>
                <w:rFonts w:cstheme="minorHAnsi"/>
              </w:rPr>
              <w:t>María</w:t>
            </w:r>
          </w:p>
        </w:tc>
        <w:tc>
          <w:tcPr>
            <w:tcW w:w="0" w:type="auto"/>
            <w:hideMark/>
          </w:tcPr>
          <w:p w14:paraId="418C86A8" w14:textId="77777777" w:rsidR="002A4D21" w:rsidRPr="002A4D21" w:rsidRDefault="002A4D21" w:rsidP="009E050C">
            <w:pPr>
              <w:spacing w:after="160" w:line="276" w:lineRule="auto"/>
              <w:jc w:val="center"/>
              <w:rPr>
                <w:rFonts w:cstheme="minorHAnsi"/>
              </w:rPr>
            </w:pPr>
            <w:r w:rsidRPr="002A4D21">
              <w:rPr>
                <w:rFonts w:cstheme="minorHAnsi"/>
              </w:rPr>
              <w:t>20002</w:t>
            </w:r>
          </w:p>
        </w:tc>
        <w:tc>
          <w:tcPr>
            <w:tcW w:w="0" w:type="auto"/>
            <w:hideMark/>
          </w:tcPr>
          <w:p w14:paraId="4716ADE7" w14:textId="77777777" w:rsidR="002A4D21" w:rsidRPr="002A4D21" w:rsidRDefault="002A4D21" w:rsidP="009E050C">
            <w:pPr>
              <w:spacing w:after="160" w:line="276" w:lineRule="auto"/>
              <w:jc w:val="center"/>
              <w:rPr>
                <w:rFonts w:cstheme="minorHAnsi"/>
              </w:rPr>
            </w:pPr>
            <w:r w:rsidRPr="002A4D21">
              <w:rPr>
                <w:rFonts w:cstheme="minorHAnsi"/>
              </w:rPr>
              <w:t>Arequipa</w:t>
            </w:r>
          </w:p>
        </w:tc>
      </w:tr>
    </w:tbl>
    <w:p w14:paraId="2BD07C71" w14:textId="77777777" w:rsidR="002A4D21" w:rsidRPr="009E050C" w:rsidRDefault="002A4D21" w:rsidP="009E050C">
      <w:pPr>
        <w:spacing w:line="276" w:lineRule="auto"/>
        <w:jc w:val="center"/>
        <w:rPr>
          <w:rFonts w:cstheme="minorHAnsi"/>
          <w:b/>
          <w:bCs/>
        </w:rPr>
      </w:pPr>
    </w:p>
    <w:p w14:paraId="27FDBB22" w14:textId="7FE5BEAA" w:rsidR="002A4D21" w:rsidRPr="002A4D21" w:rsidRDefault="002A4D21" w:rsidP="009E050C">
      <w:pPr>
        <w:spacing w:line="276" w:lineRule="auto"/>
        <w:jc w:val="center"/>
        <w:rPr>
          <w:rFonts w:cstheme="minorHAnsi"/>
        </w:rPr>
      </w:pPr>
      <w:r w:rsidRPr="002A4D21">
        <w:rPr>
          <w:rFonts w:cstheme="minorHAnsi"/>
        </w:rPr>
        <w:t>Para cumplir con 3NF, se crea una tabla separada para los códigos postales:</w:t>
      </w:r>
    </w:p>
    <w:p w14:paraId="67F6BCCE" w14:textId="77777777" w:rsidR="009E050C" w:rsidRDefault="009E050C" w:rsidP="009E050C">
      <w:pPr>
        <w:spacing w:line="276" w:lineRule="auto"/>
        <w:jc w:val="center"/>
        <w:rPr>
          <w:rFonts w:cstheme="minorHAnsi"/>
          <w:b/>
          <w:bCs/>
        </w:rPr>
      </w:pPr>
    </w:p>
    <w:p w14:paraId="0A58F369" w14:textId="77777777" w:rsidR="009E050C" w:rsidRDefault="009E050C" w:rsidP="009E050C">
      <w:pPr>
        <w:spacing w:line="276" w:lineRule="auto"/>
        <w:jc w:val="center"/>
        <w:rPr>
          <w:rFonts w:cstheme="minorHAnsi"/>
          <w:b/>
          <w:bCs/>
        </w:rPr>
      </w:pPr>
    </w:p>
    <w:p w14:paraId="4C00D919" w14:textId="7FB6293D" w:rsidR="002A4D21" w:rsidRPr="002A4D21" w:rsidRDefault="002A4D21" w:rsidP="009E050C">
      <w:pPr>
        <w:spacing w:line="276" w:lineRule="auto"/>
        <w:jc w:val="center"/>
        <w:rPr>
          <w:rFonts w:cstheme="minorHAnsi"/>
          <w:b/>
          <w:bCs/>
        </w:rPr>
      </w:pPr>
      <w:r w:rsidRPr="002A4D21">
        <w:rPr>
          <w:rFonts w:cstheme="minorHAnsi"/>
          <w:b/>
          <w:bCs/>
        </w:rPr>
        <w:lastRenderedPageBreak/>
        <w:t>Tabla Clientes</w:t>
      </w:r>
    </w:p>
    <w:tbl>
      <w:tblPr>
        <w:tblStyle w:val="Tablaconcuadrcula"/>
        <w:tblW w:w="0" w:type="auto"/>
        <w:jc w:val="center"/>
        <w:tblLook w:val="04A0" w:firstRow="1" w:lastRow="0" w:firstColumn="1" w:lastColumn="0" w:noHBand="0" w:noVBand="1"/>
      </w:tblPr>
      <w:tblGrid>
        <w:gridCol w:w="1245"/>
        <w:gridCol w:w="1031"/>
        <w:gridCol w:w="1559"/>
      </w:tblGrid>
      <w:tr w:rsidR="002A4D21" w:rsidRPr="002A4D21" w14:paraId="126C02DA" w14:textId="77777777" w:rsidTr="002A4D21">
        <w:trPr>
          <w:jc w:val="center"/>
        </w:trPr>
        <w:tc>
          <w:tcPr>
            <w:tcW w:w="0" w:type="auto"/>
            <w:hideMark/>
          </w:tcPr>
          <w:p w14:paraId="57957470" w14:textId="77777777" w:rsidR="002A4D21" w:rsidRPr="002A4D21" w:rsidRDefault="002A4D21" w:rsidP="009E050C">
            <w:pPr>
              <w:spacing w:after="160" w:line="276" w:lineRule="auto"/>
              <w:jc w:val="center"/>
              <w:rPr>
                <w:rFonts w:cstheme="minorHAnsi"/>
                <w:b/>
                <w:bCs/>
              </w:rPr>
            </w:pPr>
            <w:proofErr w:type="spellStart"/>
            <w:r w:rsidRPr="002A4D21">
              <w:rPr>
                <w:rFonts w:cstheme="minorHAnsi"/>
                <w:b/>
                <w:bCs/>
              </w:rPr>
              <w:t>ID_Cliente</w:t>
            </w:r>
            <w:proofErr w:type="spellEnd"/>
          </w:p>
        </w:tc>
        <w:tc>
          <w:tcPr>
            <w:tcW w:w="0" w:type="auto"/>
            <w:hideMark/>
          </w:tcPr>
          <w:p w14:paraId="1BA0DD28" w14:textId="77777777" w:rsidR="002A4D21" w:rsidRPr="002A4D21" w:rsidRDefault="002A4D21" w:rsidP="009E050C">
            <w:pPr>
              <w:spacing w:after="160" w:line="276" w:lineRule="auto"/>
              <w:jc w:val="center"/>
              <w:rPr>
                <w:rFonts w:cstheme="minorHAnsi"/>
                <w:b/>
                <w:bCs/>
              </w:rPr>
            </w:pPr>
            <w:r w:rsidRPr="002A4D21">
              <w:rPr>
                <w:rFonts w:cstheme="minorHAnsi"/>
                <w:b/>
                <w:bCs/>
              </w:rPr>
              <w:t>Nombre</w:t>
            </w:r>
          </w:p>
        </w:tc>
        <w:tc>
          <w:tcPr>
            <w:tcW w:w="0" w:type="auto"/>
            <w:hideMark/>
          </w:tcPr>
          <w:p w14:paraId="055113AA" w14:textId="77777777" w:rsidR="002A4D21" w:rsidRPr="002A4D21" w:rsidRDefault="002A4D21" w:rsidP="009E050C">
            <w:pPr>
              <w:spacing w:after="160" w:line="276" w:lineRule="auto"/>
              <w:jc w:val="center"/>
              <w:rPr>
                <w:rFonts w:cstheme="minorHAnsi"/>
                <w:b/>
                <w:bCs/>
              </w:rPr>
            </w:pPr>
            <w:r w:rsidRPr="002A4D21">
              <w:rPr>
                <w:rFonts w:cstheme="minorHAnsi"/>
                <w:b/>
                <w:bCs/>
              </w:rPr>
              <w:t>Código Postal</w:t>
            </w:r>
          </w:p>
        </w:tc>
      </w:tr>
      <w:tr w:rsidR="002A4D21" w:rsidRPr="002A4D21" w14:paraId="6A71CA13" w14:textId="77777777" w:rsidTr="002A4D21">
        <w:trPr>
          <w:jc w:val="center"/>
        </w:trPr>
        <w:tc>
          <w:tcPr>
            <w:tcW w:w="0" w:type="auto"/>
            <w:hideMark/>
          </w:tcPr>
          <w:p w14:paraId="54B63179" w14:textId="77777777" w:rsidR="002A4D21" w:rsidRPr="002A4D21" w:rsidRDefault="002A4D21" w:rsidP="009E050C">
            <w:pPr>
              <w:spacing w:after="160" w:line="276" w:lineRule="auto"/>
              <w:jc w:val="center"/>
              <w:rPr>
                <w:rFonts w:cstheme="minorHAnsi"/>
              </w:rPr>
            </w:pPr>
            <w:r w:rsidRPr="002A4D21">
              <w:rPr>
                <w:rFonts w:cstheme="minorHAnsi"/>
              </w:rPr>
              <w:t>1</w:t>
            </w:r>
          </w:p>
        </w:tc>
        <w:tc>
          <w:tcPr>
            <w:tcW w:w="0" w:type="auto"/>
            <w:hideMark/>
          </w:tcPr>
          <w:p w14:paraId="6C94C559" w14:textId="77777777" w:rsidR="002A4D21" w:rsidRPr="002A4D21" w:rsidRDefault="002A4D21" w:rsidP="009E050C">
            <w:pPr>
              <w:spacing w:after="160" w:line="276" w:lineRule="auto"/>
              <w:jc w:val="center"/>
              <w:rPr>
                <w:rFonts w:cstheme="minorHAnsi"/>
              </w:rPr>
            </w:pPr>
            <w:r w:rsidRPr="002A4D21">
              <w:rPr>
                <w:rFonts w:cstheme="minorHAnsi"/>
              </w:rPr>
              <w:t>Juan</w:t>
            </w:r>
          </w:p>
        </w:tc>
        <w:tc>
          <w:tcPr>
            <w:tcW w:w="0" w:type="auto"/>
            <w:hideMark/>
          </w:tcPr>
          <w:p w14:paraId="2263D1BB" w14:textId="77777777" w:rsidR="002A4D21" w:rsidRPr="002A4D21" w:rsidRDefault="002A4D21" w:rsidP="009E050C">
            <w:pPr>
              <w:spacing w:after="160" w:line="276" w:lineRule="auto"/>
              <w:jc w:val="center"/>
              <w:rPr>
                <w:rFonts w:cstheme="minorHAnsi"/>
              </w:rPr>
            </w:pPr>
            <w:r w:rsidRPr="002A4D21">
              <w:rPr>
                <w:rFonts w:cstheme="minorHAnsi"/>
              </w:rPr>
              <w:t>15001</w:t>
            </w:r>
          </w:p>
        </w:tc>
      </w:tr>
      <w:tr w:rsidR="002A4D21" w:rsidRPr="002A4D21" w14:paraId="6DC1DD0F" w14:textId="77777777" w:rsidTr="002A4D21">
        <w:trPr>
          <w:jc w:val="center"/>
        </w:trPr>
        <w:tc>
          <w:tcPr>
            <w:tcW w:w="0" w:type="auto"/>
            <w:hideMark/>
          </w:tcPr>
          <w:p w14:paraId="2A621E42" w14:textId="77777777" w:rsidR="002A4D21" w:rsidRPr="002A4D21" w:rsidRDefault="002A4D21" w:rsidP="009E050C">
            <w:pPr>
              <w:spacing w:after="160" w:line="276" w:lineRule="auto"/>
              <w:jc w:val="center"/>
              <w:rPr>
                <w:rFonts w:cstheme="minorHAnsi"/>
              </w:rPr>
            </w:pPr>
            <w:r w:rsidRPr="002A4D21">
              <w:rPr>
                <w:rFonts w:cstheme="minorHAnsi"/>
              </w:rPr>
              <w:t>2</w:t>
            </w:r>
          </w:p>
        </w:tc>
        <w:tc>
          <w:tcPr>
            <w:tcW w:w="0" w:type="auto"/>
            <w:hideMark/>
          </w:tcPr>
          <w:p w14:paraId="112F9E46" w14:textId="77777777" w:rsidR="002A4D21" w:rsidRPr="002A4D21" w:rsidRDefault="002A4D21" w:rsidP="009E050C">
            <w:pPr>
              <w:spacing w:after="160" w:line="276" w:lineRule="auto"/>
              <w:jc w:val="center"/>
              <w:rPr>
                <w:rFonts w:cstheme="minorHAnsi"/>
              </w:rPr>
            </w:pPr>
            <w:r w:rsidRPr="002A4D21">
              <w:rPr>
                <w:rFonts w:cstheme="minorHAnsi"/>
              </w:rPr>
              <w:t>María</w:t>
            </w:r>
          </w:p>
        </w:tc>
        <w:tc>
          <w:tcPr>
            <w:tcW w:w="0" w:type="auto"/>
            <w:hideMark/>
          </w:tcPr>
          <w:p w14:paraId="6AD7A42A" w14:textId="77777777" w:rsidR="002A4D21" w:rsidRPr="002A4D21" w:rsidRDefault="002A4D21" w:rsidP="009E050C">
            <w:pPr>
              <w:spacing w:after="160" w:line="276" w:lineRule="auto"/>
              <w:jc w:val="center"/>
              <w:rPr>
                <w:rFonts w:cstheme="minorHAnsi"/>
              </w:rPr>
            </w:pPr>
            <w:r w:rsidRPr="002A4D21">
              <w:rPr>
                <w:rFonts w:cstheme="minorHAnsi"/>
              </w:rPr>
              <w:t>20002</w:t>
            </w:r>
          </w:p>
        </w:tc>
      </w:tr>
    </w:tbl>
    <w:p w14:paraId="329E322A" w14:textId="77777777" w:rsidR="002A4D21" w:rsidRPr="009E050C" w:rsidRDefault="002A4D21" w:rsidP="009E050C">
      <w:pPr>
        <w:spacing w:line="276" w:lineRule="auto"/>
        <w:jc w:val="center"/>
        <w:rPr>
          <w:rFonts w:cstheme="minorHAnsi"/>
          <w:b/>
          <w:bCs/>
        </w:rPr>
      </w:pPr>
    </w:p>
    <w:p w14:paraId="1B46F5EF" w14:textId="77777777" w:rsidR="002A4D21" w:rsidRPr="009E050C" w:rsidRDefault="002A4D21" w:rsidP="009E050C">
      <w:pPr>
        <w:spacing w:line="276" w:lineRule="auto"/>
        <w:jc w:val="center"/>
        <w:rPr>
          <w:rFonts w:cstheme="minorHAnsi"/>
          <w:b/>
          <w:bCs/>
        </w:rPr>
      </w:pPr>
    </w:p>
    <w:p w14:paraId="414A87C1" w14:textId="79F73205" w:rsidR="002A4D21" w:rsidRPr="002A4D21" w:rsidRDefault="002A4D21" w:rsidP="009E050C">
      <w:pPr>
        <w:spacing w:line="276" w:lineRule="auto"/>
        <w:jc w:val="center"/>
        <w:rPr>
          <w:rFonts w:cstheme="minorHAnsi"/>
          <w:b/>
          <w:bCs/>
        </w:rPr>
      </w:pPr>
      <w:r w:rsidRPr="002A4D21">
        <w:rPr>
          <w:rFonts w:cstheme="minorHAnsi"/>
          <w:b/>
          <w:bCs/>
        </w:rPr>
        <w:t>Tabla Ciudades</w:t>
      </w:r>
    </w:p>
    <w:tbl>
      <w:tblPr>
        <w:tblStyle w:val="Tablaconcuadrcula"/>
        <w:tblW w:w="0" w:type="auto"/>
        <w:jc w:val="center"/>
        <w:tblLook w:val="04A0" w:firstRow="1" w:lastRow="0" w:firstColumn="1" w:lastColumn="0" w:noHBand="0" w:noVBand="1"/>
      </w:tblPr>
      <w:tblGrid>
        <w:gridCol w:w="1559"/>
        <w:gridCol w:w="1104"/>
      </w:tblGrid>
      <w:tr w:rsidR="002A4D21" w:rsidRPr="002A4D21" w14:paraId="13BC0653" w14:textId="77777777" w:rsidTr="002A4D21">
        <w:trPr>
          <w:jc w:val="center"/>
        </w:trPr>
        <w:tc>
          <w:tcPr>
            <w:tcW w:w="0" w:type="auto"/>
            <w:hideMark/>
          </w:tcPr>
          <w:p w14:paraId="6346C1F7" w14:textId="77777777" w:rsidR="002A4D21" w:rsidRPr="002A4D21" w:rsidRDefault="002A4D21" w:rsidP="009E050C">
            <w:pPr>
              <w:spacing w:after="160" w:line="276" w:lineRule="auto"/>
              <w:jc w:val="center"/>
              <w:rPr>
                <w:rFonts w:cstheme="minorHAnsi"/>
                <w:b/>
                <w:bCs/>
              </w:rPr>
            </w:pPr>
            <w:r w:rsidRPr="002A4D21">
              <w:rPr>
                <w:rFonts w:cstheme="minorHAnsi"/>
                <w:b/>
                <w:bCs/>
              </w:rPr>
              <w:t>Código Postal</w:t>
            </w:r>
          </w:p>
        </w:tc>
        <w:tc>
          <w:tcPr>
            <w:tcW w:w="0" w:type="auto"/>
            <w:hideMark/>
          </w:tcPr>
          <w:p w14:paraId="2C8C0C2E" w14:textId="77777777" w:rsidR="002A4D21" w:rsidRPr="002A4D21" w:rsidRDefault="002A4D21" w:rsidP="009E050C">
            <w:pPr>
              <w:spacing w:after="160" w:line="276" w:lineRule="auto"/>
              <w:jc w:val="center"/>
              <w:rPr>
                <w:rFonts w:cstheme="minorHAnsi"/>
                <w:b/>
                <w:bCs/>
              </w:rPr>
            </w:pPr>
            <w:r w:rsidRPr="002A4D21">
              <w:rPr>
                <w:rFonts w:cstheme="minorHAnsi"/>
                <w:b/>
                <w:bCs/>
              </w:rPr>
              <w:t>Ciudad</w:t>
            </w:r>
          </w:p>
        </w:tc>
      </w:tr>
      <w:tr w:rsidR="002A4D21" w:rsidRPr="002A4D21" w14:paraId="3152519C" w14:textId="77777777" w:rsidTr="002A4D21">
        <w:trPr>
          <w:jc w:val="center"/>
        </w:trPr>
        <w:tc>
          <w:tcPr>
            <w:tcW w:w="0" w:type="auto"/>
            <w:hideMark/>
          </w:tcPr>
          <w:p w14:paraId="2F4B47D0" w14:textId="77777777" w:rsidR="002A4D21" w:rsidRPr="002A4D21" w:rsidRDefault="002A4D21" w:rsidP="009E050C">
            <w:pPr>
              <w:spacing w:after="160" w:line="276" w:lineRule="auto"/>
              <w:jc w:val="center"/>
              <w:rPr>
                <w:rFonts w:cstheme="minorHAnsi"/>
              </w:rPr>
            </w:pPr>
            <w:r w:rsidRPr="002A4D21">
              <w:rPr>
                <w:rFonts w:cstheme="minorHAnsi"/>
              </w:rPr>
              <w:t>15001</w:t>
            </w:r>
          </w:p>
        </w:tc>
        <w:tc>
          <w:tcPr>
            <w:tcW w:w="0" w:type="auto"/>
            <w:hideMark/>
          </w:tcPr>
          <w:p w14:paraId="760ED019" w14:textId="77777777" w:rsidR="002A4D21" w:rsidRPr="002A4D21" w:rsidRDefault="002A4D21" w:rsidP="009E050C">
            <w:pPr>
              <w:spacing w:after="160" w:line="276" w:lineRule="auto"/>
              <w:jc w:val="center"/>
              <w:rPr>
                <w:rFonts w:cstheme="minorHAnsi"/>
              </w:rPr>
            </w:pPr>
            <w:r w:rsidRPr="002A4D21">
              <w:rPr>
                <w:rFonts w:cstheme="minorHAnsi"/>
              </w:rPr>
              <w:t>Lima</w:t>
            </w:r>
          </w:p>
        </w:tc>
      </w:tr>
      <w:tr w:rsidR="002A4D21" w:rsidRPr="002A4D21" w14:paraId="22AF5A18" w14:textId="77777777" w:rsidTr="002A4D21">
        <w:trPr>
          <w:jc w:val="center"/>
        </w:trPr>
        <w:tc>
          <w:tcPr>
            <w:tcW w:w="0" w:type="auto"/>
            <w:hideMark/>
          </w:tcPr>
          <w:p w14:paraId="3E119155" w14:textId="77777777" w:rsidR="002A4D21" w:rsidRPr="002A4D21" w:rsidRDefault="002A4D21" w:rsidP="009E050C">
            <w:pPr>
              <w:spacing w:after="160" w:line="276" w:lineRule="auto"/>
              <w:jc w:val="center"/>
              <w:rPr>
                <w:rFonts w:cstheme="minorHAnsi"/>
              </w:rPr>
            </w:pPr>
            <w:r w:rsidRPr="002A4D21">
              <w:rPr>
                <w:rFonts w:cstheme="minorHAnsi"/>
              </w:rPr>
              <w:t>20002</w:t>
            </w:r>
          </w:p>
        </w:tc>
        <w:tc>
          <w:tcPr>
            <w:tcW w:w="0" w:type="auto"/>
            <w:hideMark/>
          </w:tcPr>
          <w:p w14:paraId="4301448B" w14:textId="77777777" w:rsidR="002A4D21" w:rsidRPr="002A4D21" w:rsidRDefault="002A4D21" w:rsidP="009E050C">
            <w:pPr>
              <w:spacing w:after="160" w:line="276" w:lineRule="auto"/>
              <w:jc w:val="center"/>
              <w:rPr>
                <w:rFonts w:cstheme="minorHAnsi"/>
              </w:rPr>
            </w:pPr>
            <w:r w:rsidRPr="002A4D21">
              <w:rPr>
                <w:rFonts w:cstheme="minorHAnsi"/>
              </w:rPr>
              <w:t>Arequipa</w:t>
            </w:r>
          </w:p>
        </w:tc>
      </w:tr>
    </w:tbl>
    <w:p w14:paraId="3CD31C65" w14:textId="3C201D24" w:rsidR="008579EA" w:rsidRPr="008579EA" w:rsidRDefault="008579EA" w:rsidP="009E050C">
      <w:pPr>
        <w:spacing w:line="276" w:lineRule="auto"/>
        <w:jc w:val="center"/>
        <w:rPr>
          <w:rFonts w:cstheme="minorHAnsi"/>
        </w:rPr>
      </w:pPr>
    </w:p>
    <w:p w14:paraId="09F53067" w14:textId="0A1AD2AA" w:rsidR="008579EA" w:rsidRPr="009E050C" w:rsidRDefault="008579EA" w:rsidP="009E050C">
      <w:pPr>
        <w:pStyle w:val="Ttulo2"/>
        <w:spacing w:line="276" w:lineRule="auto"/>
        <w:rPr>
          <w:rFonts w:asciiTheme="minorHAnsi" w:hAnsiTheme="minorHAnsi" w:cstheme="minorHAnsi"/>
          <w:b/>
          <w:bCs/>
          <w:color w:val="auto"/>
        </w:rPr>
      </w:pPr>
      <w:commentRangeStart w:id="15"/>
      <w:r w:rsidRPr="009E050C">
        <w:rPr>
          <w:rFonts w:asciiTheme="minorHAnsi" w:hAnsiTheme="minorHAnsi" w:cstheme="minorHAnsi"/>
          <w:b/>
          <w:bCs/>
          <w:color w:val="auto"/>
        </w:rPr>
        <w:t xml:space="preserve">4. Línea de Tiempo: Evolución de las Bases de Datos Relacionales </w:t>
      </w:r>
      <w:commentRangeEnd w:id="15"/>
      <w:r w:rsidR="002A4D21" w:rsidRPr="009E050C">
        <w:rPr>
          <w:rStyle w:val="Refdecomentario"/>
          <w:rFonts w:asciiTheme="minorHAnsi" w:eastAsiaTheme="minorHAnsi" w:hAnsiTheme="minorHAnsi" w:cstheme="minorHAnsi"/>
          <w:color w:val="auto"/>
        </w:rPr>
        <w:commentReference w:id="15"/>
      </w:r>
    </w:p>
    <w:p w14:paraId="10B60301" w14:textId="77777777" w:rsidR="002A4D21" w:rsidRPr="009E050C" w:rsidRDefault="008579EA" w:rsidP="009E050C">
      <w:pPr>
        <w:pStyle w:val="Prrafodelista"/>
        <w:numPr>
          <w:ilvl w:val="0"/>
          <w:numId w:val="6"/>
        </w:numPr>
        <w:spacing w:line="276" w:lineRule="auto"/>
        <w:rPr>
          <w:rFonts w:cstheme="minorHAnsi"/>
        </w:rPr>
      </w:pPr>
      <w:r w:rsidRPr="009E050C">
        <w:rPr>
          <w:rFonts w:cstheme="minorHAnsi"/>
          <w:b/>
          <w:bCs/>
        </w:rPr>
        <w:t>1970 - El nacimiento del modelo relacional</w:t>
      </w:r>
      <w:r w:rsidR="002A4D21" w:rsidRPr="009E050C">
        <w:rPr>
          <w:rFonts w:cstheme="minorHAnsi"/>
        </w:rPr>
        <w:t xml:space="preserve">: </w:t>
      </w:r>
      <w:r w:rsidRPr="009E050C">
        <w:rPr>
          <w:rFonts w:cstheme="minorHAnsi"/>
        </w:rPr>
        <w:t xml:space="preserve">Edgar F. Codd, matemático e investigador de IBM, publica su artículo pionero "A </w:t>
      </w:r>
      <w:proofErr w:type="spellStart"/>
      <w:r w:rsidRPr="009E050C">
        <w:rPr>
          <w:rFonts w:cstheme="minorHAnsi"/>
        </w:rPr>
        <w:t>Relational</w:t>
      </w:r>
      <w:proofErr w:type="spellEnd"/>
      <w:r w:rsidRPr="009E050C">
        <w:rPr>
          <w:rFonts w:cstheme="minorHAnsi"/>
        </w:rPr>
        <w:t xml:space="preserve"> </w:t>
      </w:r>
      <w:proofErr w:type="spellStart"/>
      <w:r w:rsidRPr="009E050C">
        <w:rPr>
          <w:rFonts w:cstheme="minorHAnsi"/>
        </w:rPr>
        <w:t>Model</w:t>
      </w:r>
      <w:proofErr w:type="spellEnd"/>
      <w:r w:rsidRPr="009E050C">
        <w:rPr>
          <w:rFonts w:cstheme="minorHAnsi"/>
        </w:rPr>
        <w:t xml:space="preserve"> </w:t>
      </w:r>
      <w:proofErr w:type="spellStart"/>
      <w:r w:rsidRPr="009E050C">
        <w:rPr>
          <w:rFonts w:cstheme="minorHAnsi"/>
        </w:rPr>
        <w:t>of</w:t>
      </w:r>
      <w:proofErr w:type="spellEnd"/>
      <w:r w:rsidRPr="009E050C">
        <w:rPr>
          <w:rFonts w:cstheme="minorHAnsi"/>
        </w:rPr>
        <w:t xml:space="preserve"> Data </w:t>
      </w:r>
      <w:proofErr w:type="spellStart"/>
      <w:r w:rsidRPr="009E050C">
        <w:rPr>
          <w:rFonts w:cstheme="minorHAnsi"/>
        </w:rPr>
        <w:t>for</w:t>
      </w:r>
      <w:proofErr w:type="spellEnd"/>
      <w:r w:rsidRPr="009E050C">
        <w:rPr>
          <w:rFonts w:cstheme="minorHAnsi"/>
        </w:rPr>
        <w:t xml:space="preserve"> </w:t>
      </w:r>
      <w:proofErr w:type="spellStart"/>
      <w:r w:rsidRPr="009E050C">
        <w:rPr>
          <w:rFonts w:cstheme="minorHAnsi"/>
        </w:rPr>
        <w:t>Large</w:t>
      </w:r>
      <w:proofErr w:type="spellEnd"/>
      <w:r w:rsidRPr="009E050C">
        <w:rPr>
          <w:rFonts w:cstheme="minorHAnsi"/>
        </w:rPr>
        <w:t xml:space="preserve"> </w:t>
      </w:r>
      <w:proofErr w:type="spellStart"/>
      <w:r w:rsidRPr="009E050C">
        <w:rPr>
          <w:rFonts w:cstheme="minorHAnsi"/>
        </w:rPr>
        <w:t>Shared</w:t>
      </w:r>
      <w:proofErr w:type="spellEnd"/>
      <w:r w:rsidRPr="009E050C">
        <w:rPr>
          <w:rFonts w:cstheme="minorHAnsi"/>
        </w:rPr>
        <w:t xml:space="preserve"> Data Banks", estableciendo los fundamentos teóricos de las bases de datos relacionales. Su propuesta introduce el concepto de almacenamiento basado en tablas y relaciones.</w:t>
      </w:r>
    </w:p>
    <w:p w14:paraId="76474080" w14:textId="77777777" w:rsidR="002A4D21" w:rsidRPr="009E050C" w:rsidRDefault="008579EA" w:rsidP="009E050C">
      <w:pPr>
        <w:pStyle w:val="Prrafodelista"/>
        <w:numPr>
          <w:ilvl w:val="0"/>
          <w:numId w:val="6"/>
        </w:numPr>
        <w:spacing w:line="276" w:lineRule="auto"/>
        <w:rPr>
          <w:rFonts w:cstheme="minorHAnsi"/>
        </w:rPr>
      </w:pPr>
      <w:r w:rsidRPr="009E050C">
        <w:rPr>
          <w:rFonts w:cstheme="minorHAnsi"/>
          <w:b/>
          <w:bCs/>
        </w:rPr>
        <w:t xml:space="preserve">1974 - IBM desarrolla </w:t>
      </w:r>
      <w:proofErr w:type="spellStart"/>
      <w:r w:rsidRPr="009E050C">
        <w:rPr>
          <w:rFonts w:cstheme="minorHAnsi"/>
          <w:b/>
          <w:bCs/>
        </w:rPr>
        <w:t>System</w:t>
      </w:r>
      <w:proofErr w:type="spellEnd"/>
      <w:r w:rsidRPr="009E050C">
        <w:rPr>
          <w:rFonts w:cstheme="minorHAnsi"/>
          <w:b/>
          <w:bCs/>
        </w:rPr>
        <w:t xml:space="preserve"> R</w:t>
      </w:r>
      <w:r w:rsidR="002A4D21" w:rsidRPr="009E050C">
        <w:rPr>
          <w:rFonts w:cstheme="minorHAnsi"/>
        </w:rPr>
        <w:t xml:space="preserve">: </w:t>
      </w:r>
      <w:r w:rsidRPr="009E050C">
        <w:rPr>
          <w:rFonts w:cstheme="minorHAnsi"/>
        </w:rPr>
        <w:t xml:space="preserve">IBM desarrolla el primer prototipo de base de datos relacional, </w:t>
      </w:r>
      <w:proofErr w:type="spellStart"/>
      <w:r w:rsidRPr="009E050C">
        <w:rPr>
          <w:rFonts w:cstheme="minorHAnsi"/>
        </w:rPr>
        <w:t>System</w:t>
      </w:r>
      <w:proofErr w:type="spellEnd"/>
      <w:r w:rsidRPr="009E050C">
        <w:rPr>
          <w:rFonts w:cstheme="minorHAnsi"/>
        </w:rPr>
        <w:t xml:space="preserve"> R, que introduce SQL (</w:t>
      </w:r>
      <w:proofErr w:type="spellStart"/>
      <w:r w:rsidRPr="009E050C">
        <w:rPr>
          <w:rFonts w:cstheme="minorHAnsi"/>
        </w:rPr>
        <w:t>Structured</w:t>
      </w:r>
      <w:proofErr w:type="spellEnd"/>
      <w:r w:rsidRPr="009E050C">
        <w:rPr>
          <w:rFonts w:cstheme="minorHAnsi"/>
        </w:rPr>
        <w:t xml:space="preserve"> </w:t>
      </w:r>
      <w:proofErr w:type="spellStart"/>
      <w:r w:rsidRPr="009E050C">
        <w:rPr>
          <w:rFonts w:cstheme="minorHAnsi"/>
        </w:rPr>
        <w:t>Query</w:t>
      </w:r>
      <w:proofErr w:type="spellEnd"/>
      <w:r w:rsidRPr="009E050C">
        <w:rPr>
          <w:rFonts w:cstheme="minorHAnsi"/>
        </w:rPr>
        <w:t xml:space="preserve"> </w:t>
      </w:r>
      <w:proofErr w:type="spellStart"/>
      <w:r w:rsidRPr="009E050C">
        <w:rPr>
          <w:rFonts w:cstheme="minorHAnsi"/>
        </w:rPr>
        <w:t>Language</w:t>
      </w:r>
      <w:proofErr w:type="spellEnd"/>
      <w:r w:rsidRPr="009E050C">
        <w:rPr>
          <w:rFonts w:cstheme="minorHAnsi"/>
        </w:rPr>
        <w:t>) como lenguaje de consulta estándar.</w:t>
      </w:r>
    </w:p>
    <w:p w14:paraId="51CA2505" w14:textId="77777777" w:rsidR="002A4D21" w:rsidRPr="009E050C" w:rsidRDefault="008579EA" w:rsidP="009E050C">
      <w:pPr>
        <w:pStyle w:val="Prrafodelista"/>
        <w:numPr>
          <w:ilvl w:val="0"/>
          <w:numId w:val="6"/>
        </w:numPr>
        <w:spacing w:line="276" w:lineRule="auto"/>
        <w:rPr>
          <w:rFonts w:cstheme="minorHAnsi"/>
        </w:rPr>
      </w:pPr>
      <w:r w:rsidRPr="009E050C">
        <w:rPr>
          <w:rFonts w:cstheme="minorHAnsi"/>
          <w:b/>
          <w:bCs/>
        </w:rPr>
        <w:t>1986 - SQL se convierte en un estándar</w:t>
      </w:r>
      <w:r w:rsidR="002A4D21" w:rsidRPr="009E050C">
        <w:rPr>
          <w:rFonts w:cstheme="minorHAnsi"/>
        </w:rPr>
        <w:t xml:space="preserve">: </w:t>
      </w:r>
      <w:r w:rsidRPr="009E050C">
        <w:rPr>
          <w:rFonts w:cstheme="minorHAnsi"/>
        </w:rPr>
        <w:t xml:space="preserve">El American </w:t>
      </w:r>
      <w:proofErr w:type="spellStart"/>
      <w:r w:rsidRPr="009E050C">
        <w:rPr>
          <w:rFonts w:cstheme="minorHAnsi"/>
        </w:rPr>
        <w:t>National</w:t>
      </w:r>
      <w:proofErr w:type="spellEnd"/>
      <w:r w:rsidRPr="009E050C">
        <w:rPr>
          <w:rFonts w:cstheme="minorHAnsi"/>
        </w:rPr>
        <w:t xml:space="preserve"> </w:t>
      </w:r>
      <w:proofErr w:type="spellStart"/>
      <w:r w:rsidRPr="009E050C">
        <w:rPr>
          <w:rFonts w:cstheme="minorHAnsi"/>
        </w:rPr>
        <w:t>Standards</w:t>
      </w:r>
      <w:proofErr w:type="spellEnd"/>
      <w:r w:rsidRPr="009E050C">
        <w:rPr>
          <w:rFonts w:cstheme="minorHAnsi"/>
        </w:rPr>
        <w:t xml:space="preserve"> </w:t>
      </w:r>
      <w:proofErr w:type="spellStart"/>
      <w:r w:rsidRPr="009E050C">
        <w:rPr>
          <w:rFonts w:cstheme="minorHAnsi"/>
        </w:rPr>
        <w:t>Institute</w:t>
      </w:r>
      <w:proofErr w:type="spellEnd"/>
      <w:r w:rsidRPr="009E050C">
        <w:rPr>
          <w:rFonts w:cstheme="minorHAnsi"/>
        </w:rPr>
        <w:t xml:space="preserve"> (ANSI) e International </w:t>
      </w:r>
      <w:proofErr w:type="spellStart"/>
      <w:r w:rsidRPr="009E050C">
        <w:rPr>
          <w:rFonts w:cstheme="minorHAnsi"/>
        </w:rPr>
        <w:t>Organization</w:t>
      </w:r>
      <w:proofErr w:type="spellEnd"/>
      <w:r w:rsidRPr="009E050C">
        <w:rPr>
          <w:rFonts w:cstheme="minorHAnsi"/>
        </w:rPr>
        <w:t xml:space="preserve"> </w:t>
      </w:r>
      <w:proofErr w:type="spellStart"/>
      <w:r w:rsidRPr="009E050C">
        <w:rPr>
          <w:rFonts w:cstheme="minorHAnsi"/>
        </w:rPr>
        <w:t>for</w:t>
      </w:r>
      <w:proofErr w:type="spellEnd"/>
      <w:r w:rsidRPr="009E050C">
        <w:rPr>
          <w:rFonts w:cstheme="minorHAnsi"/>
        </w:rPr>
        <w:t xml:space="preserve"> </w:t>
      </w:r>
      <w:proofErr w:type="spellStart"/>
      <w:r w:rsidRPr="009E050C">
        <w:rPr>
          <w:rFonts w:cstheme="minorHAnsi"/>
        </w:rPr>
        <w:t>Standardization</w:t>
      </w:r>
      <w:proofErr w:type="spellEnd"/>
      <w:r w:rsidRPr="009E050C">
        <w:rPr>
          <w:rFonts w:cstheme="minorHAnsi"/>
        </w:rPr>
        <w:t xml:space="preserve"> (ISO) oficializan SQL como el lenguaje estándar para bases de datos relacionales.</w:t>
      </w:r>
    </w:p>
    <w:p w14:paraId="7A9191EA" w14:textId="77777777" w:rsidR="002A4D21" w:rsidRPr="009E050C" w:rsidRDefault="008579EA" w:rsidP="009E050C">
      <w:pPr>
        <w:pStyle w:val="Prrafodelista"/>
        <w:numPr>
          <w:ilvl w:val="0"/>
          <w:numId w:val="6"/>
        </w:numPr>
        <w:spacing w:line="276" w:lineRule="auto"/>
        <w:rPr>
          <w:rFonts w:cstheme="minorHAnsi"/>
        </w:rPr>
      </w:pPr>
      <w:r w:rsidRPr="009E050C">
        <w:rPr>
          <w:rFonts w:cstheme="minorHAnsi"/>
          <w:b/>
          <w:bCs/>
        </w:rPr>
        <w:t>1990s - La era de los grandes sistemas de bases de datos</w:t>
      </w:r>
      <w:r w:rsidR="002A4D21" w:rsidRPr="009E050C">
        <w:rPr>
          <w:rFonts w:cstheme="minorHAnsi"/>
        </w:rPr>
        <w:t xml:space="preserve">: </w:t>
      </w:r>
      <w:r w:rsidRPr="009E050C">
        <w:rPr>
          <w:rFonts w:cstheme="minorHAnsi"/>
        </w:rPr>
        <w:t>Surgen bases de datos comerciales como Oracle, MySQL y Microsoft SQL Server, que revolucionan el almacenamiento y procesamiento de datos en empresas de todo el mundo.</w:t>
      </w:r>
    </w:p>
    <w:p w14:paraId="55D43F48" w14:textId="77777777" w:rsidR="002A4D21" w:rsidRPr="009E050C" w:rsidRDefault="008579EA" w:rsidP="009E050C">
      <w:pPr>
        <w:pStyle w:val="Prrafodelista"/>
        <w:numPr>
          <w:ilvl w:val="0"/>
          <w:numId w:val="6"/>
        </w:numPr>
        <w:spacing w:line="276" w:lineRule="auto"/>
        <w:rPr>
          <w:rFonts w:cstheme="minorHAnsi"/>
        </w:rPr>
      </w:pPr>
      <w:r w:rsidRPr="009E050C">
        <w:rPr>
          <w:rFonts w:cstheme="minorHAnsi"/>
          <w:b/>
          <w:bCs/>
        </w:rPr>
        <w:t>2000s - La evolución hacia la escalabilidad y la nube</w:t>
      </w:r>
      <w:r w:rsidR="002A4D21" w:rsidRPr="009E050C">
        <w:rPr>
          <w:rFonts w:cstheme="minorHAnsi"/>
        </w:rPr>
        <w:t xml:space="preserve">: </w:t>
      </w:r>
      <w:r w:rsidRPr="009E050C">
        <w:rPr>
          <w:rFonts w:cstheme="minorHAnsi"/>
        </w:rPr>
        <w:t>Se desarrollan bases de datos relacionales en la nube, como Amazon RDS y Google Cloud SQL, permitiendo escalabilidad global y acceso distribuido.</w:t>
      </w:r>
    </w:p>
    <w:p w14:paraId="0F77DE9C" w14:textId="2FBDD426" w:rsidR="008579EA" w:rsidRPr="009E050C" w:rsidRDefault="008579EA" w:rsidP="009E050C">
      <w:pPr>
        <w:pStyle w:val="Prrafodelista"/>
        <w:numPr>
          <w:ilvl w:val="0"/>
          <w:numId w:val="6"/>
        </w:numPr>
        <w:spacing w:line="276" w:lineRule="auto"/>
        <w:rPr>
          <w:rFonts w:cstheme="minorHAnsi"/>
        </w:rPr>
      </w:pPr>
      <w:commentRangeStart w:id="16"/>
      <w:r w:rsidRPr="009E050C">
        <w:rPr>
          <w:rFonts w:cstheme="minorHAnsi"/>
          <w:b/>
          <w:bCs/>
        </w:rPr>
        <w:t>Actualidad - Bases de datos híbridas y la Inteligencia Artificial</w:t>
      </w:r>
      <w:r w:rsidR="002A4D21" w:rsidRPr="009E050C">
        <w:rPr>
          <w:rFonts w:cstheme="minorHAnsi"/>
        </w:rPr>
        <w:t xml:space="preserve">: </w:t>
      </w:r>
      <w:r w:rsidRPr="009E050C">
        <w:rPr>
          <w:rFonts w:cstheme="minorHAnsi"/>
        </w:rPr>
        <w:t xml:space="preserve">Se combinan bases de datos relacionales y NoSQL, optimizando el </w:t>
      </w:r>
      <w:r w:rsidRPr="009E050C">
        <w:rPr>
          <w:rFonts w:cstheme="minorHAnsi"/>
        </w:rPr>
        <w:lastRenderedPageBreak/>
        <w:t xml:space="preserve">rendimiento en aplicaciones modernas como Big Data, Machine </w:t>
      </w:r>
      <w:proofErr w:type="spellStart"/>
      <w:r w:rsidRPr="009E050C">
        <w:rPr>
          <w:rFonts w:cstheme="minorHAnsi"/>
        </w:rPr>
        <w:t>Learning</w:t>
      </w:r>
      <w:proofErr w:type="spellEnd"/>
      <w:r w:rsidRPr="009E050C">
        <w:rPr>
          <w:rFonts w:cstheme="minorHAnsi"/>
        </w:rPr>
        <w:t xml:space="preserve"> e Inteligencia Artificial.</w:t>
      </w:r>
      <w:commentRangeEnd w:id="16"/>
      <w:r w:rsidR="00C617CC" w:rsidRPr="009E050C">
        <w:rPr>
          <w:rStyle w:val="Refdecomentario"/>
          <w:rFonts w:cstheme="minorHAnsi"/>
        </w:rPr>
        <w:commentReference w:id="16"/>
      </w:r>
    </w:p>
    <w:p w14:paraId="3AF64816" w14:textId="77777777" w:rsidR="008579EA" w:rsidRPr="008579EA" w:rsidRDefault="008579EA" w:rsidP="008579EA"/>
    <w:sectPr w:rsidR="008579EA" w:rsidRPr="008579E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V74579446 (Marcelo Piscoya, Juana Angela)" w:date="2025-03-29T16:24:00Z" w:initials="JM">
    <w:p w14:paraId="4BE6CE6F" w14:textId="67F9BC30" w:rsidR="007E6768" w:rsidRDefault="00BB14AF">
      <w:pPr>
        <w:pStyle w:val="Textocomentario"/>
      </w:pPr>
      <w:r>
        <w:rPr>
          <w:rStyle w:val="Refdecomentario"/>
        </w:rPr>
        <w:annotationRef/>
      </w:r>
      <w:r w:rsidR="00B64FD1">
        <w:t xml:space="preserve">Esta definición quiere decir que </w:t>
      </w:r>
      <w:r w:rsidR="007E6768">
        <w:t>permite una mejor organización de los datos y así poder facilitar su acceso: reduce la redundancia y asegura una estructura clara en la base de datos.</w:t>
      </w:r>
    </w:p>
  </w:comment>
  <w:comment w:id="1" w:author="SV74579446 (Marcelo Piscoya, Juana Angela)" w:date="2025-03-29T18:36:00Z" w:initials="JM">
    <w:p w14:paraId="66C9101B" w14:textId="362A9CAF" w:rsidR="00FB54FE" w:rsidRDefault="00FB54FE">
      <w:pPr>
        <w:pStyle w:val="Textocomentario"/>
      </w:pPr>
      <w:r>
        <w:rPr>
          <w:rStyle w:val="Refdecomentario"/>
        </w:rPr>
        <w:annotationRef/>
      </w:r>
      <w:r>
        <w:t xml:space="preserve">Esta regla asegura que cada registro que se realice tenga una identidad única, para evitar duplicidades en la información que se almacenara. </w:t>
      </w:r>
    </w:p>
  </w:comment>
  <w:comment w:id="2" w:author="SV74579446 (Marcelo Piscoya, Juana Angela)" w:date="2025-03-29T18:44:00Z" w:initials="JM">
    <w:p w14:paraId="7E831D19" w14:textId="5771F4AC" w:rsidR="0078265D" w:rsidRDefault="0078265D">
      <w:pPr>
        <w:pStyle w:val="Textocomentario"/>
      </w:pPr>
      <w:r>
        <w:rPr>
          <w:rStyle w:val="Refdecomentario"/>
        </w:rPr>
        <w:annotationRef/>
      </w:r>
      <w:r>
        <w:t xml:space="preserve">Permite representar información desconocida sin generar errores en el sistema, par garantizar que los datos no sean manipulados de manera incorrecta. </w:t>
      </w:r>
    </w:p>
  </w:comment>
  <w:comment w:id="3" w:author="SV74579446 (Marcelo Piscoya, Juana Angela)" w:date="2025-03-29T18:49:00Z" w:initials="JM">
    <w:p w14:paraId="621D2F68" w14:textId="03710B34" w:rsidR="0078265D" w:rsidRDefault="0078265D">
      <w:pPr>
        <w:pStyle w:val="Textocomentario"/>
      </w:pPr>
      <w:r>
        <w:rPr>
          <w:rStyle w:val="Refdecomentario"/>
        </w:rPr>
        <w:annotationRef/>
      </w:r>
      <w:r>
        <w:t xml:space="preserve">Se debe brindar a los administradores de bases de datos, herramientas para analizar y mejorar la estructura de la base de datos en tiempo real. </w:t>
      </w:r>
    </w:p>
  </w:comment>
  <w:comment w:id="4" w:author="SV74579446 (Marcelo Piscoya, Juana Angela)" w:date="2025-03-29T19:31:00Z" w:initials="JM">
    <w:p w14:paraId="07E16244" w14:textId="70D5DBF4" w:rsidR="00A73573" w:rsidRDefault="00A73573">
      <w:pPr>
        <w:pStyle w:val="Textocomentario"/>
      </w:pPr>
      <w:r>
        <w:rPr>
          <w:rStyle w:val="Refdecomentario"/>
        </w:rPr>
        <w:annotationRef/>
      </w:r>
      <w:r>
        <w:t>si se utiliza un lenguaje común, facilitara el desarrollo de aplicaciones y portabilidad de base de datos en distintos sistemas</w:t>
      </w:r>
      <w:r w:rsidR="006429CD">
        <w:t>.</w:t>
      </w:r>
    </w:p>
  </w:comment>
  <w:comment w:id="5" w:author="SV74579446 (Marcelo Piscoya, Juana Angela)" w:date="2025-03-29T20:26:00Z" w:initials="JM">
    <w:p w14:paraId="7A6A62CE" w14:textId="7979B844" w:rsidR="002E6437" w:rsidRDefault="002E6437">
      <w:pPr>
        <w:pStyle w:val="Textocomentario"/>
      </w:pPr>
      <w:r>
        <w:rPr>
          <w:rStyle w:val="Refdecomentario"/>
        </w:rPr>
        <w:annotationRef/>
      </w:r>
      <w:r>
        <w:t>Proporciona una manera segura de poder acceder y modificar subconjuntos de datos sin comprometer la integridad de la base de datos original</w:t>
      </w:r>
    </w:p>
  </w:comment>
  <w:comment w:id="6" w:author="SV74579446 (Marcelo Piscoya, Juana Angela)" w:date="2025-03-29T20:49:00Z" w:initials="JM">
    <w:p w14:paraId="2F621ED3" w14:textId="77902B31" w:rsidR="00F20D32" w:rsidRDefault="00F20D32">
      <w:pPr>
        <w:pStyle w:val="Textocomentario"/>
      </w:pPr>
      <w:r>
        <w:rPr>
          <w:rStyle w:val="Refdecomentario"/>
        </w:rPr>
        <w:annotationRef/>
      </w:r>
      <w:r>
        <w:t>Las bases de datos relacionales permiten agregar, actualizar y eliminar datos de forma fácil y rápida con SQL. Esto simplifica la gestión de la información y evita errores</w:t>
      </w:r>
      <w:r>
        <w:t>.</w:t>
      </w:r>
    </w:p>
  </w:comment>
  <w:comment w:id="7" w:author="SV74579446 (Marcelo Piscoya, Juana Angela)" w:date="2025-03-29T20:58:00Z" w:initials="JM">
    <w:p w14:paraId="6E5C3BB6" w14:textId="44831634" w:rsidR="00E82B11" w:rsidRDefault="00E82B11">
      <w:pPr>
        <w:pStyle w:val="Textocomentario"/>
      </w:pPr>
      <w:r>
        <w:rPr>
          <w:rStyle w:val="Refdecomentario"/>
        </w:rPr>
        <w:annotationRef/>
      </w:r>
      <w:r w:rsidRPr="00E82B11">
        <w:t>La independencia física permite mejorar el almacenamiento sin afectar el uso de la base de datos</w:t>
      </w:r>
      <w:r>
        <w:t>.</w:t>
      </w:r>
    </w:p>
  </w:comment>
  <w:comment w:id="8" w:author="SV74579446 (Marcelo Piscoya, Juana Angela)" w:date="2025-03-29T21:06:00Z" w:initials="JM">
    <w:p w14:paraId="2D7FE64E" w14:textId="197D5793" w:rsidR="001E2055" w:rsidRDefault="001E2055">
      <w:pPr>
        <w:pStyle w:val="Textocomentario"/>
      </w:pPr>
      <w:r>
        <w:rPr>
          <w:rStyle w:val="Refdecomentario"/>
        </w:rPr>
        <w:annotationRef/>
      </w:r>
      <w:r w:rsidRPr="001E2055">
        <w:t>La independencia lógica permite modificar la estructura de la base de datos sin afectar las aplicaciones, asegurando flexibilidad y escalabilida</w:t>
      </w:r>
      <w:r>
        <w:t>d</w:t>
      </w:r>
    </w:p>
  </w:comment>
  <w:comment w:id="9" w:author="SV74579446 (Marcelo Piscoya, Juana Angela)" w:date="2025-03-29T21:12:00Z" w:initials="JM">
    <w:p w14:paraId="1387636A" w14:textId="715374C4" w:rsidR="001E2055" w:rsidRDefault="001E2055">
      <w:pPr>
        <w:pStyle w:val="Textocomentario"/>
      </w:pPr>
      <w:r>
        <w:rPr>
          <w:rStyle w:val="Refdecomentario"/>
        </w:rPr>
        <w:annotationRef/>
      </w:r>
      <w:r w:rsidRPr="001E2055">
        <w:t>La independencia de la integridad asegura que las reglas de validación estén en la base de datos y no en las aplicaciones, evitando errores y manteniendo la coherencia de los dato</w:t>
      </w:r>
      <w:r>
        <w:t>s.</w:t>
      </w:r>
    </w:p>
  </w:comment>
  <w:comment w:id="10" w:author="SV74579446 (Marcelo Piscoya, Juana Angela)" w:date="2025-03-29T21:20:00Z" w:initials="JM">
    <w:p w14:paraId="067FD647" w14:textId="7782C324" w:rsidR="00B918D9" w:rsidRDefault="00B918D9">
      <w:pPr>
        <w:pStyle w:val="Textocomentario"/>
      </w:pPr>
      <w:r>
        <w:rPr>
          <w:rStyle w:val="Refdecomentario"/>
        </w:rPr>
        <w:annotationRef/>
      </w:r>
      <w:r>
        <w:t>Nos ayuda a g</w:t>
      </w:r>
      <w:r w:rsidRPr="00B918D9">
        <w:t>arantiza escalabilidad y eficiencia en sistemas distribuidos.</w:t>
      </w:r>
    </w:p>
  </w:comment>
  <w:comment w:id="11" w:author="SV74579446 (Marcelo Piscoya, Juana Angela)" w:date="2025-03-29T21:23:00Z" w:initials="JM">
    <w:p w14:paraId="6F78FACB" w14:textId="7F2EE038" w:rsidR="00B918D9" w:rsidRDefault="00B918D9">
      <w:pPr>
        <w:pStyle w:val="Textocomentario"/>
      </w:pPr>
      <w:r>
        <w:rPr>
          <w:rStyle w:val="Refdecomentario"/>
        </w:rPr>
        <w:annotationRef/>
      </w:r>
      <w:r w:rsidRPr="00B918D9">
        <w:t>Asegura que las reglas de integridad siempre se cumplan, evitando inconsistencia</w:t>
      </w:r>
      <w:r>
        <w:t>s.</w:t>
      </w:r>
    </w:p>
  </w:comment>
  <w:comment w:id="12" w:author="SV74579446 (Marcelo Piscoya, Juana Angela)" w:date="2025-03-29T21:30:00Z" w:initials="JM">
    <w:p w14:paraId="4DDD082C" w14:textId="37C1342F" w:rsidR="00E25A32" w:rsidRDefault="00E25A32">
      <w:pPr>
        <w:pStyle w:val="Textocomentario"/>
      </w:pPr>
      <w:r>
        <w:rPr>
          <w:rStyle w:val="Refdecomentario"/>
        </w:rPr>
        <w:annotationRef/>
      </w:r>
      <w:r w:rsidRPr="008579EA">
        <w:t>Evita la repetición de grupos de datos y asegura que cada celda almacene solo un valor atómico, lo que optimiza el almacenamiento y la consulta</w:t>
      </w:r>
      <w:r>
        <w:t>.</w:t>
      </w:r>
    </w:p>
  </w:comment>
  <w:comment w:id="13" w:author="SV74579446 (Marcelo Piscoya, Juana Angela)" w:date="2025-03-29T22:28:00Z" w:initials="JM">
    <w:p w14:paraId="28DEBA61" w14:textId="3203A2EA" w:rsidR="006F66F5" w:rsidRDefault="006F66F5">
      <w:pPr>
        <w:pStyle w:val="Textocomentario"/>
      </w:pPr>
      <w:r>
        <w:rPr>
          <w:rStyle w:val="Refdecomentario"/>
        </w:rPr>
        <w:annotationRef/>
      </w:r>
      <w:r w:rsidRPr="006F66F5">
        <w:t>Evita la duplicación de información separando datos en tablas más específicas. Esto reduce errores y mejora la eficiencia del almacenamient</w:t>
      </w:r>
      <w:r>
        <w:t>o.</w:t>
      </w:r>
    </w:p>
  </w:comment>
  <w:comment w:id="14" w:author="SV74579446 (Marcelo Piscoya, Juana Angela)" w:date="2025-03-29T22:32:00Z" w:initials="JM">
    <w:p w14:paraId="0C559F14" w14:textId="78B5B052" w:rsidR="002A4D21" w:rsidRDefault="002A4D21">
      <w:pPr>
        <w:pStyle w:val="Textocomentario"/>
      </w:pPr>
      <w:r>
        <w:rPr>
          <w:rStyle w:val="Refdecomentario"/>
        </w:rPr>
        <w:annotationRef/>
      </w:r>
      <w:r w:rsidRPr="002A4D21">
        <w:t>Elimina redundancias y dependencias innecesarias, haciendo que la base de datos sea más eficiente y fácil de mantene</w:t>
      </w:r>
      <w:r>
        <w:t>r.</w:t>
      </w:r>
    </w:p>
  </w:comment>
  <w:comment w:id="15" w:author="SV74579446 (Marcelo Piscoya, Juana Angela)" w:date="2025-03-29T22:34:00Z" w:initials="JM">
    <w:p w14:paraId="6910C567" w14:textId="15BA653D" w:rsidR="002A4D21" w:rsidRDefault="002A4D21" w:rsidP="002A4D21">
      <w:r>
        <w:rPr>
          <w:rStyle w:val="Refdecomentario"/>
        </w:rPr>
        <w:annotationRef/>
      </w:r>
      <w:r w:rsidRPr="008579EA">
        <w:t>la evolución de las bases de datos relacionales ha sido clave en la revolución tecnológica. Desde los inicios con IBM hasta la actualidad con soluciones en la nube y la integración con inteligencia artificial, este modelo sigue siendo la base fundamental para la mayoría de los sistemas empresariales y aplicaciones modernas.</w:t>
      </w:r>
    </w:p>
  </w:comment>
  <w:comment w:id="16" w:author="SV74579446 (Marcelo Piscoya, Juana Angela)" w:date="2025-03-29T22:38:00Z" w:initials="JM">
    <w:p w14:paraId="1B157E3A" w14:textId="3C707DF8" w:rsidR="00C617CC" w:rsidRDefault="00C617CC">
      <w:pPr>
        <w:pStyle w:val="Textocomentario"/>
      </w:pPr>
      <w:r>
        <w:rPr>
          <w:rStyle w:val="Refdecomentario"/>
        </w:rPr>
        <w:annotationRef/>
      </w:r>
      <w:r>
        <w:t>L</w:t>
      </w:r>
      <w:r w:rsidRPr="008579EA">
        <w:t>as bases de datos relacionales seguirán siendo un pilar en la administración de información, evolucionando con las nuevas tecnologías y adaptándose a las necesidades de la era digital.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E6CE6F" w15:done="0"/>
  <w15:commentEx w15:paraId="66C9101B" w15:done="0"/>
  <w15:commentEx w15:paraId="7E831D19" w15:done="0"/>
  <w15:commentEx w15:paraId="621D2F68" w15:done="0"/>
  <w15:commentEx w15:paraId="07E16244" w15:done="0"/>
  <w15:commentEx w15:paraId="7A6A62CE" w15:done="0"/>
  <w15:commentEx w15:paraId="2F621ED3" w15:done="0"/>
  <w15:commentEx w15:paraId="6E5C3BB6" w15:done="0"/>
  <w15:commentEx w15:paraId="2D7FE64E" w15:done="0"/>
  <w15:commentEx w15:paraId="1387636A" w15:done="0"/>
  <w15:commentEx w15:paraId="067FD647" w15:done="0"/>
  <w15:commentEx w15:paraId="6F78FACB" w15:done="0"/>
  <w15:commentEx w15:paraId="4DDD082C" w15:done="0"/>
  <w15:commentEx w15:paraId="28DEBA61" w15:done="0"/>
  <w15:commentEx w15:paraId="0C559F14" w15:done="0"/>
  <w15:commentEx w15:paraId="6910C567" w15:done="0"/>
  <w15:commentEx w15:paraId="1B157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70105B" w16cex:dateUtc="2025-03-29T21:24:00Z"/>
  <w16cex:commentExtensible w16cex:durableId="1732901F" w16cex:dateUtc="2025-03-29T23:36:00Z"/>
  <w16cex:commentExtensible w16cex:durableId="03376CFB" w16cex:dateUtc="2025-03-29T23:44:00Z"/>
  <w16cex:commentExtensible w16cex:durableId="3A4E2DCE" w16cex:dateUtc="2025-03-29T23:49:00Z"/>
  <w16cex:commentExtensible w16cex:durableId="3A4DA941" w16cex:dateUtc="2025-03-30T00:31:00Z"/>
  <w16cex:commentExtensible w16cex:durableId="6AE8BF5B" w16cex:dateUtc="2025-03-30T01:26:00Z"/>
  <w16cex:commentExtensible w16cex:durableId="6DDB7DA9" w16cex:dateUtc="2025-03-30T01:49:00Z"/>
  <w16cex:commentExtensible w16cex:durableId="49776226" w16cex:dateUtc="2025-03-30T01:58:00Z"/>
  <w16cex:commentExtensible w16cex:durableId="4B583EB1" w16cex:dateUtc="2025-03-30T02:06:00Z"/>
  <w16cex:commentExtensible w16cex:durableId="304E9880" w16cex:dateUtc="2025-03-30T02:12:00Z"/>
  <w16cex:commentExtensible w16cex:durableId="035B6268" w16cex:dateUtc="2025-03-30T02:20:00Z"/>
  <w16cex:commentExtensible w16cex:durableId="5C7329A9" w16cex:dateUtc="2025-03-30T02:23:00Z"/>
  <w16cex:commentExtensible w16cex:durableId="2EC67E41" w16cex:dateUtc="2025-03-30T02:30:00Z"/>
  <w16cex:commentExtensible w16cex:durableId="17FBE7DB" w16cex:dateUtc="2025-03-30T03:28:00Z"/>
  <w16cex:commentExtensible w16cex:durableId="5BE964FC" w16cex:dateUtc="2025-03-30T03:32:00Z"/>
  <w16cex:commentExtensible w16cex:durableId="6BEF1934" w16cex:dateUtc="2025-03-30T03:34:00Z"/>
  <w16cex:commentExtensible w16cex:durableId="2BFAC8E9" w16cex:dateUtc="2025-03-30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E6CE6F" w16cid:durableId="3D70105B"/>
  <w16cid:commentId w16cid:paraId="66C9101B" w16cid:durableId="1732901F"/>
  <w16cid:commentId w16cid:paraId="7E831D19" w16cid:durableId="03376CFB"/>
  <w16cid:commentId w16cid:paraId="621D2F68" w16cid:durableId="3A4E2DCE"/>
  <w16cid:commentId w16cid:paraId="07E16244" w16cid:durableId="3A4DA941"/>
  <w16cid:commentId w16cid:paraId="7A6A62CE" w16cid:durableId="6AE8BF5B"/>
  <w16cid:commentId w16cid:paraId="2F621ED3" w16cid:durableId="6DDB7DA9"/>
  <w16cid:commentId w16cid:paraId="6E5C3BB6" w16cid:durableId="49776226"/>
  <w16cid:commentId w16cid:paraId="2D7FE64E" w16cid:durableId="4B583EB1"/>
  <w16cid:commentId w16cid:paraId="1387636A" w16cid:durableId="304E9880"/>
  <w16cid:commentId w16cid:paraId="067FD647" w16cid:durableId="035B6268"/>
  <w16cid:commentId w16cid:paraId="6F78FACB" w16cid:durableId="5C7329A9"/>
  <w16cid:commentId w16cid:paraId="4DDD082C" w16cid:durableId="2EC67E41"/>
  <w16cid:commentId w16cid:paraId="28DEBA61" w16cid:durableId="17FBE7DB"/>
  <w16cid:commentId w16cid:paraId="0C559F14" w16cid:durableId="5BE964FC"/>
  <w16cid:commentId w16cid:paraId="6910C567" w16cid:durableId="6BEF1934"/>
  <w16cid:commentId w16cid:paraId="1B157E3A" w16cid:durableId="2BFAC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7F3"/>
    <w:multiLevelType w:val="hybridMultilevel"/>
    <w:tmpl w:val="A838EC46"/>
    <w:lvl w:ilvl="0" w:tplc="280A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0B2B3280"/>
    <w:multiLevelType w:val="multilevel"/>
    <w:tmpl w:val="16F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70D4B"/>
    <w:multiLevelType w:val="multilevel"/>
    <w:tmpl w:val="52AAADEC"/>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07C00"/>
    <w:multiLevelType w:val="multilevel"/>
    <w:tmpl w:val="B9E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E7F17"/>
    <w:multiLevelType w:val="multilevel"/>
    <w:tmpl w:val="CB8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5238"/>
    <w:multiLevelType w:val="multilevel"/>
    <w:tmpl w:val="D74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824B1"/>
    <w:multiLevelType w:val="multilevel"/>
    <w:tmpl w:val="A42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E17EA"/>
    <w:multiLevelType w:val="hybridMultilevel"/>
    <w:tmpl w:val="0146565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6E2E30C4"/>
    <w:multiLevelType w:val="hybridMultilevel"/>
    <w:tmpl w:val="D6C6271E"/>
    <w:lvl w:ilvl="0" w:tplc="280A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75D65A77"/>
    <w:multiLevelType w:val="multilevel"/>
    <w:tmpl w:val="C28866CE"/>
    <w:lvl w:ilvl="0">
      <w:start w:val="2"/>
      <w:numFmt w:val="decimal"/>
      <w:lvlText w:val="%1."/>
      <w:lvlJc w:val="left"/>
      <w:pPr>
        <w:ind w:left="360" w:hanging="360"/>
      </w:pPr>
      <w:rPr>
        <w:rFonts w:hint="default"/>
        <w:b w:val="0"/>
        <w:bCs w:val="0"/>
        <w:sz w:val="32"/>
        <w:szCs w:val="32"/>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648197359">
    <w:abstractNumId w:val="2"/>
  </w:num>
  <w:num w:numId="2" w16cid:durableId="310135304">
    <w:abstractNumId w:val="6"/>
  </w:num>
  <w:num w:numId="3" w16cid:durableId="1221288592">
    <w:abstractNumId w:val="4"/>
  </w:num>
  <w:num w:numId="4" w16cid:durableId="1569269854">
    <w:abstractNumId w:val="1"/>
  </w:num>
  <w:num w:numId="5" w16cid:durableId="1854566650">
    <w:abstractNumId w:val="5"/>
  </w:num>
  <w:num w:numId="6" w16cid:durableId="1221552137">
    <w:abstractNumId w:val="7"/>
  </w:num>
  <w:num w:numId="7" w16cid:durableId="2089689373">
    <w:abstractNumId w:val="0"/>
  </w:num>
  <w:num w:numId="8" w16cid:durableId="1839492949">
    <w:abstractNumId w:val="3"/>
  </w:num>
  <w:num w:numId="9" w16cid:durableId="434836607">
    <w:abstractNumId w:val="8"/>
  </w:num>
  <w:num w:numId="10" w16cid:durableId="16266945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V74579446 (Marcelo Piscoya, Juana Angela)">
    <w15:presenceInfo w15:providerId="AD" w15:userId="S::SV74579446@idat.pe::c050dcea-730e-4ac8-977c-1d595996a0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EA"/>
    <w:rsid w:val="00055845"/>
    <w:rsid w:val="001E2055"/>
    <w:rsid w:val="002A4D21"/>
    <w:rsid w:val="002E6437"/>
    <w:rsid w:val="002F4D9B"/>
    <w:rsid w:val="006429CD"/>
    <w:rsid w:val="006F66F5"/>
    <w:rsid w:val="0078265D"/>
    <w:rsid w:val="007E6768"/>
    <w:rsid w:val="008579EA"/>
    <w:rsid w:val="009E050C"/>
    <w:rsid w:val="00A73573"/>
    <w:rsid w:val="00B10581"/>
    <w:rsid w:val="00B64FD1"/>
    <w:rsid w:val="00B918D9"/>
    <w:rsid w:val="00BB14AF"/>
    <w:rsid w:val="00C617CC"/>
    <w:rsid w:val="00CA6F83"/>
    <w:rsid w:val="00E25A32"/>
    <w:rsid w:val="00E82B11"/>
    <w:rsid w:val="00E934C0"/>
    <w:rsid w:val="00F20D32"/>
    <w:rsid w:val="00FB54FE"/>
    <w:rsid w:val="00FC6D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2337"/>
  <w15:chartTrackingRefBased/>
  <w15:docId w15:val="{4708C9A8-C2D3-44F0-AB41-6070C999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7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57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579E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579E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579E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579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79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79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79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9E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579E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579E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579E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579E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579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79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79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79EA"/>
    <w:rPr>
      <w:rFonts w:eastAsiaTheme="majorEastAsia" w:cstheme="majorBidi"/>
      <w:color w:val="272727" w:themeColor="text1" w:themeTint="D8"/>
    </w:rPr>
  </w:style>
  <w:style w:type="paragraph" w:styleId="Ttulo">
    <w:name w:val="Title"/>
    <w:basedOn w:val="Normal"/>
    <w:next w:val="Normal"/>
    <w:link w:val="TtuloCar"/>
    <w:uiPriority w:val="10"/>
    <w:qFormat/>
    <w:rsid w:val="00857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9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79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79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79EA"/>
    <w:pPr>
      <w:spacing w:before="160"/>
      <w:jc w:val="center"/>
    </w:pPr>
    <w:rPr>
      <w:i/>
      <w:iCs/>
      <w:color w:val="404040" w:themeColor="text1" w:themeTint="BF"/>
    </w:rPr>
  </w:style>
  <w:style w:type="character" w:customStyle="1" w:styleId="CitaCar">
    <w:name w:val="Cita Car"/>
    <w:basedOn w:val="Fuentedeprrafopredeter"/>
    <w:link w:val="Cita"/>
    <w:uiPriority w:val="29"/>
    <w:rsid w:val="008579EA"/>
    <w:rPr>
      <w:i/>
      <w:iCs/>
      <w:color w:val="404040" w:themeColor="text1" w:themeTint="BF"/>
    </w:rPr>
  </w:style>
  <w:style w:type="paragraph" w:styleId="Prrafodelista">
    <w:name w:val="List Paragraph"/>
    <w:basedOn w:val="Normal"/>
    <w:uiPriority w:val="34"/>
    <w:qFormat/>
    <w:rsid w:val="008579EA"/>
    <w:pPr>
      <w:ind w:left="720"/>
      <w:contextualSpacing/>
    </w:pPr>
  </w:style>
  <w:style w:type="character" w:styleId="nfasisintenso">
    <w:name w:val="Intense Emphasis"/>
    <w:basedOn w:val="Fuentedeprrafopredeter"/>
    <w:uiPriority w:val="21"/>
    <w:qFormat/>
    <w:rsid w:val="008579EA"/>
    <w:rPr>
      <w:i/>
      <w:iCs/>
      <w:color w:val="2F5496" w:themeColor="accent1" w:themeShade="BF"/>
    </w:rPr>
  </w:style>
  <w:style w:type="paragraph" w:styleId="Citadestacada">
    <w:name w:val="Intense Quote"/>
    <w:basedOn w:val="Normal"/>
    <w:next w:val="Normal"/>
    <w:link w:val="CitadestacadaCar"/>
    <w:uiPriority w:val="30"/>
    <w:qFormat/>
    <w:rsid w:val="00857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579EA"/>
    <w:rPr>
      <w:i/>
      <w:iCs/>
      <w:color w:val="2F5496" w:themeColor="accent1" w:themeShade="BF"/>
    </w:rPr>
  </w:style>
  <w:style w:type="character" w:styleId="Referenciaintensa">
    <w:name w:val="Intense Reference"/>
    <w:basedOn w:val="Fuentedeprrafopredeter"/>
    <w:uiPriority w:val="32"/>
    <w:qFormat/>
    <w:rsid w:val="008579EA"/>
    <w:rPr>
      <w:b/>
      <w:bCs/>
      <w:smallCaps/>
      <w:color w:val="2F5496" w:themeColor="accent1" w:themeShade="BF"/>
      <w:spacing w:val="5"/>
    </w:rPr>
  </w:style>
  <w:style w:type="character" w:styleId="Refdecomentario">
    <w:name w:val="annotation reference"/>
    <w:basedOn w:val="Fuentedeprrafopredeter"/>
    <w:uiPriority w:val="99"/>
    <w:semiHidden/>
    <w:unhideWhenUsed/>
    <w:rsid w:val="00BB14AF"/>
    <w:rPr>
      <w:sz w:val="16"/>
      <w:szCs w:val="16"/>
    </w:rPr>
  </w:style>
  <w:style w:type="paragraph" w:styleId="Textocomentario">
    <w:name w:val="annotation text"/>
    <w:basedOn w:val="Normal"/>
    <w:link w:val="TextocomentarioCar"/>
    <w:uiPriority w:val="99"/>
    <w:semiHidden/>
    <w:unhideWhenUsed/>
    <w:rsid w:val="00BB14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4AF"/>
    <w:rPr>
      <w:sz w:val="20"/>
      <w:szCs w:val="20"/>
    </w:rPr>
  </w:style>
  <w:style w:type="paragraph" w:styleId="Asuntodelcomentario">
    <w:name w:val="annotation subject"/>
    <w:basedOn w:val="Textocomentario"/>
    <w:next w:val="Textocomentario"/>
    <w:link w:val="AsuntodelcomentarioCar"/>
    <w:uiPriority w:val="99"/>
    <w:semiHidden/>
    <w:unhideWhenUsed/>
    <w:rsid w:val="00BB14AF"/>
    <w:rPr>
      <w:b/>
      <w:bCs/>
    </w:rPr>
  </w:style>
  <w:style w:type="character" w:customStyle="1" w:styleId="AsuntodelcomentarioCar">
    <w:name w:val="Asunto del comentario Car"/>
    <w:basedOn w:val="TextocomentarioCar"/>
    <w:link w:val="Asuntodelcomentario"/>
    <w:uiPriority w:val="99"/>
    <w:semiHidden/>
    <w:rsid w:val="00BB14AF"/>
    <w:rPr>
      <w:b/>
      <w:bCs/>
      <w:sz w:val="20"/>
      <w:szCs w:val="20"/>
    </w:rPr>
  </w:style>
  <w:style w:type="paragraph" w:styleId="NormalWeb">
    <w:name w:val="Normal (Web)"/>
    <w:basedOn w:val="Normal"/>
    <w:uiPriority w:val="99"/>
    <w:semiHidden/>
    <w:unhideWhenUsed/>
    <w:rsid w:val="007E6768"/>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7E6768"/>
    <w:rPr>
      <w:i/>
      <w:iCs/>
    </w:rPr>
  </w:style>
  <w:style w:type="character" w:styleId="CdigoHTML">
    <w:name w:val="HTML Code"/>
    <w:basedOn w:val="Fuentedeprrafopredeter"/>
    <w:uiPriority w:val="99"/>
    <w:semiHidden/>
    <w:unhideWhenUsed/>
    <w:rsid w:val="007E6768"/>
    <w:rPr>
      <w:rFonts w:ascii="Courier New" w:eastAsia="Times New Roman" w:hAnsi="Courier New" w:cs="Courier New"/>
      <w:sz w:val="20"/>
      <w:szCs w:val="20"/>
    </w:rPr>
  </w:style>
  <w:style w:type="character" w:styleId="Textoennegrita">
    <w:name w:val="Strong"/>
    <w:basedOn w:val="Fuentedeprrafopredeter"/>
    <w:uiPriority w:val="22"/>
    <w:qFormat/>
    <w:rsid w:val="001E2055"/>
    <w:rPr>
      <w:b/>
      <w:bCs/>
    </w:rPr>
  </w:style>
  <w:style w:type="paragraph" w:styleId="HTMLconformatoprevio">
    <w:name w:val="HTML Preformatted"/>
    <w:basedOn w:val="Normal"/>
    <w:link w:val="HTMLconformatoprevioCar"/>
    <w:uiPriority w:val="99"/>
    <w:semiHidden/>
    <w:unhideWhenUsed/>
    <w:rsid w:val="001E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PE"/>
      <w14:ligatures w14:val="none"/>
    </w:rPr>
  </w:style>
  <w:style w:type="character" w:customStyle="1" w:styleId="HTMLconformatoprevioCar">
    <w:name w:val="HTML con formato previo Car"/>
    <w:basedOn w:val="Fuentedeprrafopredeter"/>
    <w:link w:val="HTMLconformatoprevio"/>
    <w:uiPriority w:val="99"/>
    <w:semiHidden/>
    <w:rsid w:val="001E2055"/>
    <w:rPr>
      <w:rFonts w:ascii="Courier New" w:eastAsia="Times New Roman" w:hAnsi="Courier New" w:cs="Courier New"/>
      <w:kern w:val="0"/>
      <w:sz w:val="20"/>
      <w:szCs w:val="20"/>
      <w:lang w:eastAsia="es-PE"/>
      <w14:ligatures w14:val="none"/>
    </w:rPr>
  </w:style>
  <w:style w:type="character" w:customStyle="1" w:styleId="hljs-keyword">
    <w:name w:val="hljs-keyword"/>
    <w:basedOn w:val="Fuentedeprrafopredeter"/>
    <w:rsid w:val="001E2055"/>
  </w:style>
  <w:style w:type="character" w:customStyle="1" w:styleId="hljs-type">
    <w:name w:val="hljs-type"/>
    <w:basedOn w:val="Fuentedeprrafopredeter"/>
    <w:rsid w:val="001E2055"/>
  </w:style>
  <w:style w:type="character" w:customStyle="1" w:styleId="hljs-number">
    <w:name w:val="hljs-number"/>
    <w:basedOn w:val="Fuentedeprrafopredeter"/>
    <w:rsid w:val="001E2055"/>
  </w:style>
  <w:style w:type="table" w:styleId="Tablaconcuadrculaclara">
    <w:name w:val="Grid Table Light"/>
    <w:basedOn w:val="Tablanormal"/>
    <w:uiPriority w:val="40"/>
    <w:rsid w:val="00E25A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E2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40791">
      <w:bodyDiv w:val="1"/>
      <w:marLeft w:val="0"/>
      <w:marRight w:val="0"/>
      <w:marTop w:val="0"/>
      <w:marBottom w:val="0"/>
      <w:divBdr>
        <w:top w:val="none" w:sz="0" w:space="0" w:color="auto"/>
        <w:left w:val="none" w:sz="0" w:space="0" w:color="auto"/>
        <w:bottom w:val="none" w:sz="0" w:space="0" w:color="auto"/>
        <w:right w:val="none" w:sz="0" w:space="0" w:color="auto"/>
      </w:divBdr>
    </w:div>
    <w:div w:id="147138591">
      <w:bodyDiv w:val="1"/>
      <w:marLeft w:val="0"/>
      <w:marRight w:val="0"/>
      <w:marTop w:val="0"/>
      <w:marBottom w:val="0"/>
      <w:divBdr>
        <w:top w:val="none" w:sz="0" w:space="0" w:color="auto"/>
        <w:left w:val="none" w:sz="0" w:space="0" w:color="auto"/>
        <w:bottom w:val="none" w:sz="0" w:space="0" w:color="auto"/>
        <w:right w:val="none" w:sz="0" w:space="0" w:color="auto"/>
      </w:divBdr>
      <w:divsChild>
        <w:div w:id="1712923343">
          <w:marLeft w:val="0"/>
          <w:marRight w:val="0"/>
          <w:marTop w:val="0"/>
          <w:marBottom w:val="0"/>
          <w:divBdr>
            <w:top w:val="none" w:sz="0" w:space="0" w:color="auto"/>
            <w:left w:val="none" w:sz="0" w:space="0" w:color="auto"/>
            <w:bottom w:val="none" w:sz="0" w:space="0" w:color="auto"/>
            <w:right w:val="none" w:sz="0" w:space="0" w:color="auto"/>
          </w:divBdr>
        </w:div>
        <w:div w:id="1899854647">
          <w:marLeft w:val="0"/>
          <w:marRight w:val="0"/>
          <w:marTop w:val="0"/>
          <w:marBottom w:val="0"/>
          <w:divBdr>
            <w:top w:val="none" w:sz="0" w:space="0" w:color="auto"/>
            <w:left w:val="none" w:sz="0" w:space="0" w:color="auto"/>
            <w:bottom w:val="none" w:sz="0" w:space="0" w:color="auto"/>
            <w:right w:val="none" w:sz="0" w:space="0" w:color="auto"/>
          </w:divBdr>
        </w:div>
        <w:div w:id="1634675245">
          <w:marLeft w:val="0"/>
          <w:marRight w:val="0"/>
          <w:marTop w:val="0"/>
          <w:marBottom w:val="0"/>
          <w:divBdr>
            <w:top w:val="none" w:sz="0" w:space="0" w:color="auto"/>
            <w:left w:val="none" w:sz="0" w:space="0" w:color="auto"/>
            <w:bottom w:val="none" w:sz="0" w:space="0" w:color="auto"/>
            <w:right w:val="none" w:sz="0" w:space="0" w:color="auto"/>
          </w:divBdr>
        </w:div>
      </w:divsChild>
    </w:div>
    <w:div w:id="195437260">
      <w:bodyDiv w:val="1"/>
      <w:marLeft w:val="0"/>
      <w:marRight w:val="0"/>
      <w:marTop w:val="0"/>
      <w:marBottom w:val="0"/>
      <w:divBdr>
        <w:top w:val="none" w:sz="0" w:space="0" w:color="auto"/>
        <w:left w:val="none" w:sz="0" w:space="0" w:color="auto"/>
        <w:bottom w:val="none" w:sz="0" w:space="0" w:color="auto"/>
        <w:right w:val="none" w:sz="0" w:space="0" w:color="auto"/>
      </w:divBdr>
    </w:div>
    <w:div w:id="300699592">
      <w:bodyDiv w:val="1"/>
      <w:marLeft w:val="0"/>
      <w:marRight w:val="0"/>
      <w:marTop w:val="0"/>
      <w:marBottom w:val="0"/>
      <w:divBdr>
        <w:top w:val="none" w:sz="0" w:space="0" w:color="auto"/>
        <w:left w:val="none" w:sz="0" w:space="0" w:color="auto"/>
        <w:bottom w:val="none" w:sz="0" w:space="0" w:color="auto"/>
        <w:right w:val="none" w:sz="0" w:space="0" w:color="auto"/>
      </w:divBdr>
    </w:div>
    <w:div w:id="319508670">
      <w:bodyDiv w:val="1"/>
      <w:marLeft w:val="0"/>
      <w:marRight w:val="0"/>
      <w:marTop w:val="0"/>
      <w:marBottom w:val="0"/>
      <w:divBdr>
        <w:top w:val="none" w:sz="0" w:space="0" w:color="auto"/>
        <w:left w:val="none" w:sz="0" w:space="0" w:color="auto"/>
        <w:bottom w:val="none" w:sz="0" w:space="0" w:color="auto"/>
        <w:right w:val="none" w:sz="0" w:space="0" w:color="auto"/>
      </w:divBdr>
    </w:div>
    <w:div w:id="426393079">
      <w:bodyDiv w:val="1"/>
      <w:marLeft w:val="0"/>
      <w:marRight w:val="0"/>
      <w:marTop w:val="0"/>
      <w:marBottom w:val="0"/>
      <w:divBdr>
        <w:top w:val="none" w:sz="0" w:space="0" w:color="auto"/>
        <w:left w:val="none" w:sz="0" w:space="0" w:color="auto"/>
        <w:bottom w:val="none" w:sz="0" w:space="0" w:color="auto"/>
        <w:right w:val="none" w:sz="0" w:space="0" w:color="auto"/>
      </w:divBdr>
    </w:div>
    <w:div w:id="466898452">
      <w:bodyDiv w:val="1"/>
      <w:marLeft w:val="0"/>
      <w:marRight w:val="0"/>
      <w:marTop w:val="0"/>
      <w:marBottom w:val="0"/>
      <w:divBdr>
        <w:top w:val="none" w:sz="0" w:space="0" w:color="auto"/>
        <w:left w:val="none" w:sz="0" w:space="0" w:color="auto"/>
        <w:bottom w:val="none" w:sz="0" w:space="0" w:color="auto"/>
        <w:right w:val="none" w:sz="0" w:space="0" w:color="auto"/>
      </w:divBdr>
    </w:div>
    <w:div w:id="473179387">
      <w:bodyDiv w:val="1"/>
      <w:marLeft w:val="0"/>
      <w:marRight w:val="0"/>
      <w:marTop w:val="0"/>
      <w:marBottom w:val="0"/>
      <w:divBdr>
        <w:top w:val="none" w:sz="0" w:space="0" w:color="auto"/>
        <w:left w:val="none" w:sz="0" w:space="0" w:color="auto"/>
        <w:bottom w:val="none" w:sz="0" w:space="0" w:color="auto"/>
        <w:right w:val="none" w:sz="0" w:space="0" w:color="auto"/>
      </w:divBdr>
    </w:div>
    <w:div w:id="757556213">
      <w:bodyDiv w:val="1"/>
      <w:marLeft w:val="0"/>
      <w:marRight w:val="0"/>
      <w:marTop w:val="0"/>
      <w:marBottom w:val="0"/>
      <w:divBdr>
        <w:top w:val="none" w:sz="0" w:space="0" w:color="auto"/>
        <w:left w:val="none" w:sz="0" w:space="0" w:color="auto"/>
        <w:bottom w:val="none" w:sz="0" w:space="0" w:color="auto"/>
        <w:right w:val="none" w:sz="0" w:space="0" w:color="auto"/>
      </w:divBdr>
    </w:div>
    <w:div w:id="829716666">
      <w:bodyDiv w:val="1"/>
      <w:marLeft w:val="0"/>
      <w:marRight w:val="0"/>
      <w:marTop w:val="0"/>
      <w:marBottom w:val="0"/>
      <w:divBdr>
        <w:top w:val="none" w:sz="0" w:space="0" w:color="auto"/>
        <w:left w:val="none" w:sz="0" w:space="0" w:color="auto"/>
        <w:bottom w:val="none" w:sz="0" w:space="0" w:color="auto"/>
        <w:right w:val="none" w:sz="0" w:space="0" w:color="auto"/>
      </w:divBdr>
    </w:div>
    <w:div w:id="830369469">
      <w:bodyDiv w:val="1"/>
      <w:marLeft w:val="0"/>
      <w:marRight w:val="0"/>
      <w:marTop w:val="0"/>
      <w:marBottom w:val="0"/>
      <w:divBdr>
        <w:top w:val="none" w:sz="0" w:space="0" w:color="auto"/>
        <w:left w:val="none" w:sz="0" w:space="0" w:color="auto"/>
        <w:bottom w:val="none" w:sz="0" w:space="0" w:color="auto"/>
        <w:right w:val="none" w:sz="0" w:space="0" w:color="auto"/>
      </w:divBdr>
    </w:div>
    <w:div w:id="88502330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13">
          <w:marLeft w:val="0"/>
          <w:marRight w:val="0"/>
          <w:marTop w:val="0"/>
          <w:marBottom w:val="0"/>
          <w:divBdr>
            <w:top w:val="none" w:sz="0" w:space="0" w:color="auto"/>
            <w:left w:val="none" w:sz="0" w:space="0" w:color="auto"/>
            <w:bottom w:val="none" w:sz="0" w:space="0" w:color="auto"/>
            <w:right w:val="none" w:sz="0" w:space="0" w:color="auto"/>
          </w:divBdr>
        </w:div>
        <w:div w:id="742071887">
          <w:marLeft w:val="0"/>
          <w:marRight w:val="0"/>
          <w:marTop w:val="0"/>
          <w:marBottom w:val="0"/>
          <w:divBdr>
            <w:top w:val="none" w:sz="0" w:space="0" w:color="auto"/>
            <w:left w:val="none" w:sz="0" w:space="0" w:color="auto"/>
            <w:bottom w:val="none" w:sz="0" w:space="0" w:color="auto"/>
            <w:right w:val="none" w:sz="0" w:space="0" w:color="auto"/>
          </w:divBdr>
        </w:div>
        <w:div w:id="1250579009">
          <w:marLeft w:val="0"/>
          <w:marRight w:val="0"/>
          <w:marTop w:val="0"/>
          <w:marBottom w:val="0"/>
          <w:divBdr>
            <w:top w:val="none" w:sz="0" w:space="0" w:color="auto"/>
            <w:left w:val="none" w:sz="0" w:space="0" w:color="auto"/>
            <w:bottom w:val="none" w:sz="0" w:space="0" w:color="auto"/>
            <w:right w:val="none" w:sz="0" w:space="0" w:color="auto"/>
          </w:divBdr>
        </w:div>
      </w:divsChild>
    </w:div>
    <w:div w:id="1009481851">
      <w:bodyDiv w:val="1"/>
      <w:marLeft w:val="0"/>
      <w:marRight w:val="0"/>
      <w:marTop w:val="0"/>
      <w:marBottom w:val="0"/>
      <w:divBdr>
        <w:top w:val="none" w:sz="0" w:space="0" w:color="auto"/>
        <w:left w:val="none" w:sz="0" w:space="0" w:color="auto"/>
        <w:bottom w:val="none" w:sz="0" w:space="0" w:color="auto"/>
        <w:right w:val="none" w:sz="0" w:space="0" w:color="auto"/>
      </w:divBdr>
    </w:div>
    <w:div w:id="1070688876">
      <w:bodyDiv w:val="1"/>
      <w:marLeft w:val="0"/>
      <w:marRight w:val="0"/>
      <w:marTop w:val="0"/>
      <w:marBottom w:val="0"/>
      <w:divBdr>
        <w:top w:val="none" w:sz="0" w:space="0" w:color="auto"/>
        <w:left w:val="none" w:sz="0" w:space="0" w:color="auto"/>
        <w:bottom w:val="none" w:sz="0" w:space="0" w:color="auto"/>
        <w:right w:val="none" w:sz="0" w:space="0" w:color="auto"/>
      </w:divBdr>
    </w:div>
    <w:div w:id="1120100944">
      <w:bodyDiv w:val="1"/>
      <w:marLeft w:val="0"/>
      <w:marRight w:val="0"/>
      <w:marTop w:val="0"/>
      <w:marBottom w:val="0"/>
      <w:divBdr>
        <w:top w:val="none" w:sz="0" w:space="0" w:color="auto"/>
        <w:left w:val="none" w:sz="0" w:space="0" w:color="auto"/>
        <w:bottom w:val="none" w:sz="0" w:space="0" w:color="auto"/>
        <w:right w:val="none" w:sz="0" w:space="0" w:color="auto"/>
      </w:divBdr>
      <w:divsChild>
        <w:div w:id="432094622">
          <w:marLeft w:val="0"/>
          <w:marRight w:val="0"/>
          <w:marTop w:val="0"/>
          <w:marBottom w:val="0"/>
          <w:divBdr>
            <w:top w:val="none" w:sz="0" w:space="0" w:color="auto"/>
            <w:left w:val="none" w:sz="0" w:space="0" w:color="auto"/>
            <w:bottom w:val="none" w:sz="0" w:space="0" w:color="auto"/>
            <w:right w:val="none" w:sz="0" w:space="0" w:color="auto"/>
          </w:divBdr>
        </w:div>
        <w:div w:id="1288196071">
          <w:marLeft w:val="0"/>
          <w:marRight w:val="0"/>
          <w:marTop w:val="0"/>
          <w:marBottom w:val="0"/>
          <w:divBdr>
            <w:top w:val="none" w:sz="0" w:space="0" w:color="auto"/>
            <w:left w:val="none" w:sz="0" w:space="0" w:color="auto"/>
            <w:bottom w:val="none" w:sz="0" w:space="0" w:color="auto"/>
            <w:right w:val="none" w:sz="0" w:space="0" w:color="auto"/>
          </w:divBdr>
        </w:div>
        <w:div w:id="97069504">
          <w:marLeft w:val="0"/>
          <w:marRight w:val="0"/>
          <w:marTop w:val="0"/>
          <w:marBottom w:val="0"/>
          <w:divBdr>
            <w:top w:val="none" w:sz="0" w:space="0" w:color="auto"/>
            <w:left w:val="none" w:sz="0" w:space="0" w:color="auto"/>
            <w:bottom w:val="none" w:sz="0" w:space="0" w:color="auto"/>
            <w:right w:val="none" w:sz="0" w:space="0" w:color="auto"/>
          </w:divBdr>
        </w:div>
      </w:divsChild>
    </w:div>
    <w:div w:id="1252662047">
      <w:bodyDiv w:val="1"/>
      <w:marLeft w:val="0"/>
      <w:marRight w:val="0"/>
      <w:marTop w:val="0"/>
      <w:marBottom w:val="0"/>
      <w:divBdr>
        <w:top w:val="none" w:sz="0" w:space="0" w:color="auto"/>
        <w:left w:val="none" w:sz="0" w:space="0" w:color="auto"/>
        <w:bottom w:val="none" w:sz="0" w:space="0" w:color="auto"/>
        <w:right w:val="none" w:sz="0" w:space="0" w:color="auto"/>
      </w:divBdr>
      <w:divsChild>
        <w:div w:id="1724939965">
          <w:marLeft w:val="0"/>
          <w:marRight w:val="0"/>
          <w:marTop w:val="0"/>
          <w:marBottom w:val="0"/>
          <w:divBdr>
            <w:top w:val="none" w:sz="0" w:space="0" w:color="auto"/>
            <w:left w:val="none" w:sz="0" w:space="0" w:color="auto"/>
            <w:bottom w:val="none" w:sz="0" w:space="0" w:color="auto"/>
            <w:right w:val="none" w:sz="0" w:space="0" w:color="auto"/>
          </w:divBdr>
          <w:divsChild>
            <w:div w:id="191843041">
              <w:marLeft w:val="0"/>
              <w:marRight w:val="0"/>
              <w:marTop w:val="0"/>
              <w:marBottom w:val="0"/>
              <w:divBdr>
                <w:top w:val="none" w:sz="0" w:space="0" w:color="auto"/>
                <w:left w:val="none" w:sz="0" w:space="0" w:color="auto"/>
                <w:bottom w:val="none" w:sz="0" w:space="0" w:color="auto"/>
                <w:right w:val="none" w:sz="0" w:space="0" w:color="auto"/>
              </w:divBdr>
            </w:div>
            <w:div w:id="657540572">
              <w:marLeft w:val="0"/>
              <w:marRight w:val="0"/>
              <w:marTop w:val="0"/>
              <w:marBottom w:val="0"/>
              <w:divBdr>
                <w:top w:val="none" w:sz="0" w:space="0" w:color="auto"/>
                <w:left w:val="none" w:sz="0" w:space="0" w:color="auto"/>
                <w:bottom w:val="none" w:sz="0" w:space="0" w:color="auto"/>
                <w:right w:val="none" w:sz="0" w:space="0" w:color="auto"/>
              </w:divBdr>
              <w:divsChild>
                <w:div w:id="884022435">
                  <w:marLeft w:val="0"/>
                  <w:marRight w:val="0"/>
                  <w:marTop w:val="0"/>
                  <w:marBottom w:val="0"/>
                  <w:divBdr>
                    <w:top w:val="none" w:sz="0" w:space="0" w:color="auto"/>
                    <w:left w:val="none" w:sz="0" w:space="0" w:color="auto"/>
                    <w:bottom w:val="none" w:sz="0" w:space="0" w:color="auto"/>
                    <w:right w:val="none" w:sz="0" w:space="0" w:color="auto"/>
                  </w:divBdr>
                  <w:divsChild>
                    <w:div w:id="10002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843">
      <w:bodyDiv w:val="1"/>
      <w:marLeft w:val="0"/>
      <w:marRight w:val="0"/>
      <w:marTop w:val="0"/>
      <w:marBottom w:val="0"/>
      <w:divBdr>
        <w:top w:val="none" w:sz="0" w:space="0" w:color="auto"/>
        <w:left w:val="none" w:sz="0" w:space="0" w:color="auto"/>
        <w:bottom w:val="none" w:sz="0" w:space="0" w:color="auto"/>
        <w:right w:val="none" w:sz="0" w:space="0" w:color="auto"/>
      </w:divBdr>
    </w:div>
    <w:div w:id="1309088384">
      <w:bodyDiv w:val="1"/>
      <w:marLeft w:val="0"/>
      <w:marRight w:val="0"/>
      <w:marTop w:val="0"/>
      <w:marBottom w:val="0"/>
      <w:divBdr>
        <w:top w:val="none" w:sz="0" w:space="0" w:color="auto"/>
        <w:left w:val="none" w:sz="0" w:space="0" w:color="auto"/>
        <w:bottom w:val="none" w:sz="0" w:space="0" w:color="auto"/>
        <w:right w:val="none" w:sz="0" w:space="0" w:color="auto"/>
      </w:divBdr>
    </w:div>
    <w:div w:id="1342975423">
      <w:bodyDiv w:val="1"/>
      <w:marLeft w:val="0"/>
      <w:marRight w:val="0"/>
      <w:marTop w:val="0"/>
      <w:marBottom w:val="0"/>
      <w:divBdr>
        <w:top w:val="none" w:sz="0" w:space="0" w:color="auto"/>
        <w:left w:val="none" w:sz="0" w:space="0" w:color="auto"/>
        <w:bottom w:val="none" w:sz="0" w:space="0" w:color="auto"/>
        <w:right w:val="none" w:sz="0" w:space="0" w:color="auto"/>
      </w:divBdr>
    </w:div>
    <w:div w:id="1373992015">
      <w:bodyDiv w:val="1"/>
      <w:marLeft w:val="0"/>
      <w:marRight w:val="0"/>
      <w:marTop w:val="0"/>
      <w:marBottom w:val="0"/>
      <w:divBdr>
        <w:top w:val="none" w:sz="0" w:space="0" w:color="auto"/>
        <w:left w:val="none" w:sz="0" w:space="0" w:color="auto"/>
        <w:bottom w:val="none" w:sz="0" w:space="0" w:color="auto"/>
        <w:right w:val="none" w:sz="0" w:space="0" w:color="auto"/>
      </w:divBdr>
    </w:div>
    <w:div w:id="1464883961">
      <w:bodyDiv w:val="1"/>
      <w:marLeft w:val="0"/>
      <w:marRight w:val="0"/>
      <w:marTop w:val="0"/>
      <w:marBottom w:val="0"/>
      <w:divBdr>
        <w:top w:val="none" w:sz="0" w:space="0" w:color="auto"/>
        <w:left w:val="none" w:sz="0" w:space="0" w:color="auto"/>
        <w:bottom w:val="none" w:sz="0" w:space="0" w:color="auto"/>
        <w:right w:val="none" w:sz="0" w:space="0" w:color="auto"/>
      </w:divBdr>
      <w:divsChild>
        <w:div w:id="233786956">
          <w:marLeft w:val="0"/>
          <w:marRight w:val="0"/>
          <w:marTop w:val="0"/>
          <w:marBottom w:val="0"/>
          <w:divBdr>
            <w:top w:val="none" w:sz="0" w:space="0" w:color="auto"/>
            <w:left w:val="none" w:sz="0" w:space="0" w:color="auto"/>
            <w:bottom w:val="none" w:sz="0" w:space="0" w:color="auto"/>
            <w:right w:val="none" w:sz="0" w:space="0" w:color="auto"/>
          </w:divBdr>
          <w:divsChild>
            <w:div w:id="1594168813">
              <w:marLeft w:val="0"/>
              <w:marRight w:val="0"/>
              <w:marTop w:val="0"/>
              <w:marBottom w:val="0"/>
              <w:divBdr>
                <w:top w:val="none" w:sz="0" w:space="0" w:color="auto"/>
                <w:left w:val="none" w:sz="0" w:space="0" w:color="auto"/>
                <w:bottom w:val="none" w:sz="0" w:space="0" w:color="auto"/>
                <w:right w:val="none" w:sz="0" w:space="0" w:color="auto"/>
              </w:divBdr>
            </w:div>
            <w:div w:id="492256919">
              <w:marLeft w:val="0"/>
              <w:marRight w:val="0"/>
              <w:marTop w:val="0"/>
              <w:marBottom w:val="0"/>
              <w:divBdr>
                <w:top w:val="none" w:sz="0" w:space="0" w:color="auto"/>
                <w:left w:val="none" w:sz="0" w:space="0" w:color="auto"/>
                <w:bottom w:val="none" w:sz="0" w:space="0" w:color="auto"/>
                <w:right w:val="none" w:sz="0" w:space="0" w:color="auto"/>
              </w:divBdr>
              <w:divsChild>
                <w:div w:id="2010986574">
                  <w:marLeft w:val="0"/>
                  <w:marRight w:val="0"/>
                  <w:marTop w:val="0"/>
                  <w:marBottom w:val="0"/>
                  <w:divBdr>
                    <w:top w:val="none" w:sz="0" w:space="0" w:color="auto"/>
                    <w:left w:val="none" w:sz="0" w:space="0" w:color="auto"/>
                    <w:bottom w:val="none" w:sz="0" w:space="0" w:color="auto"/>
                    <w:right w:val="none" w:sz="0" w:space="0" w:color="auto"/>
                  </w:divBdr>
                  <w:divsChild>
                    <w:div w:id="609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476">
      <w:bodyDiv w:val="1"/>
      <w:marLeft w:val="0"/>
      <w:marRight w:val="0"/>
      <w:marTop w:val="0"/>
      <w:marBottom w:val="0"/>
      <w:divBdr>
        <w:top w:val="none" w:sz="0" w:space="0" w:color="auto"/>
        <w:left w:val="none" w:sz="0" w:space="0" w:color="auto"/>
        <w:bottom w:val="none" w:sz="0" w:space="0" w:color="auto"/>
        <w:right w:val="none" w:sz="0" w:space="0" w:color="auto"/>
      </w:divBdr>
    </w:div>
    <w:div w:id="1713380548">
      <w:bodyDiv w:val="1"/>
      <w:marLeft w:val="0"/>
      <w:marRight w:val="0"/>
      <w:marTop w:val="0"/>
      <w:marBottom w:val="0"/>
      <w:divBdr>
        <w:top w:val="none" w:sz="0" w:space="0" w:color="auto"/>
        <w:left w:val="none" w:sz="0" w:space="0" w:color="auto"/>
        <w:bottom w:val="none" w:sz="0" w:space="0" w:color="auto"/>
        <w:right w:val="none" w:sz="0" w:space="0" w:color="auto"/>
      </w:divBdr>
    </w:div>
    <w:div w:id="1718817437">
      <w:bodyDiv w:val="1"/>
      <w:marLeft w:val="0"/>
      <w:marRight w:val="0"/>
      <w:marTop w:val="0"/>
      <w:marBottom w:val="0"/>
      <w:divBdr>
        <w:top w:val="none" w:sz="0" w:space="0" w:color="auto"/>
        <w:left w:val="none" w:sz="0" w:space="0" w:color="auto"/>
        <w:bottom w:val="none" w:sz="0" w:space="0" w:color="auto"/>
        <w:right w:val="none" w:sz="0" w:space="0" w:color="auto"/>
      </w:divBdr>
      <w:divsChild>
        <w:div w:id="1157260034">
          <w:marLeft w:val="0"/>
          <w:marRight w:val="0"/>
          <w:marTop w:val="0"/>
          <w:marBottom w:val="0"/>
          <w:divBdr>
            <w:top w:val="none" w:sz="0" w:space="0" w:color="auto"/>
            <w:left w:val="none" w:sz="0" w:space="0" w:color="auto"/>
            <w:bottom w:val="none" w:sz="0" w:space="0" w:color="auto"/>
            <w:right w:val="none" w:sz="0" w:space="0" w:color="auto"/>
          </w:divBdr>
          <w:divsChild>
            <w:div w:id="263149287">
              <w:marLeft w:val="0"/>
              <w:marRight w:val="0"/>
              <w:marTop w:val="0"/>
              <w:marBottom w:val="0"/>
              <w:divBdr>
                <w:top w:val="none" w:sz="0" w:space="0" w:color="auto"/>
                <w:left w:val="none" w:sz="0" w:space="0" w:color="auto"/>
                <w:bottom w:val="none" w:sz="0" w:space="0" w:color="auto"/>
                <w:right w:val="none" w:sz="0" w:space="0" w:color="auto"/>
              </w:divBdr>
            </w:div>
            <w:div w:id="464011744">
              <w:marLeft w:val="0"/>
              <w:marRight w:val="0"/>
              <w:marTop w:val="0"/>
              <w:marBottom w:val="0"/>
              <w:divBdr>
                <w:top w:val="none" w:sz="0" w:space="0" w:color="auto"/>
                <w:left w:val="none" w:sz="0" w:space="0" w:color="auto"/>
                <w:bottom w:val="none" w:sz="0" w:space="0" w:color="auto"/>
                <w:right w:val="none" w:sz="0" w:space="0" w:color="auto"/>
              </w:divBdr>
              <w:divsChild>
                <w:div w:id="1602296758">
                  <w:marLeft w:val="0"/>
                  <w:marRight w:val="0"/>
                  <w:marTop w:val="0"/>
                  <w:marBottom w:val="0"/>
                  <w:divBdr>
                    <w:top w:val="none" w:sz="0" w:space="0" w:color="auto"/>
                    <w:left w:val="none" w:sz="0" w:space="0" w:color="auto"/>
                    <w:bottom w:val="none" w:sz="0" w:space="0" w:color="auto"/>
                    <w:right w:val="none" w:sz="0" w:space="0" w:color="auto"/>
                  </w:divBdr>
                  <w:divsChild>
                    <w:div w:id="691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134">
      <w:bodyDiv w:val="1"/>
      <w:marLeft w:val="0"/>
      <w:marRight w:val="0"/>
      <w:marTop w:val="0"/>
      <w:marBottom w:val="0"/>
      <w:divBdr>
        <w:top w:val="none" w:sz="0" w:space="0" w:color="auto"/>
        <w:left w:val="none" w:sz="0" w:space="0" w:color="auto"/>
        <w:bottom w:val="none" w:sz="0" w:space="0" w:color="auto"/>
        <w:right w:val="none" w:sz="0" w:space="0" w:color="auto"/>
      </w:divBdr>
      <w:divsChild>
        <w:div w:id="20865512">
          <w:marLeft w:val="0"/>
          <w:marRight w:val="0"/>
          <w:marTop w:val="0"/>
          <w:marBottom w:val="0"/>
          <w:divBdr>
            <w:top w:val="none" w:sz="0" w:space="0" w:color="auto"/>
            <w:left w:val="none" w:sz="0" w:space="0" w:color="auto"/>
            <w:bottom w:val="none" w:sz="0" w:space="0" w:color="auto"/>
            <w:right w:val="none" w:sz="0" w:space="0" w:color="auto"/>
          </w:divBdr>
        </w:div>
        <w:div w:id="281543373">
          <w:marLeft w:val="0"/>
          <w:marRight w:val="0"/>
          <w:marTop w:val="0"/>
          <w:marBottom w:val="0"/>
          <w:divBdr>
            <w:top w:val="none" w:sz="0" w:space="0" w:color="auto"/>
            <w:left w:val="none" w:sz="0" w:space="0" w:color="auto"/>
            <w:bottom w:val="none" w:sz="0" w:space="0" w:color="auto"/>
            <w:right w:val="none" w:sz="0" w:space="0" w:color="auto"/>
          </w:divBdr>
        </w:div>
        <w:div w:id="1638950528">
          <w:marLeft w:val="0"/>
          <w:marRight w:val="0"/>
          <w:marTop w:val="0"/>
          <w:marBottom w:val="0"/>
          <w:divBdr>
            <w:top w:val="none" w:sz="0" w:space="0" w:color="auto"/>
            <w:left w:val="none" w:sz="0" w:space="0" w:color="auto"/>
            <w:bottom w:val="none" w:sz="0" w:space="0" w:color="auto"/>
            <w:right w:val="none" w:sz="0" w:space="0" w:color="auto"/>
          </w:divBdr>
        </w:div>
      </w:divsChild>
    </w:div>
    <w:div w:id="1834449614">
      <w:bodyDiv w:val="1"/>
      <w:marLeft w:val="0"/>
      <w:marRight w:val="0"/>
      <w:marTop w:val="0"/>
      <w:marBottom w:val="0"/>
      <w:divBdr>
        <w:top w:val="none" w:sz="0" w:space="0" w:color="auto"/>
        <w:left w:val="none" w:sz="0" w:space="0" w:color="auto"/>
        <w:bottom w:val="none" w:sz="0" w:space="0" w:color="auto"/>
        <w:right w:val="none" w:sz="0" w:space="0" w:color="auto"/>
      </w:divBdr>
    </w:div>
    <w:div w:id="1857422763">
      <w:bodyDiv w:val="1"/>
      <w:marLeft w:val="0"/>
      <w:marRight w:val="0"/>
      <w:marTop w:val="0"/>
      <w:marBottom w:val="0"/>
      <w:divBdr>
        <w:top w:val="none" w:sz="0" w:space="0" w:color="auto"/>
        <w:left w:val="none" w:sz="0" w:space="0" w:color="auto"/>
        <w:bottom w:val="none" w:sz="0" w:space="0" w:color="auto"/>
        <w:right w:val="none" w:sz="0" w:space="0" w:color="auto"/>
      </w:divBdr>
    </w:div>
    <w:div w:id="1911651167">
      <w:bodyDiv w:val="1"/>
      <w:marLeft w:val="0"/>
      <w:marRight w:val="0"/>
      <w:marTop w:val="0"/>
      <w:marBottom w:val="0"/>
      <w:divBdr>
        <w:top w:val="none" w:sz="0" w:space="0" w:color="auto"/>
        <w:left w:val="none" w:sz="0" w:space="0" w:color="auto"/>
        <w:bottom w:val="none" w:sz="0" w:space="0" w:color="auto"/>
        <w:right w:val="none" w:sz="0" w:space="0" w:color="auto"/>
      </w:divBdr>
    </w:div>
    <w:div w:id="1977369072">
      <w:bodyDiv w:val="1"/>
      <w:marLeft w:val="0"/>
      <w:marRight w:val="0"/>
      <w:marTop w:val="0"/>
      <w:marBottom w:val="0"/>
      <w:divBdr>
        <w:top w:val="none" w:sz="0" w:space="0" w:color="auto"/>
        <w:left w:val="none" w:sz="0" w:space="0" w:color="auto"/>
        <w:bottom w:val="none" w:sz="0" w:space="0" w:color="auto"/>
        <w:right w:val="none" w:sz="0" w:space="0" w:color="auto"/>
      </w:divBdr>
    </w:div>
    <w:div w:id="2035226976">
      <w:bodyDiv w:val="1"/>
      <w:marLeft w:val="0"/>
      <w:marRight w:val="0"/>
      <w:marTop w:val="0"/>
      <w:marBottom w:val="0"/>
      <w:divBdr>
        <w:top w:val="none" w:sz="0" w:space="0" w:color="auto"/>
        <w:left w:val="none" w:sz="0" w:space="0" w:color="auto"/>
        <w:bottom w:val="none" w:sz="0" w:space="0" w:color="auto"/>
        <w:right w:val="none" w:sz="0" w:space="0" w:color="auto"/>
      </w:divBdr>
      <w:divsChild>
        <w:div w:id="597911127">
          <w:marLeft w:val="0"/>
          <w:marRight w:val="0"/>
          <w:marTop w:val="0"/>
          <w:marBottom w:val="0"/>
          <w:divBdr>
            <w:top w:val="none" w:sz="0" w:space="0" w:color="auto"/>
            <w:left w:val="none" w:sz="0" w:space="0" w:color="auto"/>
            <w:bottom w:val="none" w:sz="0" w:space="0" w:color="auto"/>
            <w:right w:val="none" w:sz="0" w:space="0" w:color="auto"/>
          </w:divBdr>
        </w:div>
        <w:div w:id="522473424">
          <w:marLeft w:val="0"/>
          <w:marRight w:val="0"/>
          <w:marTop w:val="0"/>
          <w:marBottom w:val="0"/>
          <w:divBdr>
            <w:top w:val="none" w:sz="0" w:space="0" w:color="auto"/>
            <w:left w:val="none" w:sz="0" w:space="0" w:color="auto"/>
            <w:bottom w:val="none" w:sz="0" w:space="0" w:color="auto"/>
            <w:right w:val="none" w:sz="0" w:space="0" w:color="auto"/>
          </w:divBdr>
        </w:div>
      </w:divsChild>
    </w:div>
    <w:div w:id="207758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SV74579446 (Marcelo Piscoya, Juana Angela)</dc:creator>
  <cp:keywords/>
  <dc:description/>
  <cp:lastModifiedBy>SV74579446 (Marcelo Piscoya, Juana Angela)</cp:lastModifiedBy>
  <cp:revision>2</cp:revision>
  <dcterms:created xsi:type="dcterms:W3CDTF">2025-03-29T21:06:00Z</dcterms:created>
  <dcterms:modified xsi:type="dcterms:W3CDTF">2025-03-30T03:42:00Z</dcterms:modified>
</cp:coreProperties>
</file>