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38B9" w14:textId="566DB98F" w:rsidR="00AC62F7" w:rsidRPr="00A11D5F" w:rsidRDefault="00AC62F7" w:rsidP="00AA6810">
      <w:pPr>
        <w:pStyle w:val="a3"/>
        <w:ind w:left="-840" w:firstLine="883"/>
        <w:rPr>
          <w:rFonts w:ascii="Times New Roman" w:hAnsi="Times New Roman"/>
        </w:rPr>
      </w:pPr>
      <w:bookmarkStart w:id="0" w:name="_Toc423104123"/>
      <w:bookmarkStart w:id="1" w:name="_GoBack"/>
      <w:bookmarkEnd w:id="1"/>
      <w:r w:rsidRPr="00A11D5F">
        <w:rPr>
          <w:rFonts w:ascii="Times New Roman" w:hAnsi="Times New Roman"/>
        </w:rPr>
        <w:t>《</w:t>
      </w:r>
      <w:r w:rsidR="007D4FBF" w:rsidRPr="007D4FBF">
        <w:rPr>
          <w:rFonts w:ascii="Times New Roman" w:hAnsi="Times New Roman" w:hint="eastAsia"/>
        </w:rPr>
        <w:t>Python</w:t>
      </w:r>
      <w:r w:rsidR="007D4FBF">
        <w:rPr>
          <w:rFonts w:ascii="Times New Roman" w:hAnsi="Times New Roman" w:hint="eastAsia"/>
        </w:rPr>
        <w:t>数据分析与挖掘实战</w:t>
      </w:r>
      <w:r w:rsidRPr="00A11D5F">
        <w:rPr>
          <w:rFonts w:ascii="Times New Roman" w:hAnsi="Times New Roman"/>
        </w:rPr>
        <w:t>》教学大纲</w:t>
      </w:r>
      <w:bookmarkEnd w:id="0"/>
    </w:p>
    <w:p w14:paraId="05880606" w14:textId="5B817CAC" w:rsidR="00AC62F7" w:rsidRPr="00A11D5F" w:rsidRDefault="00AC62F7" w:rsidP="00AC62F7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课程名称：</w:t>
      </w:r>
      <w:r w:rsidR="007D4FBF" w:rsidRPr="007D4FBF">
        <w:rPr>
          <w:rFonts w:cs="Times New Roman" w:hint="eastAsia"/>
        </w:rPr>
        <w:t>Python</w:t>
      </w:r>
      <w:r w:rsidR="007D4FBF">
        <w:rPr>
          <w:rFonts w:cs="Times New Roman" w:hint="eastAsia"/>
        </w:rPr>
        <w:t>数据分析与挖掘实战</w:t>
      </w:r>
    </w:p>
    <w:p w14:paraId="4E5BCE8C" w14:textId="77777777" w:rsidR="00AC62F7" w:rsidRPr="00A11D5F" w:rsidRDefault="00AC62F7" w:rsidP="00AC62F7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课程类别：</w:t>
      </w:r>
      <w:r w:rsidRPr="00A11D5F">
        <w:rPr>
          <w:rFonts w:cs="Times New Roman"/>
        </w:rPr>
        <w:t>必修</w:t>
      </w:r>
    </w:p>
    <w:p w14:paraId="330FBDCE" w14:textId="77777777" w:rsidR="00AC62F7" w:rsidRPr="00A11D5F" w:rsidRDefault="00AC62F7" w:rsidP="00AC62F7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适用专业：</w:t>
      </w:r>
      <w:r w:rsidRPr="00A11D5F">
        <w:rPr>
          <w:rFonts w:cs="Times New Roman"/>
          <w:color w:val="000000"/>
          <w:szCs w:val="21"/>
          <w:shd w:val="clear" w:color="auto" w:fill="FFFFFF"/>
        </w:rPr>
        <w:t>大数据技术</w:t>
      </w:r>
      <w:r w:rsidR="00C95E92" w:rsidRPr="00A11D5F">
        <w:rPr>
          <w:rFonts w:cs="Times New Roman"/>
          <w:color w:val="000000"/>
          <w:szCs w:val="21"/>
          <w:shd w:val="clear" w:color="auto" w:fill="FFFFFF"/>
        </w:rPr>
        <w:t>类</w:t>
      </w:r>
      <w:r w:rsidR="00827E71" w:rsidRPr="00A11D5F">
        <w:rPr>
          <w:rFonts w:cs="Times New Roman"/>
          <w:color w:val="000000"/>
          <w:szCs w:val="21"/>
          <w:shd w:val="clear" w:color="auto" w:fill="FFFFFF"/>
        </w:rPr>
        <w:t>相关专业</w:t>
      </w:r>
    </w:p>
    <w:p w14:paraId="7DF165B8" w14:textId="72A2236B" w:rsidR="00AC62F7" w:rsidRPr="00A11D5F" w:rsidRDefault="00AC62F7" w:rsidP="00AC62F7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总学时：</w:t>
      </w:r>
      <w:r w:rsidR="006646E9">
        <w:rPr>
          <w:rFonts w:cs="Times New Roman" w:hint="eastAsia"/>
        </w:rPr>
        <w:t>112</w:t>
      </w:r>
      <w:r w:rsidRPr="00A11D5F">
        <w:rPr>
          <w:rFonts w:cs="Times New Roman"/>
        </w:rPr>
        <w:t>学时（其中理论</w:t>
      </w:r>
      <w:r w:rsidR="000C1002">
        <w:rPr>
          <w:rFonts w:cs="Times New Roman" w:hint="eastAsia"/>
        </w:rPr>
        <w:t>4</w:t>
      </w:r>
      <w:r w:rsidR="006646E9">
        <w:rPr>
          <w:rFonts w:cs="Times New Roman" w:hint="eastAsia"/>
        </w:rPr>
        <w:t>9</w:t>
      </w:r>
      <w:r w:rsidRPr="00A11D5F">
        <w:rPr>
          <w:rFonts w:cs="Times New Roman"/>
        </w:rPr>
        <w:t>学时，实验</w:t>
      </w:r>
      <w:r w:rsidR="006646E9">
        <w:rPr>
          <w:rFonts w:cs="Times New Roman" w:hint="eastAsia"/>
        </w:rPr>
        <w:t>63</w:t>
      </w:r>
      <w:r w:rsidRPr="00A11D5F">
        <w:rPr>
          <w:rFonts w:cs="Times New Roman"/>
        </w:rPr>
        <w:t>学时）</w:t>
      </w:r>
    </w:p>
    <w:p w14:paraId="30D8348A" w14:textId="16A62430" w:rsidR="00AC62F7" w:rsidRPr="00A11D5F" w:rsidRDefault="00AC62F7" w:rsidP="00AC62F7">
      <w:pPr>
        <w:ind w:firstLineChars="0" w:firstLine="0"/>
        <w:rPr>
          <w:rFonts w:cs="Times New Roman"/>
        </w:rPr>
      </w:pPr>
      <w:r w:rsidRPr="00A11D5F">
        <w:rPr>
          <w:rFonts w:cs="Times New Roman"/>
          <w:b/>
        </w:rPr>
        <w:t>总学分：</w:t>
      </w:r>
      <w:r w:rsidR="006646E9">
        <w:rPr>
          <w:rFonts w:cs="Times New Roman" w:hint="eastAsia"/>
        </w:rPr>
        <w:t>7</w:t>
      </w:r>
      <w:r w:rsidRPr="00A11D5F">
        <w:rPr>
          <w:rFonts w:cs="Times New Roman"/>
        </w:rPr>
        <w:t>.0</w:t>
      </w:r>
      <w:r w:rsidRPr="00A11D5F">
        <w:rPr>
          <w:rFonts w:cs="Times New Roman"/>
        </w:rPr>
        <w:t>学分</w:t>
      </w:r>
    </w:p>
    <w:p w14:paraId="71644CCD" w14:textId="77777777" w:rsidR="00E15447" w:rsidRPr="00A11D5F" w:rsidRDefault="006442B4" w:rsidP="00AA6810">
      <w:pPr>
        <w:pStyle w:val="1"/>
        <w:ind w:left="730" w:hanging="730"/>
      </w:pPr>
      <w:r w:rsidRPr="00A11D5F">
        <w:t>课程的性质</w:t>
      </w:r>
    </w:p>
    <w:p w14:paraId="2FE336EE" w14:textId="5EA9F6A7" w:rsidR="00A74032" w:rsidRPr="003E2A1F" w:rsidRDefault="007D4FBF" w:rsidP="003E2A1F">
      <w:pPr>
        <w:ind w:firstLine="420"/>
        <w:rPr>
          <w:rFonts w:cs="Times New Roman"/>
        </w:rPr>
      </w:pPr>
      <w:r w:rsidRPr="00655329">
        <w:rPr>
          <w:rFonts w:hint="eastAsia"/>
        </w:rPr>
        <w:t>随着</w:t>
      </w:r>
      <w:proofErr w:type="gramStart"/>
      <w:r w:rsidRPr="00655329">
        <w:rPr>
          <w:rFonts w:hint="eastAsia"/>
        </w:rPr>
        <w:t>云时代</w:t>
      </w:r>
      <w:proofErr w:type="gramEnd"/>
      <w:r w:rsidRPr="00655329">
        <w:rPr>
          <w:rFonts w:hint="eastAsia"/>
        </w:rPr>
        <w:t>的来临，大数据技术将具有越来越重要的战略意义。大数据已经渗透到每一个行业和业务职能领域，逐渐成为重要的生产要素，人们对于海量数据的运用将预示着新</w:t>
      </w:r>
      <w:proofErr w:type="gramStart"/>
      <w:r w:rsidRPr="00655329">
        <w:rPr>
          <w:rFonts w:hint="eastAsia"/>
        </w:rPr>
        <w:t>一</w:t>
      </w:r>
      <w:proofErr w:type="gramEnd"/>
      <w:r w:rsidRPr="00655329">
        <w:rPr>
          <w:rFonts w:hint="eastAsia"/>
        </w:rPr>
        <w:t>轮生产率增长和消费者盈余浪潮的到来。大数据分析技术将帮助企业用户在合理时间内攫取、管理、处理、整理海量数据，为企业经营决策提供积极的帮助。大数据分析作为数据存储和挖掘分析的前沿技术，广泛应用于物联网、云计算、移动互联网等战略性新兴产业。虽然大数据目前在国内还处于初级阶段，但是其商业价值已经显现出来，特别是有实践经验的大数据分析</w:t>
      </w:r>
      <w:r>
        <w:rPr>
          <w:rFonts w:hint="eastAsia"/>
        </w:rPr>
        <w:t>人才更是各企业争夺的热门。为了满足日益增长的大数据分析人才需求</w:t>
      </w:r>
      <w:r w:rsidR="003E2A1F" w:rsidRPr="003E2A1F">
        <w:rPr>
          <w:rFonts w:cs="Times New Roman" w:hint="eastAsia"/>
        </w:rPr>
        <w:t>，</w:t>
      </w:r>
      <w:r w:rsidR="0033730C" w:rsidRPr="00A11D5F">
        <w:rPr>
          <w:rFonts w:cs="Times New Roman"/>
        </w:rPr>
        <w:t>特开设</w:t>
      </w:r>
      <w:r w:rsidRPr="007D4FBF">
        <w:rPr>
          <w:rFonts w:cs="Times New Roman" w:hint="eastAsia"/>
        </w:rPr>
        <w:t>Python</w:t>
      </w:r>
      <w:r>
        <w:rPr>
          <w:rFonts w:cs="Times New Roman" w:hint="eastAsia"/>
        </w:rPr>
        <w:t>数据分析与挖掘实战</w:t>
      </w:r>
      <w:r w:rsidR="0033730C" w:rsidRPr="00A11D5F">
        <w:rPr>
          <w:rFonts w:cs="Times New Roman"/>
        </w:rPr>
        <w:t>课程。</w:t>
      </w:r>
    </w:p>
    <w:p w14:paraId="3ABF1603" w14:textId="77777777" w:rsidR="00F33C06" w:rsidRPr="00A11D5F" w:rsidRDefault="00693953" w:rsidP="00AA6810">
      <w:pPr>
        <w:pStyle w:val="1"/>
        <w:ind w:left="730" w:hanging="730"/>
      </w:pPr>
      <w:r w:rsidRPr="00A11D5F">
        <w:rPr>
          <w:rFonts w:hint="eastAsia"/>
        </w:rPr>
        <w:t>课程的任务</w:t>
      </w:r>
    </w:p>
    <w:p w14:paraId="4FBC4ADA" w14:textId="32E10672" w:rsidR="00693953" w:rsidRPr="00A11D5F" w:rsidRDefault="00693953" w:rsidP="00693953">
      <w:pPr>
        <w:ind w:firstLine="420"/>
      </w:pPr>
      <w:r w:rsidRPr="00A11D5F">
        <w:rPr>
          <w:rFonts w:cs="Times New Roman"/>
        </w:rPr>
        <w:t>通过本课程的学习，使学生学会使用</w:t>
      </w:r>
      <w:r w:rsidR="003A12DC">
        <w:rPr>
          <w:rFonts w:hint="eastAsia"/>
        </w:rPr>
        <w:t>Python</w:t>
      </w:r>
      <w:r w:rsidR="003A12DC">
        <w:rPr>
          <w:rFonts w:hint="eastAsia"/>
        </w:rPr>
        <w:t>语言</w:t>
      </w:r>
      <w:r w:rsidRPr="00A11D5F">
        <w:rPr>
          <w:rFonts w:cs="Times New Roman"/>
        </w:rPr>
        <w:t>进行</w:t>
      </w:r>
      <w:r w:rsidR="003A12DC">
        <w:rPr>
          <w:rFonts w:hint="eastAsia"/>
        </w:rPr>
        <w:t>数据探索、数据预处理、分类与预测、聚类分析、时序预测、关联规则挖掘、智能推荐、偏差检测等</w:t>
      </w:r>
      <w:r w:rsidR="00E356ED">
        <w:rPr>
          <w:rFonts w:hint="eastAsia"/>
        </w:rPr>
        <w:t>操作</w:t>
      </w:r>
      <w:r w:rsidR="008370C7">
        <w:rPr>
          <w:rFonts w:cs="Times New Roman"/>
        </w:rPr>
        <w:t>，并</w:t>
      </w:r>
      <w:r w:rsidR="003A12DC">
        <w:rPr>
          <w:rFonts w:hint="eastAsia"/>
        </w:rPr>
        <w:t>完成大量数据挖掘工程案例</w:t>
      </w:r>
      <w:r w:rsidR="00732CB2">
        <w:rPr>
          <w:rFonts w:cs="Times New Roman"/>
        </w:rPr>
        <w:t>，将理论与实践相结合</w:t>
      </w:r>
      <w:r w:rsidR="003A12DC">
        <w:rPr>
          <w:rFonts w:cs="Times New Roman" w:hint="eastAsia"/>
        </w:rPr>
        <w:t>，让学生熟练掌握使用</w:t>
      </w:r>
      <w:r w:rsidR="003A12DC">
        <w:rPr>
          <w:rFonts w:hint="eastAsia"/>
        </w:rPr>
        <w:t>Python</w:t>
      </w:r>
      <w:r w:rsidR="003A12DC">
        <w:rPr>
          <w:rFonts w:hint="eastAsia"/>
        </w:rPr>
        <w:t>语言</w:t>
      </w:r>
      <w:r w:rsidR="003A12DC">
        <w:t>对样本数据进行处理</w:t>
      </w:r>
      <w:r w:rsidR="00E356ED">
        <w:rPr>
          <w:rFonts w:hint="eastAsia"/>
        </w:rPr>
        <w:t>、</w:t>
      </w:r>
      <w:r w:rsidR="003A12DC">
        <w:t>挖掘建模</w:t>
      </w:r>
      <w:r w:rsidR="00732CB2">
        <w:rPr>
          <w:rFonts w:cs="Times New Roman"/>
        </w:rPr>
        <w:t>，为将来从事数据分析</w:t>
      </w:r>
      <w:r w:rsidRPr="00A11D5F">
        <w:rPr>
          <w:rFonts w:cs="Times New Roman"/>
        </w:rPr>
        <w:t>研究、工作奠定基础。</w:t>
      </w:r>
    </w:p>
    <w:p w14:paraId="05907E44" w14:textId="77777777" w:rsidR="005B699D" w:rsidRPr="00A11D5F" w:rsidRDefault="005B699D" w:rsidP="005B699D">
      <w:pPr>
        <w:pStyle w:val="1"/>
        <w:ind w:left="730" w:hanging="730"/>
      </w:pPr>
      <w:r w:rsidRPr="00A11D5F">
        <w:rPr>
          <w:rFonts w:hint="eastAsia"/>
        </w:rPr>
        <w:t>课程学时分配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4065"/>
        <w:gridCol w:w="1420"/>
        <w:gridCol w:w="1392"/>
        <w:gridCol w:w="782"/>
      </w:tblGrid>
      <w:tr w:rsidR="0033730C" w:rsidRPr="00A11D5F" w14:paraId="49721802" w14:textId="77777777" w:rsidTr="00E356ED">
        <w:trPr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1348ADDA" w14:textId="77777777" w:rsidR="0033730C" w:rsidRPr="00A11D5F" w:rsidRDefault="0033730C" w:rsidP="00346EF8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6642520B" w14:textId="77777777" w:rsidR="0033730C" w:rsidRPr="00A11D5F" w:rsidRDefault="0033730C" w:rsidP="00346EF8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教学内容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95265A3" w14:textId="77777777" w:rsidR="0033730C" w:rsidRPr="00A11D5F" w:rsidRDefault="0033730C" w:rsidP="00346EF8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理论学时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911D870" w14:textId="77777777" w:rsidR="0033730C" w:rsidRPr="00A11D5F" w:rsidRDefault="0033730C" w:rsidP="00346EF8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实验学时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0CA8F956" w14:textId="77777777" w:rsidR="0033730C" w:rsidRPr="00A11D5F" w:rsidRDefault="0033730C" w:rsidP="00346EF8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其它</w:t>
            </w:r>
          </w:p>
        </w:tc>
      </w:tr>
      <w:tr w:rsidR="006646E9" w:rsidRPr="00A11D5F" w14:paraId="115EC68C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390FCE4F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2E6A6E6A" w14:textId="7545FA11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1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数据挖掘基础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41A9773" w14:textId="0BB4123A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1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B30E06E" w14:textId="2FC9F2C1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D1ECB02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40B59368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7BF3B2E3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4F2299FD" w14:textId="4E28FE29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2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数据分析简介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D7A4B8F" w14:textId="57287D12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2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57B1A62F" w14:textId="57203EF1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1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5412F04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26D070AD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10E4C64A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3397BFA1" w14:textId="20C38453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3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数据探索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F9F468C" w14:textId="3838FBEA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C625880" w14:textId="13C4E6DA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63EA1910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1A06B653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257F6BF9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245E021B" w14:textId="437A3F7F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4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数据预处理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58386B2" w14:textId="34B44BE1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1D3400A" w14:textId="572847EF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004CB6A0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0271C9E7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0E8D495A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5D43B035" w14:textId="41E52A3C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5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CBBB3A" w14:textId="5D761A40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13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ADA6130" w14:textId="41AFE698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11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6CF1BFE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067C1FB5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625B4250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620BD506" w14:textId="2CF78D69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6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财政收入影响因素分析及预测模型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AF82F7A" w14:textId="4AE72316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1E425588" w14:textId="67976083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5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71D7FFC5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3D69C69C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62D90F09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3C22B385" w14:textId="5A1E84F7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7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航空公司客户价值分析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A4DDAB2" w14:textId="0510A126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37CBAF4A" w14:textId="093D1206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cs="Times New Roman"/>
                <w:color w:val="333333"/>
                <w:szCs w:val="21"/>
              </w:rPr>
              <w:t>4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C106E72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780D4A34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1DF5152F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5E3A5CA0" w14:textId="29292379" w:rsidR="006646E9" w:rsidRPr="00A11D5F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8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商品零售购物</w:t>
            </w:r>
            <w:proofErr w:type="gram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篮</w:t>
            </w:r>
            <w:proofErr w:type="gram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分析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0005AF1" w14:textId="3B5F9ACE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28AD89D9" w14:textId="0E0F580F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Cs w:val="21"/>
              </w:rPr>
              <w:t>4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48E0973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74410DA2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24707286" w14:textId="0D853BD8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08E64D35" w14:textId="0BD49FFE" w:rsidR="006646E9" w:rsidRPr="003A12DC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9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基于水色图像的水质评价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62CAB85" w14:textId="30A7B414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ABCC8CE" w14:textId="15D331F0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4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7708F95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2C5B4FFD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7EB4FD21" w14:textId="295D7FCE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005FCFCE" w14:textId="6594C828" w:rsidR="006646E9" w:rsidRPr="003A12DC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10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6B3CC34" w14:textId="528740FF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AADD3D6" w14:textId="7A3A8A6F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9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29A4A504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563C59B6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461865F7" w14:textId="367F104F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310C9264" w14:textId="4788C614" w:rsidR="006646E9" w:rsidRPr="003A12DC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11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A58E21D" w14:textId="7F818F88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3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EE75FEE" w14:textId="5B9B3D03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8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1D580ECC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3A09161C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644A7E65" w14:textId="25237E71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18DFDC62" w14:textId="08406512" w:rsidR="006646E9" w:rsidRPr="003A12DC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12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F166076" w14:textId="74D71604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87F65EE" w14:textId="66639458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9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4A765E36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7E18DFE3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09A1F782" w14:textId="3A590EC4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385" w:type="pct"/>
            <w:shd w:val="clear" w:color="auto" w:fill="auto"/>
            <w:vAlign w:val="center"/>
          </w:tcPr>
          <w:p w14:paraId="25A0E6B5" w14:textId="53110D93" w:rsidR="006646E9" w:rsidRPr="003A12DC" w:rsidRDefault="006646E9" w:rsidP="00346EF8">
            <w:pPr>
              <w:spacing w:line="240" w:lineRule="auto"/>
              <w:ind w:firstLineChars="0" w:firstLine="0"/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13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引擎的开源数据挖掘建模平台（</w:t>
            </w:r>
            <w:proofErr w:type="spell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TipDM</w:t>
            </w:r>
            <w:proofErr w:type="spell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8BF753D" w14:textId="2935E429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54016393" w14:textId="018FDD2F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5455E401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6646E9" w:rsidRPr="00A11D5F" w14:paraId="27862025" w14:textId="77777777" w:rsidTr="00E356ED">
        <w:trPr>
          <w:trHeight w:val="284"/>
          <w:jc w:val="center"/>
        </w:trPr>
        <w:tc>
          <w:tcPr>
            <w:tcW w:w="506" w:type="pct"/>
            <w:shd w:val="clear" w:color="auto" w:fill="auto"/>
            <w:vAlign w:val="center"/>
          </w:tcPr>
          <w:p w14:paraId="00FCB31E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pct"/>
            <w:shd w:val="clear" w:color="auto" w:fill="auto"/>
            <w:vAlign w:val="center"/>
          </w:tcPr>
          <w:p w14:paraId="79703C5E" w14:textId="77777777" w:rsidR="006646E9" w:rsidRPr="00A11D5F" w:rsidRDefault="006646E9" w:rsidP="00346EF8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A11D5F">
              <w:rPr>
                <w:rFonts w:cs="Times New Roman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C8E460" w14:textId="305AD805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49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2EE1069" w14:textId="24857C8C" w:rsidR="006646E9" w:rsidRDefault="006646E9" w:rsidP="00346EF8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63</w:t>
            </w:r>
          </w:p>
        </w:tc>
        <w:tc>
          <w:tcPr>
            <w:tcW w:w="459" w:type="pct"/>
            <w:shd w:val="clear" w:color="auto" w:fill="auto"/>
            <w:vAlign w:val="center"/>
          </w:tcPr>
          <w:p w14:paraId="31F88EAC" w14:textId="77777777" w:rsidR="006646E9" w:rsidRPr="00A11D5F" w:rsidRDefault="006646E9" w:rsidP="00346EF8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</w:tbl>
    <w:p w14:paraId="5F8C061A" w14:textId="77777777" w:rsidR="00BE350C" w:rsidRPr="00A11D5F" w:rsidRDefault="00BB38E4" w:rsidP="00BB38E4">
      <w:pPr>
        <w:pStyle w:val="1"/>
        <w:ind w:left="730" w:hanging="730"/>
      </w:pPr>
      <w:r w:rsidRPr="00A11D5F">
        <w:rPr>
          <w:rFonts w:hint="eastAsia"/>
        </w:rPr>
        <w:t>教学内容及学时安排</w:t>
      </w:r>
    </w:p>
    <w:p w14:paraId="19D30B68" w14:textId="77777777" w:rsidR="004517C7" w:rsidRPr="00A11D5F" w:rsidRDefault="00F21995" w:rsidP="00890058">
      <w:pPr>
        <w:pStyle w:val="3"/>
        <w:numPr>
          <w:ilvl w:val="2"/>
          <w:numId w:val="4"/>
        </w:numPr>
      </w:pPr>
      <w:r w:rsidRPr="00A11D5F">
        <w:rPr>
          <w:rFonts w:cs="Times New Roman"/>
          <w:color w:val="000000"/>
          <w:kern w:val="0"/>
          <w:szCs w:val="21"/>
        </w:rPr>
        <w:t>理论</w:t>
      </w:r>
      <w:r w:rsidR="00342BAB" w:rsidRPr="00A11D5F">
        <w:t>教学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1630"/>
        <w:gridCol w:w="3685"/>
        <w:gridCol w:w="2070"/>
        <w:gridCol w:w="674"/>
      </w:tblGrid>
      <w:tr w:rsidR="00BB38E4" w:rsidRPr="00A11D5F" w14:paraId="28471640" w14:textId="77777777" w:rsidTr="00790222">
        <w:trPr>
          <w:cantSplit/>
          <w:trHeight w:val="458"/>
        </w:trPr>
        <w:tc>
          <w:tcPr>
            <w:tcW w:w="463" w:type="dxa"/>
            <w:vAlign w:val="center"/>
          </w:tcPr>
          <w:p w14:paraId="50696734" w14:textId="77777777" w:rsidR="00BB38E4" w:rsidRPr="00A11D5F" w:rsidRDefault="00BB38E4" w:rsidP="00BB38E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1630" w:type="dxa"/>
            <w:vAlign w:val="center"/>
          </w:tcPr>
          <w:p w14:paraId="76A9083C" w14:textId="77777777" w:rsidR="00BB38E4" w:rsidRPr="00A11D5F" w:rsidRDefault="00FA256F" w:rsidP="00F21995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/>
                <w:b/>
                <w:bCs/>
                <w:szCs w:val="21"/>
              </w:rPr>
              <w:t>章节名称</w:t>
            </w:r>
          </w:p>
        </w:tc>
        <w:tc>
          <w:tcPr>
            <w:tcW w:w="3685" w:type="dxa"/>
            <w:vAlign w:val="center"/>
          </w:tcPr>
          <w:p w14:paraId="4DADD78A" w14:textId="77777777" w:rsidR="00BB38E4" w:rsidRPr="00A11D5F" w:rsidRDefault="00FA256F" w:rsidP="00F21995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主要</w:t>
            </w:r>
            <w:r w:rsidR="00BB38E4" w:rsidRPr="00A11D5F">
              <w:rPr>
                <w:rFonts w:cs="Times New Roman" w:hint="eastAsia"/>
                <w:b/>
                <w:bCs/>
                <w:szCs w:val="21"/>
              </w:rPr>
              <w:t>内容</w:t>
            </w:r>
          </w:p>
        </w:tc>
        <w:tc>
          <w:tcPr>
            <w:tcW w:w="2070" w:type="dxa"/>
            <w:vAlign w:val="center"/>
          </w:tcPr>
          <w:p w14:paraId="213298C9" w14:textId="77777777" w:rsidR="00BB38E4" w:rsidRPr="00A11D5F" w:rsidRDefault="00BB38E4" w:rsidP="00BB38E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教学目标</w:t>
            </w:r>
          </w:p>
        </w:tc>
        <w:tc>
          <w:tcPr>
            <w:tcW w:w="674" w:type="dxa"/>
            <w:vAlign w:val="center"/>
          </w:tcPr>
          <w:p w14:paraId="2D1C0DB8" w14:textId="77777777" w:rsidR="00BB38E4" w:rsidRPr="00A11D5F" w:rsidRDefault="00BB38E4" w:rsidP="00BB38E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A11D5F">
              <w:rPr>
                <w:rFonts w:cs="Times New Roman" w:hint="eastAsia"/>
                <w:b/>
                <w:bCs/>
                <w:szCs w:val="21"/>
              </w:rPr>
              <w:t>学时</w:t>
            </w:r>
          </w:p>
        </w:tc>
      </w:tr>
      <w:tr w:rsidR="003D3C79" w:rsidRPr="00A11D5F" w14:paraId="47C027CE" w14:textId="77777777" w:rsidTr="00790222">
        <w:trPr>
          <w:cantSplit/>
          <w:trHeight w:val="1236"/>
        </w:trPr>
        <w:tc>
          <w:tcPr>
            <w:tcW w:w="463" w:type="dxa"/>
            <w:vAlign w:val="center"/>
          </w:tcPr>
          <w:p w14:paraId="4A2D56E3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486B20CD" w14:textId="1F482F32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数据挖掘基础</w:t>
            </w:r>
          </w:p>
        </w:tc>
        <w:tc>
          <w:tcPr>
            <w:tcW w:w="3685" w:type="dxa"/>
            <w:vAlign w:val="center"/>
          </w:tcPr>
          <w:p w14:paraId="50D6263F" w14:textId="7585100B" w:rsidR="00C44625" w:rsidRPr="00A11D5F" w:rsidRDefault="0065759B" w:rsidP="00890058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cs="Times New Roman" w:hint="eastAsia"/>
                <w:kern w:val="0"/>
                <w:szCs w:val="21"/>
              </w:rPr>
              <w:t>掌握数据挖掘的流程</w:t>
            </w:r>
          </w:p>
          <w:p w14:paraId="3E74E3A9" w14:textId="0E55DCA3" w:rsidR="003D3C79" w:rsidRPr="005D1A09" w:rsidRDefault="0065759B" w:rsidP="00890058">
            <w:pPr>
              <w:numPr>
                <w:ilvl w:val="0"/>
                <w:numId w:val="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cs="Times New Roman" w:hint="eastAsia"/>
                <w:kern w:val="0"/>
                <w:szCs w:val="21"/>
              </w:rPr>
              <w:t>了解常用的数据挖掘建模工具</w:t>
            </w:r>
          </w:p>
        </w:tc>
        <w:tc>
          <w:tcPr>
            <w:tcW w:w="2070" w:type="dxa"/>
            <w:vAlign w:val="center"/>
          </w:tcPr>
          <w:p w14:paraId="48DBD265" w14:textId="62BDF2E4" w:rsidR="0002394D" w:rsidRPr="00A11D5F" w:rsidRDefault="0065759B" w:rsidP="0065759B">
            <w:pPr>
              <w:pStyle w:val="a5"/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cs="Times New Roman" w:hint="eastAsia"/>
                <w:kern w:val="0"/>
                <w:szCs w:val="21"/>
              </w:rPr>
              <w:t>掌握数据挖掘的流程</w:t>
            </w:r>
          </w:p>
        </w:tc>
        <w:tc>
          <w:tcPr>
            <w:tcW w:w="674" w:type="dxa"/>
            <w:vAlign w:val="center"/>
          </w:tcPr>
          <w:p w14:paraId="342342A3" w14:textId="282EE44C" w:rsidR="003D3C79" w:rsidRPr="00A11D5F" w:rsidRDefault="00760FA5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</w:t>
            </w:r>
          </w:p>
        </w:tc>
      </w:tr>
      <w:tr w:rsidR="003D3C79" w:rsidRPr="00A11D5F" w14:paraId="65337FCC" w14:textId="77777777" w:rsidTr="00790222">
        <w:trPr>
          <w:cantSplit/>
          <w:trHeight w:val="1236"/>
        </w:trPr>
        <w:tc>
          <w:tcPr>
            <w:tcW w:w="463" w:type="dxa"/>
            <w:vAlign w:val="center"/>
          </w:tcPr>
          <w:p w14:paraId="31C3D357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408F91B6" w14:textId="4B891B60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数据分析简介</w:t>
            </w:r>
          </w:p>
        </w:tc>
        <w:tc>
          <w:tcPr>
            <w:tcW w:w="3685" w:type="dxa"/>
            <w:vAlign w:val="center"/>
          </w:tcPr>
          <w:p w14:paraId="5ED5DC8A" w14:textId="60DB7590" w:rsidR="00305050" w:rsidRPr="00A11D5F" w:rsidRDefault="0065759B" w:rsidP="00890058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" w:name="_Toc416181014"/>
            <w:r>
              <w:rPr>
                <w:rFonts w:hint="eastAsia"/>
              </w:rPr>
              <w:t>掌握</w:t>
            </w:r>
            <w:r w:rsidR="00B76596" w:rsidRPr="00E54733">
              <w:t>Python</w:t>
            </w:r>
            <w:r w:rsidR="00B76596" w:rsidRPr="00E54733">
              <w:t>开发平台</w:t>
            </w:r>
            <w:bookmarkEnd w:id="2"/>
            <w:r>
              <w:rPr>
                <w:rFonts w:hint="eastAsia"/>
              </w:rPr>
              <w:t>的搭建方法</w:t>
            </w:r>
          </w:p>
          <w:p w14:paraId="34241318" w14:textId="144BC6A2" w:rsidR="003D3C79" w:rsidRPr="0065759B" w:rsidRDefault="0065759B" w:rsidP="00890058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3" w:name="_Toc416181015"/>
            <w:r>
              <w:rPr>
                <w:rFonts w:hint="eastAsia"/>
              </w:rPr>
              <w:t>了解</w:t>
            </w:r>
            <w:r w:rsidRPr="00E54733">
              <w:t>Python</w:t>
            </w:r>
            <w:r>
              <w:rPr>
                <w:rFonts w:hint="eastAsia"/>
                <w:kern w:val="0"/>
                <w:szCs w:val="21"/>
              </w:rPr>
              <w:t>的运行方式、基本命令</w:t>
            </w:r>
            <w:bookmarkEnd w:id="3"/>
          </w:p>
          <w:p w14:paraId="74DA9100" w14:textId="66148D99" w:rsidR="0065759B" w:rsidRPr="00B76596" w:rsidRDefault="0065759B" w:rsidP="00890058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kern w:val="0"/>
                <w:szCs w:val="21"/>
              </w:rPr>
              <w:t>了解</w:t>
            </w:r>
            <w:r>
              <w:rPr>
                <w:rFonts w:hint="eastAsia"/>
                <w:kern w:val="0"/>
                <w:szCs w:val="21"/>
              </w:rPr>
              <w:t>Python</w:t>
            </w:r>
            <w:r>
              <w:rPr>
                <w:rFonts w:hint="eastAsia"/>
                <w:kern w:val="0"/>
                <w:szCs w:val="21"/>
              </w:rPr>
              <w:t>的数据结构</w:t>
            </w:r>
          </w:p>
          <w:p w14:paraId="747F1F0F" w14:textId="551D9204" w:rsidR="00B76596" w:rsidRPr="00B76596" w:rsidRDefault="0065759B" w:rsidP="00890058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4" w:name="_Toc416181018"/>
            <w:r>
              <w:rPr>
                <w:rFonts w:hint="eastAsia"/>
              </w:rPr>
              <w:t>了解</w:t>
            </w:r>
            <w:r w:rsidRPr="00E54733">
              <w:t>Python</w:t>
            </w:r>
            <w:r w:rsidRPr="00E54733">
              <w:rPr>
                <w:rFonts w:hint="eastAsia"/>
              </w:rPr>
              <w:t>数据分析工具</w:t>
            </w:r>
            <w:bookmarkEnd w:id="4"/>
          </w:p>
          <w:p w14:paraId="4FF61883" w14:textId="0C1A242B" w:rsidR="00B76596" w:rsidRPr="00087F4F" w:rsidRDefault="0065759B" w:rsidP="00890058">
            <w:pPr>
              <w:numPr>
                <w:ilvl w:val="0"/>
                <w:numId w:val="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B76596">
              <w:rPr>
                <w:rFonts w:hint="eastAsia"/>
              </w:rPr>
              <w:t>配套附件使用设置</w:t>
            </w:r>
          </w:p>
        </w:tc>
        <w:tc>
          <w:tcPr>
            <w:tcW w:w="2070" w:type="dxa"/>
            <w:vAlign w:val="center"/>
          </w:tcPr>
          <w:p w14:paraId="3AE104B5" w14:textId="68D7EF96" w:rsidR="00695ED7" w:rsidRDefault="00695ED7" w:rsidP="00890058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Pr="00E54733">
              <w:t>Python</w:t>
            </w:r>
            <w:r w:rsidRPr="00E54733">
              <w:t>开发平台</w:t>
            </w:r>
            <w:r>
              <w:rPr>
                <w:rFonts w:hint="eastAsia"/>
              </w:rPr>
              <w:t>的搭建</w:t>
            </w:r>
          </w:p>
          <w:p w14:paraId="72AC1E3B" w14:textId="1B718B8D" w:rsidR="003D3C79" w:rsidRDefault="0065759B" w:rsidP="00890058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了解</w:t>
            </w:r>
            <w:r w:rsidR="00695ED7">
              <w:rPr>
                <w:rFonts w:eastAsia="宋体" w:cs="Times New Roman" w:hint="eastAsia"/>
                <w:szCs w:val="24"/>
              </w:rPr>
              <w:t>Python</w:t>
            </w:r>
            <w:r w:rsidR="00695ED7">
              <w:rPr>
                <w:rFonts w:eastAsia="宋体" w:cs="Times New Roman" w:hint="eastAsia"/>
                <w:szCs w:val="24"/>
              </w:rPr>
              <w:t>的运行方式、基本命令、数据结构以及库的导入与添加</w:t>
            </w:r>
          </w:p>
          <w:p w14:paraId="7F14D276" w14:textId="0AFE9672" w:rsidR="00B76596" w:rsidRPr="00695ED7" w:rsidRDefault="00B76596" w:rsidP="00890058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熟悉</w:t>
            </w:r>
            <w:r>
              <w:rPr>
                <w:rFonts w:eastAsia="宋体" w:cs="Times New Roman" w:hint="eastAsia"/>
                <w:szCs w:val="24"/>
              </w:rPr>
              <w:t>Python</w:t>
            </w:r>
            <w:r>
              <w:rPr>
                <w:rFonts w:hint="eastAsia"/>
              </w:rPr>
              <w:t>数据挖掘相关库的安装和使用</w:t>
            </w:r>
            <w:r w:rsidR="0065759B">
              <w:rPr>
                <w:rFonts w:hint="eastAsia"/>
              </w:rPr>
              <w:t>方法</w:t>
            </w:r>
          </w:p>
          <w:p w14:paraId="3EAC9201" w14:textId="422CC398" w:rsidR="00695ED7" w:rsidRPr="00A11D5F" w:rsidRDefault="00695ED7" w:rsidP="00890058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了解书本配套附件的使用</w:t>
            </w:r>
          </w:p>
        </w:tc>
        <w:tc>
          <w:tcPr>
            <w:tcW w:w="674" w:type="dxa"/>
            <w:vAlign w:val="center"/>
          </w:tcPr>
          <w:p w14:paraId="7D69F6F1" w14:textId="311FE800" w:rsidR="003D3C79" w:rsidRPr="00A11D5F" w:rsidRDefault="006646E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</w:p>
        </w:tc>
      </w:tr>
      <w:tr w:rsidR="003D3C79" w:rsidRPr="00A11D5F" w14:paraId="50167CA8" w14:textId="77777777" w:rsidTr="00790222">
        <w:trPr>
          <w:cantSplit/>
          <w:trHeight w:val="1236"/>
        </w:trPr>
        <w:tc>
          <w:tcPr>
            <w:tcW w:w="463" w:type="dxa"/>
            <w:vAlign w:val="center"/>
          </w:tcPr>
          <w:p w14:paraId="03BAA5E1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lastRenderedPageBreak/>
              <w:t>3</w:t>
            </w:r>
          </w:p>
        </w:tc>
        <w:tc>
          <w:tcPr>
            <w:tcW w:w="1630" w:type="dxa"/>
            <w:vAlign w:val="center"/>
          </w:tcPr>
          <w:p w14:paraId="2A7A6A61" w14:textId="1D0CE068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数据探索</w:t>
            </w:r>
          </w:p>
        </w:tc>
        <w:tc>
          <w:tcPr>
            <w:tcW w:w="3685" w:type="dxa"/>
            <w:vAlign w:val="center"/>
          </w:tcPr>
          <w:p w14:paraId="5393A817" w14:textId="479264B5" w:rsidR="0065030A" w:rsidRPr="00445CAB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proofErr w:type="gramStart"/>
            <w:r w:rsidR="00A53356">
              <w:rPr>
                <w:rFonts w:hint="eastAsia"/>
              </w:rPr>
              <w:t>缺失值</w:t>
            </w:r>
            <w:proofErr w:type="gramEnd"/>
            <w:r w:rsidR="00A53356">
              <w:rPr>
                <w:rFonts w:hint="eastAsia"/>
              </w:rPr>
              <w:t>分析</w:t>
            </w:r>
            <w:r>
              <w:rPr>
                <w:rFonts w:hint="eastAsia"/>
              </w:rPr>
              <w:t>的方法</w:t>
            </w:r>
          </w:p>
          <w:p w14:paraId="04C6BB16" w14:textId="552A6225" w:rsidR="00445CAB" w:rsidRPr="00445CAB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5" w:name="_Toc416181757"/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异常值</w:t>
            </w:r>
            <w:r w:rsidR="00445CAB" w:rsidRPr="00494D61">
              <w:t>分析</w:t>
            </w:r>
            <w:bookmarkEnd w:id="5"/>
            <w:r>
              <w:rPr>
                <w:rFonts w:hint="eastAsia"/>
              </w:rPr>
              <w:t>的方法</w:t>
            </w:r>
          </w:p>
          <w:p w14:paraId="31D88F09" w14:textId="56041156" w:rsidR="00445CAB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一致性分析</w:t>
            </w:r>
            <w:r>
              <w:rPr>
                <w:rFonts w:hint="eastAsia"/>
              </w:rPr>
              <w:t>的方法</w:t>
            </w:r>
          </w:p>
          <w:p w14:paraId="2DB0B691" w14:textId="7519FFA8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分布分析</w:t>
            </w:r>
            <w:r>
              <w:rPr>
                <w:rFonts w:hint="eastAsia"/>
              </w:rPr>
              <w:t>的方法</w:t>
            </w:r>
          </w:p>
          <w:p w14:paraId="20B14920" w14:textId="0171D40F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对比分析</w:t>
            </w:r>
            <w:r>
              <w:rPr>
                <w:rFonts w:hint="eastAsia"/>
              </w:rPr>
              <w:t>的方法</w:t>
            </w:r>
          </w:p>
          <w:p w14:paraId="7595F573" w14:textId="06E0F907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统计量分析</w:t>
            </w:r>
            <w:r>
              <w:rPr>
                <w:rFonts w:hint="eastAsia"/>
              </w:rPr>
              <w:t>的方法</w:t>
            </w:r>
          </w:p>
          <w:p w14:paraId="24EEAA55" w14:textId="7FBE3025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周期性分析</w:t>
            </w:r>
            <w:r>
              <w:rPr>
                <w:rFonts w:hint="eastAsia"/>
              </w:rPr>
              <w:t>的方法</w:t>
            </w:r>
          </w:p>
          <w:p w14:paraId="721E07D4" w14:textId="3E4A0665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贡献</w:t>
            </w:r>
            <w:proofErr w:type="gramStart"/>
            <w:r w:rsidR="00A53356">
              <w:rPr>
                <w:rFonts w:hint="eastAsia"/>
              </w:rPr>
              <w:t>度分析</w:t>
            </w:r>
            <w:proofErr w:type="gramEnd"/>
            <w:r>
              <w:rPr>
                <w:rFonts w:hint="eastAsia"/>
              </w:rPr>
              <w:t>的方法</w:t>
            </w:r>
          </w:p>
          <w:p w14:paraId="7DFF8285" w14:textId="38E4382B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A53356">
              <w:rPr>
                <w:rFonts w:hint="eastAsia"/>
              </w:rPr>
              <w:t>相关性分析</w:t>
            </w:r>
            <w:r>
              <w:rPr>
                <w:rFonts w:hint="eastAsia"/>
              </w:rPr>
              <w:t>的方法</w:t>
            </w:r>
          </w:p>
          <w:p w14:paraId="3830614F" w14:textId="72CAF37F" w:rsidR="00A53356" w:rsidRPr="00A53356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A53356">
              <w:rPr>
                <w:rFonts w:hint="eastAsia"/>
              </w:rPr>
              <w:t>基本的统计特征函数</w:t>
            </w:r>
          </w:p>
          <w:p w14:paraId="6D816162" w14:textId="4EDB05BE" w:rsidR="00A53356" w:rsidRPr="00A11D5F" w:rsidRDefault="0065759B" w:rsidP="00890058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A53356">
              <w:t>统计绘图函数</w:t>
            </w:r>
          </w:p>
        </w:tc>
        <w:tc>
          <w:tcPr>
            <w:tcW w:w="2070" w:type="dxa"/>
            <w:vAlign w:val="center"/>
          </w:tcPr>
          <w:p w14:paraId="3D1752C8" w14:textId="274406ED" w:rsidR="003D3C79" w:rsidRPr="003F3F62" w:rsidRDefault="00A53356" w:rsidP="00890058">
            <w:pPr>
              <w:numPr>
                <w:ilvl w:val="0"/>
                <w:numId w:val="1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 w:rsidR="00AF1BF3">
              <w:rPr>
                <w:rFonts w:hint="eastAsia"/>
              </w:rPr>
              <w:t>中</w:t>
            </w:r>
            <w:r w:rsidR="003F3F62" w:rsidRPr="00494D61">
              <w:t>数据质量分析</w:t>
            </w:r>
            <w:r w:rsidR="00A849B3">
              <w:rPr>
                <w:rFonts w:hint="eastAsia"/>
              </w:rPr>
              <w:t>的方法</w:t>
            </w:r>
          </w:p>
          <w:p w14:paraId="05C8DD5F" w14:textId="2A90FF30" w:rsidR="003F3F62" w:rsidRPr="003F3F62" w:rsidRDefault="00A53356" w:rsidP="00890058">
            <w:pPr>
              <w:numPr>
                <w:ilvl w:val="0"/>
                <w:numId w:val="1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 w:rsidR="00AF1BF3">
              <w:rPr>
                <w:rFonts w:hint="eastAsia"/>
              </w:rPr>
              <w:t>中</w:t>
            </w:r>
            <w:r w:rsidR="003F3F62" w:rsidRPr="00494D61">
              <w:t>数据特征分析</w:t>
            </w:r>
            <w:r w:rsidR="00A849B3">
              <w:rPr>
                <w:rFonts w:hint="eastAsia"/>
              </w:rPr>
              <w:t>的方法</w:t>
            </w:r>
          </w:p>
          <w:p w14:paraId="6C6997E9" w14:textId="27C96294" w:rsidR="003F3F62" w:rsidRPr="00A11D5F" w:rsidRDefault="00A53356" w:rsidP="00890058">
            <w:pPr>
              <w:numPr>
                <w:ilvl w:val="0"/>
                <w:numId w:val="1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熟悉</w:t>
            </w:r>
            <w:r w:rsidR="003F3F62" w:rsidRPr="00494D61">
              <w:rPr>
                <w:rFonts w:hint="eastAsia"/>
              </w:rPr>
              <w:t>Python</w:t>
            </w:r>
            <w:r w:rsidR="003F3F62" w:rsidRPr="00494D61">
              <w:t>主要数据探索函数</w:t>
            </w:r>
          </w:p>
        </w:tc>
        <w:tc>
          <w:tcPr>
            <w:tcW w:w="674" w:type="dxa"/>
            <w:vAlign w:val="center"/>
          </w:tcPr>
          <w:p w14:paraId="29F5A70E" w14:textId="51F447E6" w:rsidR="003D3C79" w:rsidRPr="00A11D5F" w:rsidRDefault="00760FA5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D3C79" w:rsidRPr="00A11D5F" w14:paraId="5F024667" w14:textId="77777777" w:rsidTr="00790222">
        <w:trPr>
          <w:cantSplit/>
          <w:trHeight w:val="1050"/>
        </w:trPr>
        <w:tc>
          <w:tcPr>
            <w:tcW w:w="463" w:type="dxa"/>
            <w:vAlign w:val="center"/>
          </w:tcPr>
          <w:p w14:paraId="09B91832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1CE1DD81" w14:textId="680E9BF1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数据预处理</w:t>
            </w:r>
          </w:p>
        </w:tc>
        <w:tc>
          <w:tcPr>
            <w:tcW w:w="3685" w:type="dxa"/>
            <w:vAlign w:val="center"/>
          </w:tcPr>
          <w:p w14:paraId="23381967" w14:textId="5A984ECD" w:rsidR="00A849B3" w:rsidRPr="0065759B" w:rsidRDefault="0065759B" w:rsidP="0065759B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6" w:name="_Toc416182261"/>
            <w:r>
              <w:rPr>
                <w:rFonts w:hint="eastAsia"/>
              </w:rPr>
              <w:t>掌握</w:t>
            </w:r>
            <w:r w:rsidR="00A849B3" w:rsidRPr="00B53FF8">
              <w:t>缺失值</w:t>
            </w:r>
            <w:bookmarkStart w:id="7" w:name="_Toc416182262"/>
            <w:bookmarkEnd w:id="6"/>
            <w:r>
              <w:t>、</w:t>
            </w:r>
            <w:r w:rsidRPr="00B53FF8">
              <w:t>异常值处理</w:t>
            </w:r>
            <w:bookmarkEnd w:id="7"/>
            <w:r>
              <w:rPr>
                <w:rFonts w:hint="eastAsia"/>
              </w:rPr>
              <w:t>方法</w:t>
            </w:r>
          </w:p>
          <w:p w14:paraId="7798088D" w14:textId="19D37E4D" w:rsidR="00A849B3" w:rsidRPr="0065759B" w:rsidRDefault="0065759B" w:rsidP="0065759B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  <w:kern w:val="0"/>
                <w:szCs w:val="21"/>
              </w:rPr>
              <w:t>了解常见的数据集成的方法</w:t>
            </w:r>
          </w:p>
          <w:p w14:paraId="691EA111" w14:textId="0939B80C" w:rsidR="00A849B3" w:rsidRPr="0065759B" w:rsidRDefault="0065759B" w:rsidP="0065759B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掌握数据</w:t>
            </w:r>
            <w:r w:rsidR="00A849B3">
              <w:rPr>
                <w:rFonts w:eastAsia="宋体" w:cs="Times New Roman" w:hint="eastAsia"/>
                <w:szCs w:val="24"/>
              </w:rPr>
              <w:t>规范化</w:t>
            </w:r>
            <w:bookmarkStart w:id="8" w:name="_Toc416182269"/>
            <w:r>
              <w:rPr>
                <w:rFonts w:eastAsia="宋体" w:cs="Times New Roman" w:hint="eastAsia"/>
                <w:szCs w:val="24"/>
              </w:rPr>
              <w:t>和</w:t>
            </w:r>
            <w:r w:rsidR="00A849B3" w:rsidRPr="00B53FF8">
              <w:t>离散化</w:t>
            </w:r>
            <w:bookmarkEnd w:id="8"/>
            <w:r>
              <w:rPr>
                <w:rFonts w:hint="eastAsia"/>
              </w:rPr>
              <w:t>的方法</w:t>
            </w:r>
          </w:p>
          <w:p w14:paraId="03F5AA64" w14:textId="21F53C79" w:rsidR="00A849B3" w:rsidRPr="00A849B3" w:rsidRDefault="0065759B" w:rsidP="00890058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9" w:name="_Toc416182270"/>
            <w:r>
              <w:rPr>
                <w:rFonts w:hint="eastAsia"/>
              </w:rPr>
              <w:t>了解</w:t>
            </w:r>
            <w:r w:rsidRPr="00B53FF8">
              <w:t>属性构造</w:t>
            </w:r>
            <w:bookmarkEnd w:id="9"/>
            <w:r>
              <w:rPr>
                <w:rFonts w:hint="eastAsia"/>
              </w:rPr>
              <w:t>的方法</w:t>
            </w:r>
          </w:p>
          <w:p w14:paraId="3F3521B1" w14:textId="0608EEEC" w:rsidR="00A849B3" w:rsidRPr="00A849B3" w:rsidRDefault="0065759B" w:rsidP="00890058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0" w:name="_Toc416182271"/>
            <w:r>
              <w:rPr>
                <w:rFonts w:hint="eastAsia"/>
              </w:rPr>
              <w:t>了解</w:t>
            </w:r>
            <w:r w:rsidRPr="00B53FF8">
              <w:t>小波变换</w:t>
            </w:r>
            <w:bookmarkEnd w:id="10"/>
            <w:r>
              <w:rPr>
                <w:rFonts w:hint="eastAsia"/>
              </w:rPr>
              <w:t>的方法</w:t>
            </w:r>
          </w:p>
          <w:p w14:paraId="370FDD67" w14:textId="22E989C6" w:rsidR="00A849B3" w:rsidRPr="0065759B" w:rsidRDefault="0065759B" w:rsidP="0065759B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1" w:name="_Toc416182273"/>
            <w:r>
              <w:rPr>
                <w:rFonts w:hint="eastAsia"/>
              </w:rPr>
              <w:t>掌握</w:t>
            </w:r>
            <w:r w:rsidRPr="00552CAF">
              <w:t>属性</w:t>
            </w:r>
            <w:bookmarkEnd w:id="11"/>
            <w:r w:rsidR="00A849B3">
              <w:t>归约</w:t>
            </w:r>
            <w:bookmarkStart w:id="12" w:name="_Toc416182274"/>
            <w:r>
              <w:rPr>
                <w:rFonts w:eastAsia="宋体" w:cs="Times New Roman" w:hint="eastAsia"/>
                <w:szCs w:val="24"/>
              </w:rPr>
              <w:t>和</w:t>
            </w:r>
            <w:r w:rsidR="00A849B3" w:rsidRPr="00552CAF">
              <w:t>数值</w:t>
            </w:r>
            <w:bookmarkEnd w:id="12"/>
            <w:r w:rsidR="00A849B3">
              <w:t>归约</w:t>
            </w:r>
            <w:r>
              <w:rPr>
                <w:rFonts w:hint="eastAsia"/>
              </w:rPr>
              <w:t>的方法</w:t>
            </w:r>
          </w:p>
          <w:p w14:paraId="48DBD43B" w14:textId="7DEE2B97" w:rsidR="00A849B3" w:rsidRPr="00A11D5F" w:rsidRDefault="0065759B" w:rsidP="00890058">
            <w:pPr>
              <w:numPr>
                <w:ilvl w:val="0"/>
                <w:numId w:val="1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3" w:name="_Toc416182275"/>
            <w:r>
              <w:rPr>
                <w:rFonts w:hint="eastAsia"/>
              </w:rPr>
              <w:t>了解</w:t>
            </w:r>
            <w:r w:rsidRPr="00552CAF">
              <w:t>Python</w:t>
            </w:r>
            <w:r w:rsidRPr="00552CAF">
              <w:t>主要数据预处理函数</w:t>
            </w:r>
            <w:bookmarkEnd w:id="13"/>
          </w:p>
        </w:tc>
        <w:tc>
          <w:tcPr>
            <w:tcW w:w="2070" w:type="dxa"/>
            <w:vAlign w:val="center"/>
          </w:tcPr>
          <w:p w14:paraId="5E07E9AB" w14:textId="621A77FB" w:rsidR="003D3C79" w:rsidRPr="00A849B3" w:rsidRDefault="00A849B3" w:rsidP="00890058">
            <w:pPr>
              <w:numPr>
                <w:ilvl w:val="0"/>
                <w:numId w:val="1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Pr="00494D61">
              <w:rPr>
                <w:rFonts w:hint="eastAsia"/>
              </w:rPr>
              <w:t>Python</w:t>
            </w:r>
            <w:r w:rsidR="00AF1BF3">
              <w:rPr>
                <w:rFonts w:hint="eastAsia"/>
              </w:rPr>
              <w:t>中</w:t>
            </w:r>
            <w:r>
              <w:rPr>
                <w:rFonts w:hint="eastAsia"/>
              </w:rPr>
              <w:t>数据清洗的方法</w:t>
            </w:r>
          </w:p>
          <w:p w14:paraId="71C95AAA" w14:textId="60A7314A" w:rsidR="00A849B3" w:rsidRPr="00A849B3" w:rsidRDefault="00A849B3" w:rsidP="00890058">
            <w:pPr>
              <w:numPr>
                <w:ilvl w:val="0"/>
                <w:numId w:val="1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 w:rsidR="00AF1BF3">
              <w:rPr>
                <w:rFonts w:hint="eastAsia"/>
              </w:rPr>
              <w:t>中</w:t>
            </w:r>
            <w:r>
              <w:rPr>
                <w:rFonts w:hint="eastAsia"/>
              </w:rPr>
              <w:t>数据集成的方法</w:t>
            </w:r>
          </w:p>
          <w:p w14:paraId="7E21C7A5" w14:textId="20878CB9" w:rsidR="00A849B3" w:rsidRPr="00A849B3" w:rsidRDefault="00A849B3" w:rsidP="00890058">
            <w:pPr>
              <w:numPr>
                <w:ilvl w:val="0"/>
                <w:numId w:val="1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 w:rsidR="00AF1BF3">
              <w:rPr>
                <w:rFonts w:hint="eastAsia"/>
              </w:rPr>
              <w:t>中</w:t>
            </w:r>
            <w:r>
              <w:rPr>
                <w:rFonts w:hint="eastAsia"/>
              </w:rPr>
              <w:t>数据归约的方法</w:t>
            </w:r>
          </w:p>
          <w:p w14:paraId="6676F9F3" w14:textId="3C6DAAEF" w:rsidR="00A849B3" w:rsidRPr="00A11D5F" w:rsidRDefault="0065759B" w:rsidP="00890058">
            <w:pPr>
              <w:numPr>
                <w:ilvl w:val="0"/>
                <w:numId w:val="1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了解</w:t>
            </w:r>
            <w:r w:rsidR="00A849B3" w:rsidRPr="00552CAF">
              <w:t>Python</w:t>
            </w:r>
            <w:r w:rsidR="00A849B3" w:rsidRPr="00552CAF">
              <w:t>主要数据预处理函数</w:t>
            </w:r>
          </w:p>
        </w:tc>
        <w:tc>
          <w:tcPr>
            <w:tcW w:w="674" w:type="dxa"/>
            <w:vAlign w:val="center"/>
          </w:tcPr>
          <w:p w14:paraId="7D5FCB2C" w14:textId="2377228A" w:rsidR="003D3C79" w:rsidRPr="00A11D5F" w:rsidRDefault="00760FA5" w:rsidP="008B52C2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D3C79" w:rsidRPr="00A11D5F" w14:paraId="73348EBF" w14:textId="77777777" w:rsidTr="00790222">
        <w:trPr>
          <w:cantSplit/>
          <w:trHeight w:val="1239"/>
        </w:trPr>
        <w:tc>
          <w:tcPr>
            <w:tcW w:w="463" w:type="dxa"/>
            <w:vAlign w:val="center"/>
          </w:tcPr>
          <w:p w14:paraId="7553BB26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283FA9ED" w14:textId="72170A92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</w:p>
        </w:tc>
        <w:tc>
          <w:tcPr>
            <w:tcW w:w="3685" w:type="dxa"/>
            <w:vAlign w:val="center"/>
          </w:tcPr>
          <w:p w14:paraId="03131FA0" w14:textId="7B09A247" w:rsidR="00276807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了解</w:t>
            </w:r>
            <w:r w:rsidR="00F33D89">
              <w:rPr>
                <w:rFonts w:eastAsia="宋体" w:cs="Times New Roman" w:hint="eastAsia"/>
                <w:szCs w:val="24"/>
              </w:rPr>
              <w:t>常用的分类与预测算法</w:t>
            </w:r>
          </w:p>
          <w:p w14:paraId="288B64F1" w14:textId="160DC983" w:rsid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了解</w:t>
            </w:r>
            <w:r w:rsidR="00F33D89">
              <w:rPr>
                <w:rFonts w:eastAsia="宋体" w:cs="Times New Roman" w:hint="eastAsia"/>
                <w:szCs w:val="24"/>
              </w:rPr>
              <w:t>回归分析</w:t>
            </w:r>
          </w:p>
          <w:p w14:paraId="7718C76C" w14:textId="71A25306" w:rsid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="00F33D89">
              <w:rPr>
                <w:rFonts w:eastAsia="宋体" w:cs="Times New Roman" w:hint="eastAsia"/>
                <w:szCs w:val="24"/>
              </w:rPr>
              <w:t>决策树</w:t>
            </w:r>
            <w:r>
              <w:rPr>
                <w:rFonts w:eastAsia="宋体" w:cs="Times New Roman" w:hint="eastAsia"/>
                <w:szCs w:val="24"/>
              </w:rPr>
              <w:t>的原理</w:t>
            </w:r>
          </w:p>
          <w:p w14:paraId="799B79E7" w14:textId="7F991090" w:rsid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="00F33D89">
              <w:rPr>
                <w:rFonts w:eastAsia="宋体" w:cs="Times New Roman" w:hint="eastAsia"/>
                <w:szCs w:val="24"/>
              </w:rPr>
              <w:t>人工神经网络</w:t>
            </w:r>
            <w:r>
              <w:rPr>
                <w:rFonts w:eastAsia="宋体" w:cs="Times New Roman" w:hint="eastAsia"/>
                <w:szCs w:val="24"/>
              </w:rPr>
              <w:t>的原理</w:t>
            </w:r>
          </w:p>
          <w:p w14:paraId="60802733" w14:textId="08D5647E" w:rsid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="00F33D89">
              <w:rPr>
                <w:rFonts w:eastAsia="宋体" w:cs="Times New Roman" w:hint="eastAsia"/>
                <w:szCs w:val="24"/>
              </w:rPr>
              <w:t>分类与预测算法</w:t>
            </w:r>
            <w:r>
              <w:rPr>
                <w:rFonts w:eastAsia="宋体" w:cs="Times New Roman" w:hint="eastAsia"/>
                <w:szCs w:val="24"/>
              </w:rPr>
              <w:t>的</w:t>
            </w:r>
            <w:r w:rsidR="00F33D89">
              <w:rPr>
                <w:rFonts w:eastAsia="宋体" w:cs="Times New Roman" w:hint="eastAsia"/>
                <w:szCs w:val="24"/>
              </w:rPr>
              <w:t>评价</w:t>
            </w:r>
            <w:r>
              <w:rPr>
                <w:rFonts w:eastAsia="宋体" w:cs="Times New Roman" w:hint="eastAsia"/>
                <w:szCs w:val="24"/>
              </w:rPr>
              <w:t>方法</w:t>
            </w:r>
          </w:p>
          <w:p w14:paraId="3246B1B4" w14:textId="41CE517E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4" w:name="_Toc416184944"/>
            <w:r>
              <w:rPr>
                <w:rFonts w:hint="eastAsia"/>
              </w:rPr>
              <w:t>了解</w:t>
            </w:r>
            <w:r>
              <w:t>Python</w:t>
            </w:r>
            <w:bookmarkEnd w:id="14"/>
            <w:r w:rsidR="00F33D89">
              <w:rPr>
                <w:rFonts w:hint="eastAsia"/>
              </w:rPr>
              <w:t>分类预测模型特点</w:t>
            </w:r>
          </w:p>
          <w:p w14:paraId="1E13606C" w14:textId="0C273517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5" w:name="_Toc416184946"/>
            <w:r>
              <w:rPr>
                <w:rFonts w:hint="eastAsia"/>
              </w:rPr>
              <w:t>了解</w:t>
            </w:r>
            <w:r w:rsidRPr="00342D59">
              <w:rPr>
                <w:rFonts w:hint="eastAsia"/>
              </w:rPr>
              <w:t>常用聚类分析算法</w:t>
            </w:r>
            <w:bookmarkEnd w:id="15"/>
          </w:p>
          <w:p w14:paraId="6C0E6428" w14:textId="1C514B9D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6" w:name="_Toc416184947"/>
            <w:r>
              <w:rPr>
                <w:rFonts w:hint="eastAsia"/>
              </w:rPr>
              <w:t>掌握</w:t>
            </w:r>
            <w:r w:rsidRPr="008D6D56">
              <w:t>K-Means</w:t>
            </w:r>
            <w:r w:rsidRPr="008D6D56">
              <w:rPr>
                <w:rFonts w:ascii="黑体" w:hAnsi="黑体" w:hint="eastAsia"/>
              </w:rPr>
              <w:t>聚类算法</w:t>
            </w:r>
            <w:bookmarkEnd w:id="16"/>
            <w:r>
              <w:rPr>
                <w:rFonts w:ascii="黑体" w:hAnsi="黑体" w:hint="eastAsia"/>
              </w:rPr>
              <w:t>的原理</w:t>
            </w:r>
          </w:p>
          <w:p w14:paraId="50D5949C" w14:textId="76F95879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7" w:name="_Toc416184948"/>
            <w:r>
              <w:rPr>
                <w:rFonts w:hint="eastAsia"/>
              </w:rPr>
              <w:t>掌握</w:t>
            </w:r>
            <w:r w:rsidRPr="00DC513D">
              <w:rPr>
                <w:rFonts w:hint="eastAsia"/>
              </w:rPr>
              <w:t>聚类分析</w:t>
            </w:r>
            <w:r>
              <w:rPr>
                <w:rFonts w:hint="eastAsia"/>
              </w:rPr>
              <w:t>算法的评价</w:t>
            </w:r>
            <w:bookmarkEnd w:id="17"/>
            <w:r>
              <w:rPr>
                <w:rFonts w:hint="eastAsia"/>
              </w:rPr>
              <w:t>方法</w:t>
            </w:r>
          </w:p>
          <w:p w14:paraId="062DACAE" w14:textId="7E72B553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8" w:name="_Toc416184949"/>
            <w:r>
              <w:rPr>
                <w:rFonts w:hint="eastAsia"/>
              </w:rPr>
              <w:t>了解</w:t>
            </w:r>
            <w:r>
              <w:t>Python</w:t>
            </w:r>
            <w:r>
              <w:rPr>
                <w:rFonts w:hint="eastAsia"/>
              </w:rPr>
              <w:t>主要</w:t>
            </w:r>
            <w:r w:rsidRPr="00DC513D">
              <w:rPr>
                <w:rFonts w:hint="eastAsia"/>
              </w:rPr>
              <w:t>聚类分析</w:t>
            </w:r>
            <w:r>
              <w:rPr>
                <w:rFonts w:hint="eastAsia"/>
              </w:rPr>
              <w:t>算法</w:t>
            </w:r>
            <w:bookmarkEnd w:id="18"/>
          </w:p>
          <w:p w14:paraId="7162B66B" w14:textId="20C7E422" w:rsidR="00F33D89" w:rsidRPr="00F33D89" w:rsidRDefault="00E61BD0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19" w:name="_Toc416184952"/>
            <w:r>
              <w:rPr>
                <w:rFonts w:hint="eastAsia"/>
              </w:rPr>
              <w:t>掌握</w:t>
            </w:r>
            <w:proofErr w:type="spellStart"/>
            <w:r w:rsidRPr="0083114E">
              <w:rPr>
                <w:rFonts w:hint="eastAsia"/>
              </w:rPr>
              <w:t>A</w:t>
            </w:r>
            <w:r>
              <w:rPr>
                <w:rFonts w:hint="eastAsia"/>
              </w:rPr>
              <w:t>p</w:t>
            </w:r>
            <w:r w:rsidRPr="0083114E">
              <w:rPr>
                <w:rFonts w:hint="eastAsia"/>
              </w:rPr>
              <w:t>riori</w:t>
            </w:r>
            <w:proofErr w:type="spellEnd"/>
            <w:r w:rsidRPr="0083114E">
              <w:rPr>
                <w:rFonts w:hint="eastAsia"/>
              </w:rPr>
              <w:t>算法</w:t>
            </w:r>
            <w:bookmarkEnd w:id="19"/>
            <w:r>
              <w:rPr>
                <w:rFonts w:hint="eastAsia"/>
              </w:rPr>
              <w:t>的原理</w:t>
            </w:r>
          </w:p>
          <w:p w14:paraId="1A347503" w14:textId="186D775B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0" w:name="_Toc416184955"/>
            <w:r>
              <w:rPr>
                <w:rFonts w:hint="eastAsia"/>
              </w:rPr>
              <w:t>掌握</w:t>
            </w:r>
            <w:r>
              <w:t>时间序列</w:t>
            </w:r>
            <w:r w:rsidRPr="002B1F36">
              <w:t>预处理</w:t>
            </w:r>
            <w:bookmarkEnd w:id="20"/>
            <w:r>
              <w:rPr>
                <w:rFonts w:hint="eastAsia"/>
              </w:rPr>
              <w:t>的方法</w:t>
            </w:r>
          </w:p>
          <w:p w14:paraId="74718247" w14:textId="633D1D35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1" w:name="_Toc416184956"/>
            <w:r>
              <w:rPr>
                <w:rFonts w:hint="eastAsia"/>
              </w:rPr>
              <w:t>了解平稳时间序列分析</w:t>
            </w:r>
            <w:bookmarkEnd w:id="21"/>
          </w:p>
          <w:p w14:paraId="1E795F3C" w14:textId="518742DC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="00F33D89">
              <w:rPr>
                <w:rFonts w:hint="eastAsia"/>
              </w:rPr>
              <w:t>非平稳时间序列分析</w:t>
            </w:r>
          </w:p>
          <w:p w14:paraId="67FD5238" w14:textId="734BF3EE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2" w:name="_Toc416184958"/>
            <w:r>
              <w:rPr>
                <w:rFonts w:hint="eastAsia"/>
              </w:rPr>
              <w:t>了解</w:t>
            </w:r>
            <w:r>
              <w:t>Python</w:t>
            </w:r>
            <w:r>
              <w:rPr>
                <w:rFonts w:hint="eastAsia"/>
              </w:rPr>
              <w:t>主要时序模式算法</w:t>
            </w:r>
            <w:bookmarkEnd w:id="22"/>
          </w:p>
          <w:p w14:paraId="1DC3C259" w14:textId="536BAB9A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3" w:name="_Toc416184960"/>
            <w:r>
              <w:rPr>
                <w:rFonts w:hint="eastAsia"/>
              </w:rPr>
              <w:t>了解</w:t>
            </w:r>
            <w:r w:rsidRPr="00A12C87">
              <w:rPr>
                <w:rFonts w:hint="eastAsia"/>
              </w:rPr>
              <w:t>离群点检测方法</w:t>
            </w:r>
            <w:bookmarkEnd w:id="23"/>
          </w:p>
          <w:p w14:paraId="4CF9985A" w14:textId="04672106" w:rsidR="00F33D89" w:rsidRPr="00F33D89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4" w:name="_Toc416184961"/>
            <w:r>
              <w:rPr>
                <w:rFonts w:hint="eastAsia"/>
              </w:rPr>
              <w:t>了解</w:t>
            </w:r>
            <w:r w:rsidRPr="005C5DE9">
              <w:rPr>
                <w:rFonts w:hint="eastAsia"/>
              </w:rPr>
              <w:t>基于模型的离群点检测方法</w:t>
            </w:r>
            <w:bookmarkEnd w:id="24"/>
          </w:p>
          <w:p w14:paraId="5997582A" w14:textId="4EC7F02B" w:rsidR="00F33D89" w:rsidRPr="00A11D5F" w:rsidRDefault="0065759B" w:rsidP="00890058">
            <w:pPr>
              <w:numPr>
                <w:ilvl w:val="0"/>
                <w:numId w:val="1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5" w:name="_Toc416184962"/>
            <w:r>
              <w:rPr>
                <w:rFonts w:hint="eastAsia"/>
              </w:rPr>
              <w:t>了解</w:t>
            </w:r>
            <w:r w:rsidRPr="005C5DE9">
              <w:rPr>
                <w:rFonts w:hint="eastAsia"/>
              </w:rPr>
              <w:t>基于聚类的离群点检测方法</w:t>
            </w:r>
            <w:bookmarkEnd w:id="25"/>
          </w:p>
        </w:tc>
        <w:tc>
          <w:tcPr>
            <w:tcW w:w="2070" w:type="dxa"/>
            <w:vAlign w:val="center"/>
          </w:tcPr>
          <w:p w14:paraId="586E3C3A" w14:textId="5BD525B4" w:rsidR="00276807" w:rsidRPr="00AF1BF3" w:rsidRDefault="00AF1BF3" w:rsidP="00890058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掌握</w:t>
            </w:r>
            <w:r w:rsidRPr="00494D61">
              <w:rPr>
                <w:rFonts w:hint="eastAsia"/>
              </w:rPr>
              <w:t>Python</w:t>
            </w:r>
            <w:r>
              <w:rPr>
                <w:rFonts w:hint="eastAsia"/>
              </w:rPr>
              <w:t>中分类与预测的方法</w:t>
            </w:r>
          </w:p>
          <w:p w14:paraId="007C98B5" w14:textId="77777777" w:rsidR="00AF1BF3" w:rsidRPr="00AF1BF3" w:rsidRDefault="00AF1BF3" w:rsidP="00890058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>
              <w:rPr>
                <w:rFonts w:hint="eastAsia"/>
              </w:rPr>
              <w:t>中聚类分析的方法</w:t>
            </w:r>
          </w:p>
          <w:p w14:paraId="6C99F406" w14:textId="77777777" w:rsidR="00AF1BF3" w:rsidRPr="00AF1BF3" w:rsidRDefault="00AF1BF3" w:rsidP="00890058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>
              <w:rPr>
                <w:rFonts w:hint="eastAsia"/>
              </w:rPr>
              <w:t>中关联规则分析的方法</w:t>
            </w:r>
          </w:p>
          <w:p w14:paraId="55363CD5" w14:textId="77777777" w:rsidR="00AF1BF3" w:rsidRPr="00AF1BF3" w:rsidRDefault="00AF1BF3" w:rsidP="00890058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>
              <w:rPr>
                <w:rFonts w:hint="eastAsia"/>
              </w:rPr>
              <w:t>中时序模式的分析方法</w:t>
            </w:r>
          </w:p>
          <w:p w14:paraId="34862D7A" w14:textId="43215F3D" w:rsidR="00AF1BF3" w:rsidRPr="00A11D5F" w:rsidRDefault="00AF1BF3" w:rsidP="00890058">
            <w:pPr>
              <w:numPr>
                <w:ilvl w:val="0"/>
                <w:numId w:val="14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bookmarkStart w:id="26" w:name="_Toc416184959"/>
            <w:r>
              <w:rPr>
                <w:rFonts w:hint="eastAsia"/>
              </w:rPr>
              <w:t>掌握</w:t>
            </w:r>
            <w:r w:rsidRPr="00494D61">
              <w:rPr>
                <w:rFonts w:hint="eastAsia"/>
              </w:rPr>
              <w:t>Python</w:t>
            </w:r>
            <w:r>
              <w:rPr>
                <w:rFonts w:hint="eastAsia"/>
              </w:rPr>
              <w:t>中</w:t>
            </w:r>
            <w:r w:rsidRPr="00342D59">
              <w:rPr>
                <w:rFonts w:hint="eastAsia"/>
              </w:rPr>
              <w:t>离群点</w:t>
            </w:r>
            <w:r w:rsidR="00F33D89">
              <w:rPr>
                <w:rFonts w:hint="eastAsia"/>
              </w:rPr>
              <w:t>的</w:t>
            </w:r>
            <w:r w:rsidRPr="00342D59">
              <w:rPr>
                <w:rFonts w:hint="eastAsia"/>
              </w:rPr>
              <w:t>检测</w:t>
            </w:r>
            <w:bookmarkEnd w:id="26"/>
            <w:r w:rsidR="00F33D89">
              <w:rPr>
                <w:rFonts w:hint="eastAsia"/>
              </w:rPr>
              <w:t>方法</w:t>
            </w:r>
          </w:p>
        </w:tc>
        <w:tc>
          <w:tcPr>
            <w:tcW w:w="674" w:type="dxa"/>
            <w:vAlign w:val="center"/>
          </w:tcPr>
          <w:p w14:paraId="1A8B75D8" w14:textId="74BB6E9E" w:rsidR="003D3C79" w:rsidRPr="00A11D5F" w:rsidRDefault="006646E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13</w:t>
            </w:r>
          </w:p>
        </w:tc>
      </w:tr>
      <w:tr w:rsidR="003D3C79" w:rsidRPr="00A11D5F" w14:paraId="45037319" w14:textId="77777777" w:rsidTr="00790222">
        <w:trPr>
          <w:cantSplit/>
          <w:trHeight w:val="927"/>
        </w:trPr>
        <w:tc>
          <w:tcPr>
            <w:tcW w:w="463" w:type="dxa"/>
            <w:vAlign w:val="center"/>
          </w:tcPr>
          <w:p w14:paraId="425526D4" w14:textId="77777777" w:rsidR="003D3C79" w:rsidRPr="00A11D5F" w:rsidRDefault="003D3C79" w:rsidP="00805C97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lastRenderedPageBreak/>
              <w:t>6</w:t>
            </w:r>
          </w:p>
        </w:tc>
        <w:tc>
          <w:tcPr>
            <w:tcW w:w="1630" w:type="dxa"/>
            <w:vAlign w:val="center"/>
          </w:tcPr>
          <w:p w14:paraId="57BF6D27" w14:textId="2A67E751" w:rsidR="003D3C79" w:rsidRPr="00A11D5F" w:rsidRDefault="003A12DC" w:rsidP="00A664FC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财政收入影响因素分析及预测模型</w:t>
            </w:r>
          </w:p>
        </w:tc>
        <w:tc>
          <w:tcPr>
            <w:tcW w:w="3685" w:type="dxa"/>
            <w:vAlign w:val="center"/>
          </w:tcPr>
          <w:p w14:paraId="63ED1548" w14:textId="72DC2CAB" w:rsidR="00913A18" w:rsidRPr="00FD4F22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分析财政收入预测背景</w:t>
            </w:r>
          </w:p>
          <w:p w14:paraId="03AA9E80" w14:textId="4EB1371A" w:rsidR="00FD4F22" w:rsidRPr="00913A18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了解财政收入预测的方法</w:t>
            </w:r>
          </w:p>
          <w:p w14:paraId="3C9F1C75" w14:textId="141E1601" w:rsidR="00276807" w:rsidRPr="00755082" w:rsidRDefault="00E61BD0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熟悉</w:t>
            </w:r>
            <w:r w:rsidR="002D3655" w:rsidRPr="003A12DC">
              <w:rPr>
                <w:rFonts w:cs="Times New Roman" w:hint="eastAsia"/>
                <w:color w:val="333333"/>
                <w:kern w:val="0"/>
                <w:szCs w:val="21"/>
              </w:rPr>
              <w:t>财政收入</w:t>
            </w:r>
            <w:r w:rsidR="002D3655">
              <w:rPr>
                <w:rFonts w:cs="Times New Roman" w:hint="eastAsia"/>
                <w:color w:val="333333"/>
                <w:kern w:val="0"/>
                <w:szCs w:val="21"/>
              </w:rPr>
              <w:t>预测的</w:t>
            </w:r>
            <w:r w:rsidR="00755082">
              <w:rPr>
                <w:rFonts w:hint="eastAsia"/>
              </w:rPr>
              <w:t>步骤与流程</w:t>
            </w:r>
          </w:p>
          <w:p w14:paraId="5E1138B4" w14:textId="1AD78779" w:rsidR="00755082" w:rsidRPr="00FD4F22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C524D4">
              <w:rPr>
                <w:rFonts w:hint="eastAsia"/>
              </w:rPr>
              <w:t>描述性统计分析</w:t>
            </w:r>
          </w:p>
          <w:p w14:paraId="4D698284" w14:textId="63C0E29C" w:rsidR="00FD4F22" w:rsidRPr="00C524D4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分析计算结果</w:t>
            </w:r>
          </w:p>
          <w:p w14:paraId="29000946" w14:textId="4CCFA889" w:rsidR="00C524D4" w:rsidRPr="00FD4F22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C524D4">
              <w:rPr>
                <w:rFonts w:hint="eastAsia"/>
              </w:rPr>
              <w:t>相关性分析</w:t>
            </w:r>
          </w:p>
          <w:p w14:paraId="79C26F08" w14:textId="332A897B" w:rsidR="00FD4F22" w:rsidRPr="00FD4F22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分析计算结果</w:t>
            </w:r>
          </w:p>
          <w:p w14:paraId="7C45D345" w14:textId="1DC7022B" w:rsidR="00FD4F22" w:rsidRPr="00FD4F22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了解</w:t>
            </w:r>
            <w:r w:rsidRPr="00500221">
              <w:rPr>
                <w:szCs w:val="21"/>
                <w:lang w:val="de-DE"/>
              </w:rPr>
              <w:t>Lasso</w:t>
            </w:r>
            <w:r w:rsidRPr="00500221">
              <w:rPr>
                <w:szCs w:val="21"/>
                <w:lang w:val="de-DE"/>
              </w:rPr>
              <w:t>回归方法</w:t>
            </w:r>
          </w:p>
          <w:p w14:paraId="4A5BCF88" w14:textId="3F35772A" w:rsidR="00FD4F22" w:rsidRPr="00C524D4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szCs w:val="21"/>
                <w:lang w:val="de-DE"/>
              </w:rPr>
              <w:t>分析</w:t>
            </w:r>
            <w:r w:rsidRPr="00500221">
              <w:rPr>
                <w:szCs w:val="21"/>
                <w:lang w:val="de-DE"/>
              </w:rPr>
              <w:t>Lasso</w:t>
            </w:r>
            <w:r w:rsidRPr="00500221">
              <w:rPr>
                <w:szCs w:val="21"/>
                <w:lang w:val="de-DE"/>
              </w:rPr>
              <w:t>回归结果</w:t>
            </w:r>
          </w:p>
          <w:p w14:paraId="05A88878" w14:textId="14388DA9" w:rsidR="00C524D4" w:rsidRPr="006A33AE" w:rsidRDefault="00FD4F22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6A33AE">
              <w:rPr>
                <w:rFonts w:hint="eastAsia"/>
              </w:rPr>
              <w:t>灰色预测算法</w:t>
            </w:r>
          </w:p>
          <w:p w14:paraId="4668FD70" w14:textId="6F09DFE9" w:rsidR="006A33AE" w:rsidRPr="006A33AE" w:rsidRDefault="00E61BD0" w:rsidP="00890058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了解</w:t>
            </w:r>
            <w:r w:rsidR="006A33AE">
              <w:rPr>
                <w:rFonts w:hint="eastAsia"/>
              </w:rPr>
              <w:t>SVR</w:t>
            </w:r>
            <w:r w:rsidR="006A33AE">
              <w:rPr>
                <w:rFonts w:hint="eastAsia"/>
              </w:rPr>
              <w:t>算法</w:t>
            </w:r>
          </w:p>
          <w:p w14:paraId="59E955EA" w14:textId="48B8AD33" w:rsidR="00755082" w:rsidRPr="00A11D5F" w:rsidRDefault="00FD4F22" w:rsidP="00FD4F22">
            <w:pPr>
              <w:numPr>
                <w:ilvl w:val="0"/>
                <w:numId w:val="15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分析预测</w:t>
            </w:r>
            <w:r w:rsidR="006A33AE">
              <w:rPr>
                <w:rFonts w:hint="eastAsia"/>
              </w:rPr>
              <w:t>结果</w:t>
            </w:r>
          </w:p>
        </w:tc>
        <w:tc>
          <w:tcPr>
            <w:tcW w:w="2070" w:type="dxa"/>
            <w:vAlign w:val="center"/>
          </w:tcPr>
          <w:p w14:paraId="353ECE61" w14:textId="679A136B" w:rsidR="00276807" w:rsidRPr="00755082" w:rsidRDefault="00FD4F22" w:rsidP="00890058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rFonts w:hint="eastAsia"/>
                <w:szCs w:val="21"/>
                <w:lang w:val="de-DE"/>
              </w:rPr>
              <w:t>了解财政收入预测的背景知识，分析步骤和流程</w:t>
            </w:r>
          </w:p>
          <w:p w14:paraId="6D2643CE" w14:textId="77777777" w:rsidR="00755082" w:rsidRPr="00FD4F22" w:rsidRDefault="00FD4F22" w:rsidP="006A33AE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rFonts w:hint="eastAsia"/>
                <w:szCs w:val="21"/>
                <w:lang w:val="de-DE"/>
              </w:rPr>
              <w:t>掌握相关性分析方法与应用</w:t>
            </w:r>
          </w:p>
          <w:p w14:paraId="6B680C3A" w14:textId="77777777" w:rsidR="00FD4F22" w:rsidRPr="00FD4F22" w:rsidRDefault="00FD4F22" w:rsidP="006A33AE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rFonts w:hint="eastAsia"/>
                <w:szCs w:val="21"/>
                <w:lang w:val="de-DE"/>
              </w:rPr>
              <w:t>掌握用</w:t>
            </w:r>
            <w:r w:rsidRPr="00500221">
              <w:rPr>
                <w:rFonts w:hint="eastAsia"/>
                <w:szCs w:val="21"/>
                <w:lang w:val="de-DE"/>
              </w:rPr>
              <w:t>Lasso</w:t>
            </w:r>
            <w:r w:rsidRPr="00500221">
              <w:rPr>
                <w:rFonts w:hint="eastAsia"/>
                <w:szCs w:val="21"/>
                <w:lang w:val="de-DE"/>
              </w:rPr>
              <w:t>模型特征选取方法</w:t>
            </w:r>
          </w:p>
          <w:p w14:paraId="1513FAE4" w14:textId="6C6AB7A9" w:rsidR="00FD4F22" w:rsidRPr="00A11D5F" w:rsidRDefault="00FD4F22" w:rsidP="006A33AE">
            <w:pPr>
              <w:numPr>
                <w:ilvl w:val="0"/>
                <w:numId w:val="16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500221">
              <w:rPr>
                <w:rFonts w:hint="eastAsia"/>
                <w:szCs w:val="21"/>
                <w:lang w:val="de-DE"/>
              </w:rPr>
              <w:t>掌握灰色预测和支持向量回归算法的原理与应用</w:t>
            </w:r>
          </w:p>
        </w:tc>
        <w:tc>
          <w:tcPr>
            <w:tcW w:w="674" w:type="dxa"/>
            <w:vAlign w:val="center"/>
          </w:tcPr>
          <w:p w14:paraId="3A8CC236" w14:textId="29A837AA" w:rsidR="003D3C79" w:rsidRPr="00A11D5F" w:rsidRDefault="000C1002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D3C79" w:rsidRPr="00A11D5F" w14:paraId="6393A4AC" w14:textId="77777777" w:rsidTr="00790222">
        <w:trPr>
          <w:cantSplit/>
          <w:trHeight w:val="1377"/>
        </w:trPr>
        <w:tc>
          <w:tcPr>
            <w:tcW w:w="463" w:type="dxa"/>
            <w:vAlign w:val="center"/>
          </w:tcPr>
          <w:p w14:paraId="30636BFC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71327D95" w14:textId="0FD0FD3A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 w:val="18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航空公司客户价值分析</w:t>
            </w:r>
          </w:p>
        </w:tc>
        <w:tc>
          <w:tcPr>
            <w:tcW w:w="3685" w:type="dxa"/>
            <w:vAlign w:val="center"/>
          </w:tcPr>
          <w:p w14:paraId="2516CA62" w14:textId="592429AB" w:rsidR="00A70E90" w:rsidRPr="00721803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分析航空公司现状</w:t>
            </w:r>
          </w:p>
          <w:p w14:paraId="002DDF2B" w14:textId="7AD715F6" w:rsidR="00721803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认识客户价值分析</w:t>
            </w:r>
          </w:p>
          <w:p w14:paraId="4A2FAE71" w14:textId="5359972B" w:rsidR="00276807" w:rsidRDefault="00E61BD0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熟悉</w:t>
            </w:r>
            <w:r w:rsidR="00721803">
              <w:rPr>
                <w:rFonts w:cs="Times New Roman"/>
                <w:szCs w:val="24"/>
              </w:rPr>
              <w:t>航空</w:t>
            </w:r>
            <w:r w:rsidR="00721803">
              <w:rPr>
                <w:rFonts w:cs="Times New Roman" w:hint="eastAsia"/>
                <w:szCs w:val="24"/>
              </w:rPr>
              <w:t>客户</w:t>
            </w:r>
            <w:r w:rsidR="002D3655" w:rsidRPr="003A12DC">
              <w:rPr>
                <w:rFonts w:cs="Times New Roman" w:hint="eastAsia"/>
                <w:color w:val="333333"/>
                <w:kern w:val="0"/>
                <w:szCs w:val="21"/>
              </w:rPr>
              <w:t>价值分析</w:t>
            </w:r>
            <w:r w:rsidR="002D3655">
              <w:rPr>
                <w:rFonts w:cs="Times New Roman" w:hint="eastAsia"/>
                <w:color w:val="333333"/>
                <w:kern w:val="0"/>
                <w:szCs w:val="21"/>
              </w:rPr>
              <w:t>的</w:t>
            </w:r>
            <w:r w:rsidR="00C524D4">
              <w:rPr>
                <w:rFonts w:eastAsia="宋体" w:cs="Times New Roman" w:hint="eastAsia"/>
                <w:szCs w:val="24"/>
              </w:rPr>
              <w:t>步骤与流程</w:t>
            </w:r>
          </w:p>
          <w:p w14:paraId="0C34E694" w14:textId="77777777" w:rsidR="00C524D4" w:rsidRDefault="00C524D4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描述性统计分析</w:t>
            </w:r>
          </w:p>
          <w:p w14:paraId="2DDB0006" w14:textId="77777777" w:rsidR="00C524D4" w:rsidRDefault="00C524D4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相关性分析</w:t>
            </w:r>
          </w:p>
          <w:p w14:paraId="6B9BD687" w14:textId="15439DB2" w:rsidR="00C524D4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处理</w:t>
            </w:r>
            <w:proofErr w:type="gramStart"/>
            <w:r w:rsidRPr="006F38D6">
              <w:rPr>
                <w:szCs w:val="21"/>
                <w:lang w:val="de-DE"/>
              </w:rPr>
              <w:t>缺失值</w:t>
            </w:r>
            <w:proofErr w:type="gramEnd"/>
            <w:r w:rsidRPr="006F38D6">
              <w:rPr>
                <w:szCs w:val="21"/>
                <w:lang w:val="de-DE"/>
              </w:rPr>
              <w:t>与异常值</w:t>
            </w:r>
          </w:p>
          <w:p w14:paraId="5701B811" w14:textId="079FDEBE" w:rsidR="00C524D4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标准化</w:t>
            </w:r>
            <w:r w:rsidRPr="006F38D6">
              <w:rPr>
                <w:szCs w:val="21"/>
                <w:lang w:val="de-DE"/>
              </w:rPr>
              <w:t>L</w:t>
            </w:r>
            <w:r w:rsidR="00E356ED">
              <w:rPr>
                <w:rFonts w:hint="eastAsia"/>
                <w:szCs w:val="21"/>
                <w:lang w:val="de-DE"/>
              </w:rPr>
              <w:t>、</w:t>
            </w:r>
            <w:r w:rsidRPr="006F38D6">
              <w:rPr>
                <w:szCs w:val="21"/>
                <w:lang w:val="de-DE"/>
              </w:rPr>
              <w:t>R</w:t>
            </w:r>
            <w:r w:rsidR="00E356ED">
              <w:rPr>
                <w:rFonts w:hint="eastAsia"/>
                <w:szCs w:val="21"/>
                <w:lang w:val="de-DE"/>
              </w:rPr>
              <w:t>、</w:t>
            </w:r>
            <w:r w:rsidRPr="006F38D6">
              <w:rPr>
                <w:szCs w:val="21"/>
                <w:lang w:val="de-DE"/>
              </w:rPr>
              <w:t>F</w:t>
            </w:r>
            <w:r w:rsidR="00E356ED">
              <w:rPr>
                <w:rFonts w:hint="eastAsia"/>
                <w:szCs w:val="21"/>
                <w:lang w:val="de-DE"/>
              </w:rPr>
              <w:t>、</w:t>
            </w:r>
            <w:r w:rsidRPr="006F38D6">
              <w:rPr>
                <w:szCs w:val="21"/>
                <w:lang w:val="de-DE"/>
              </w:rPr>
              <w:t>M</w:t>
            </w:r>
            <w:r w:rsidR="00E356ED">
              <w:rPr>
                <w:rFonts w:hint="eastAsia"/>
                <w:szCs w:val="21"/>
                <w:lang w:val="de-DE"/>
              </w:rPr>
              <w:t>、</w:t>
            </w:r>
            <w:r w:rsidRPr="006F38D6">
              <w:rPr>
                <w:szCs w:val="21"/>
                <w:lang w:val="de-DE"/>
              </w:rPr>
              <w:t>C</w:t>
            </w:r>
            <w:r w:rsidR="00E356ED">
              <w:rPr>
                <w:rFonts w:hint="eastAsia"/>
                <w:szCs w:val="21"/>
                <w:lang w:val="de-DE"/>
              </w:rPr>
              <w:t>这</w:t>
            </w:r>
            <w:r w:rsidRPr="006F38D6">
              <w:rPr>
                <w:szCs w:val="21"/>
                <w:lang w:val="de-DE"/>
              </w:rPr>
              <w:t>5</w:t>
            </w:r>
            <w:r w:rsidRPr="006F38D6">
              <w:rPr>
                <w:szCs w:val="21"/>
                <w:lang w:val="de-DE"/>
              </w:rPr>
              <w:t>个特征</w:t>
            </w:r>
          </w:p>
          <w:p w14:paraId="3D8E75F5" w14:textId="5356CDAB" w:rsidR="00C524D4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了解</w:t>
            </w:r>
            <w:r w:rsidRPr="006F38D6">
              <w:rPr>
                <w:szCs w:val="21"/>
                <w:lang w:val="de-DE"/>
              </w:rPr>
              <w:t>K-Means</w:t>
            </w:r>
            <w:r w:rsidRPr="006F38D6">
              <w:rPr>
                <w:szCs w:val="21"/>
                <w:lang w:val="de-DE"/>
              </w:rPr>
              <w:t>聚类算法</w:t>
            </w:r>
          </w:p>
          <w:p w14:paraId="62E3DFF5" w14:textId="05D458A8" w:rsidR="00C524D4" w:rsidRDefault="00721803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szCs w:val="21"/>
                <w:lang w:val="de-DE"/>
              </w:rPr>
              <w:t>分析聚类结果</w:t>
            </w:r>
          </w:p>
          <w:p w14:paraId="5D436FDB" w14:textId="17CB836D" w:rsidR="00C524D4" w:rsidRPr="00A11D5F" w:rsidRDefault="00C524D4" w:rsidP="00890058">
            <w:pPr>
              <w:numPr>
                <w:ilvl w:val="0"/>
                <w:numId w:val="17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模型应用</w:t>
            </w:r>
          </w:p>
        </w:tc>
        <w:tc>
          <w:tcPr>
            <w:tcW w:w="2070" w:type="dxa"/>
            <w:vAlign w:val="center"/>
          </w:tcPr>
          <w:p w14:paraId="7FF33FFD" w14:textId="6CE233A4" w:rsidR="00276807" w:rsidRPr="00913A18" w:rsidRDefault="00721803" w:rsidP="00890058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rFonts w:hint="eastAsia"/>
                <w:szCs w:val="21"/>
                <w:lang w:val="de-DE"/>
              </w:rPr>
              <w:t>了解</w:t>
            </w:r>
            <w:r w:rsidRPr="006F38D6">
              <w:rPr>
                <w:rFonts w:hint="eastAsia"/>
                <w:szCs w:val="21"/>
                <w:lang w:val="de-DE"/>
              </w:rPr>
              <w:t>RFM</w:t>
            </w:r>
            <w:r w:rsidRPr="006F38D6">
              <w:rPr>
                <w:rFonts w:hint="eastAsia"/>
                <w:szCs w:val="21"/>
                <w:lang w:val="de-DE"/>
              </w:rPr>
              <w:t>模型的基本原理</w:t>
            </w:r>
          </w:p>
          <w:p w14:paraId="30EEB9DE" w14:textId="77777777" w:rsidR="00913A18" w:rsidRPr="00721803" w:rsidRDefault="00721803" w:rsidP="00890058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rFonts w:hint="eastAsia"/>
                <w:szCs w:val="21"/>
                <w:lang w:val="de-DE"/>
              </w:rPr>
              <w:t>掌握</w:t>
            </w:r>
            <w:r w:rsidRPr="006F38D6">
              <w:rPr>
                <w:rFonts w:hint="eastAsia"/>
                <w:szCs w:val="21"/>
                <w:lang w:val="de-DE"/>
              </w:rPr>
              <w:t>K-Means</w:t>
            </w:r>
            <w:r w:rsidRPr="006F38D6">
              <w:rPr>
                <w:rFonts w:hint="eastAsia"/>
                <w:szCs w:val="21"/>
                <w:lang w:val="de-DE"/>
              </w:rPr>
              <w:t>算法的基本原理与使用方法</w:t>
            </w:r>
          </w:p>
          <w:p w14:paraId="77792EAF" w14:textId="69B4F7F4" w:rsidR="00721803" w:rsidRPr="00A11D5F" w:rsidRDefault="00721803" w:rsidP="00890058">
            <w:pPr>
              <w:numPr>
                <w:ilvl w:val="0"/>
                <w:numId w:val="18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F38D6">
              <w:rPr>
                <w:rFonts w:hint="eastAsia"/>
                <w:szCs w:val="21"/>
                <w:lang w:val="de-DE"/>
              </w:rPr>
              <w:t>比较不同类别客户的客户价值，制定相应的营销策略</w:t>
            </w:r>
          </w:p>
        </w:tc>
        <w:tc>
          <w:tcPr>
            <w:tcW w:w="674" w:type="dxa"/>
            <w:vAlign w:val="center"/>
          </w:tcPr>
          <w:p w14:paraId="7F00FA6A" w14:textId="47606233" w:rsidR="003D3C79" w:rsidRPr="00A11D5F" w:rsidRDefault="00760FA5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D3C79" w:rsidRPr="00A11D5F" w14:paraId="621A4553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3221578A" w14:textId="77777777" w:rsidR="003D3C79" w:rsidRPr="00A11D5F" w:rsidRDefault="003D3C7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8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4428290B" w14:textId="2F58EF93" w:rsidR="003D3C79" w:rsidRPr="00A11D5F" w:rsidRDefault="003A12DC" w:rsidP="00F21995">
            <w:pPr>
              <w:spacing w:line="240" w:lineRule="auto"/>
              <w:ind w:firstLineChars="0" w:firstLine="0"/>
              <w:rPr>
                <w:rFonts w:eastAsia="宋体" w:cs="Times New Roman"/>
                <w:szCs w:val="24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商品零售购物</w:t>
            </w:r>
            <w:proofErr w:type="gram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篮</w:t>
            </w:r>
            <w:proofErr w:type="gram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分析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A533921" w14:textId="6DB5EB52" w:rsidR="00EB0513" w:rsidRPr="003876E7" w:rsidRDefault="00550705" w:rsidP="00890058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分析零售企业商品销售现状</w:t>
            </w:r>
          </w:p>
          <w:p w14:paraId="7F548E7C" w14:textId="7DA87C73" w:rsidR="003876E7" w:rsidRPr="003876E7" w:rsidRDefault="00550705" w:rsidP="00890058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bCs/>
                <w:szCs w:val="21"/>
              </w:rPr>
              <w:t>了解某商品零售</w:t>
            </w:r>
            <w:r w:rsidRPr="004A3900">
              <w:rPr>
                <w:rFonts w:hint="eastAsia"/>
                <w:bCs/>
                <w:szCs w:val="21"/>
              </w:rPr>
              <w:t>企业的基本数据情况</w:t>
            </w:r>
          </w:p>
          <w:p w14:paraId="19CE4DEA" w14:textId="57A9CDAE" w:rsidR="003876E7" w:rsidRPr="003876E7" w:rsidRDefault="00550705" w:rsidP="00890058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熟悉</w:t>
            </w:r>
            <w:r w:rsidRPr="004A3900">
              <w:rPr>
                <w:bCs/>
                <w:szCs w:val="21"/>
              </w:rPr>
              <w:t>购物</w:t>
            </w:r>
            <w:proofErr w:type="gramStart"/>
            <w:r w:rsidRPr="004A3900">
              <w:rPr>
                <w:bCs/>
                <w:szCs w:val="21"/>
              </w:rPr>
              <w:t>篮</w:t>
            </w:r>
            <w:proofErr w:type="gramEnd"/>
            <w:r w:rsidRPr="004A3900">
              <w:rPr>
                <w:bCs/>
                <w:szCs w:val="21"/>
              </w:rPr>
              <w:t>分析的基本</w:t>
            </w:r>
            <w:r w:rsidRPr="004A3900">
              <w:rPr>
                <w:rFonts w:hint="eastAsia"/>
                <w:bCs/>
                <w:szCs w:val="21"/>
              </w:rPr>
              <w:t>流程</w:t>
            </w:r>
            <w:r w:rsidRPr="004A3900">
              <w:rPr>
                <w:bCs/>
                <w:szCs w:val="21"/>
              </w:rPr>
              <w:t>与</w:t>
            </w:r>
            <w:r w:rsidRPr="004A3900">
              <w:rPr>
                <w:rFonts w:hint="eastAsia"/>
                <w:bCs/>
                <w:szCs w:val="21"/>
              </w:rPr>
              <w:t>步骤</w:t>
            </w:r>
          </w:p>
          <w:p w14:paraId="7EF8BBDA" w14:textId="2ED2500D" w:rsidR="003876E7" w:rsidRPr="003876E7" w:rsidRDefault="00550705" w:rsidP="00890058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分析热销商品</w:t>
            </w:r>
          </w:p>
          <w:p w14:paraId="76A773FD" w14:textId="6B6C787E" w:rsidR="003876E7" w:rsidRPr="003876E7" w:rsidRDefault="00550705" w:rsidP="00890058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分析售出商品的结构</w:t>
            </w:r>
          </w:p>
          <w:p w14:paraId="0F910F78" w14:textId="2A953A2D" w:rsidR="003876E7" w:rsidRPr="003876E7" w:rsidRDefault="00550705" w:rsidP="003876E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了解</w:t>
            </w:r>
            <w:proofErr w:type="spellStart"/>
            <w:r w:rsidRPr="004A3900">
              <w:rPr>
                <w:bCs/>
                <w:szCs w:val="21"/>
              </w:rPr>
              <w:t>Apriori</w:t>
            </w:r>
            <w:proofErr w:type="spellEnd"/>
            <w:r w:rsidRPr="004A3900">
              <w:rPr>
                <w:bCs/>
                <w:szCs w:val="21"/>
              </w:rPr>
              <w:t>算法的基本原理与使用方法</w:t>
            </w:r>
          </w:p>
          <w:p w14:paraId="77F72417" w14:textId="0004D025" w:rsidR="003876E7" w:rsidRPr="003876E7" w:rsidRDefault="00550705" w:rsidP="003876E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构建零售商品的</w:t>
            </w:r>
            <w:proofErr w:type="spellStart"/>
            <w:r w:rsidRPr="004A3900">
              <w:rPr>
                <w:bCs/>
                <w:szCs w:val="21"/>
              </w:rPr>
              <w:t>Apriori</w:t>
            </w:r>
            <w:proofErr w:type="spellEnd"/>
            <w:r w:rsidRPr="004A3900">
              <w:rPr>
                <w:rFonts w:hint="eastAsia"/>
                <w:bCs/>
                <w:szCs w:val="21"/>
              </w:rPr>
              <w:t>模型</w:t>
            </w:r>
          </w:p>
          <w:p w14:paraId="02AC713A" w14:textId="7206C5E0" w:rsidR="003876E7" w:rsidRPr="00A11D5F" w:rsidRDefault="00550705" w:rsidP="003876E7">
            <w:pPr>
              <w:numPr>
                <w:ilvl w:val="0"/>
                <w:numId w:val="1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4A3900">
              <w:rPr>
                <w:rFonts w:hint="eastAsia"/>
                <w:bCs/>
                <w:szCs w:val="21"/>
              </w:rPr>
              <w:t>根据模型结果提出商品销售策略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3E3858" w14:textId="0BA1E96E" w:rsidR="00276807" w:rsidRPr="003876E7" w:rsidRDefault="00550705" w:rsidP="00890058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95FF0">
              <w:rPr>
                <w:rFonts w:hint="eastAsia"/>
                <w:szCs w:val="21"/>
              </w:rPr>
              <w:t>熟悉</w:t>
            </w:r>
            <w:r w:rsidRPr="00695FF0">
              <w:rPr>
                <w:szCs w:val="21"/>
              </w:rPr>
              <w:t>购物</w:t>
            </w:r>
            <w:proofErr w:type="gramStart"/>
            <w:r w:rsidRPr="00695FF0">
              <w:rPr>
                <w:szCs w:val="21"/>
              </w:rPr>
              <w:t>篮</w:t>
            </w:r>
            <w:proofErr w:type="gramEnd"/>
            <w:r w:rsidRPr="00695FF0">
              <w:rPr>
                <w:szCs w:val="21"/>
              </w:rPr>
              <w:t>分析</w:t>
            </w:r>
            <w:r w:rsidRPr="00695FF0">
              <w:rPr>
                <w:rFonts w:hint="eastAsia"/>
                <w:szCs w:val="21"/>
              </w:rPr>
              <w:t>的实现流程与步骤</w:t>
            </w:r>
          </w:p>
          <w:p w14:paraId="7AB2FA20" w14:textId="77777777" w:rsidR="003876E7" w:rsidRPr="00550705" w:rsidRDefault="00550705" w:rsidP="00890058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95FF0">
              <w:rPr>
                <w:szCs w:val="21"/>
              </w:rPr>
              <w:t>掌握</w:t>
            </w:r>
            <w:proofErr w:type="spellStart"/>
            <w:r w:rsidRPr="00695FF0">
              <w:rPr>
                <w:szCs w:val="21"/>
                <w:lang w:val="x-none"/>
              </w:rPr>
              <w:t>Apriori</w:t>
            </w:r>
            <w:r w:rsidRPr="00695FF0">
              <w:rPr>
                <w:szCs w:val="21"/>
              </w:rPr>
              <w:t>算法的基本原理</w:t>
            </w:r>
            <w:r w:rsidRPr="00695FF0">
              <w:rPr>
                <w:rFonts w:hint="eastAsia"/>
                <w:szCs w:val="21"/>
              </w:rPr>
              <w:t>与使用方法</w:t>
            </w:r>
            <w:proofErr w:type="spellEnd"/>
          </w:p>
          <w:p w14:paraId="02D906A0" w14:textId="77777777" w:rsidR="00550705" w:rsidRPr="00550705" w:rsidRDefault="00550705" w:rsidP="00890058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95FF0">
              <w:rPr>
                <w:rFonts w:hint="eastAsia"/>
                <w:szCs w:val="21"/>
              </w:rPr>
              <w:t>分析商品销售状况与商品结构合理性</w:t>
            </w:r>
          </w:p>
          <w:p w14:paraId="5B804F2E" w14:textId="5ADFDA7A" w:rsidR="00550705" w:rsidRPr="00A11D5F" w:rsidRDefault="00550705" w:rsidP="00890058">
            <w:pPr>
              <w:numPr>
                <w:ilvl w:val="0"/>
                <w:numId w:val="2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95FF0">
              <w:rPr>
                <w:rFonts w:hint="eastAsia"/>
                <w:szCs w:val="21"/>
              </w:rPr>
              <w:t>分析零售商品间的关联关系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646A6E67" w14:textId="169FFA4D" w:rsidR="003D3C79" w:rsidRPr="00A11D5F" w:rsidRDefault="000C1002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A12DC" w:rsidRPr="00A11D5F" w14:paraId="278AD8FE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1B1B4E10" w14:textId="18F66AED" w:rsidR="003A12DC" w:rsidRPr="00A11D5F" w:rsidRDefault="003A12DC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9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018E737D" w14:textId="70E4EA1E" w:rsidR="003A12DC" w:rsidRPr="003A12DC" w:rsidRDefault="003A12DC" w:rsidP="00F21995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基于水色图像的水质评价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20957840" w14:textId="44CB4B45" w:rsidR="00A70E90" w:rsidRPr="00A70E90" w:rsidRDefault="00E61BD0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了解</w:t>
            </w:r>
            <w:r w:rsidR="002D3655" w:rsidRPr="003A12DC">
              <w:rPr>
                <w:rFonts w:cs="Times New Roman" w:hint="eastAsia"/>
                <w:color w:val="333333"/>
                <w:kern w:val="0"/>
                <w:szCs w:val="21"/>
              </w:rPr>
              <w:t>水质评价</w:t>
            </w:r>
            <w:r w:rsidR="00A70E90" w:rsidRPr="009520A1">
              <w:rPr>
                <w:rFonts w:hint="eastAsia"/>
              </w:rPr>
              <w:t>背景与挖掘目标</w:t>
            </w:r>
          </w:p>
          <w:p w14:paraId="0652AED1" w14:textId="768CE638" w:rsidR="003A12DC" w:rsidRPr="00A70E90" w:rsidRDefault="002D3655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eastAsia="宋体" w:cs="Times New Roman" w:hint="eastAsia"/>
                <w:szCs w:val="24"/>
              </w:rPr>
              <w:t>熟悉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水质评价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的</w:t>
            </w:r>
            <w:r w:rsidR="00A70E90">
              <w:rPr>
                <w:rFonts w:eastAsia="宋体" w:cs="Times New Roman" w:hint="eastAsia"/>
                <w:szCs w:val="24"/>
              </w:rPr>
              <w:t>分析步骤与流程</w:t>
            </w:r>
          </w:p>
          <w:p w14:paraId="76DDEB1D" w14:textId="77777777" w:rsidR="00A70E90" w:rsidRDefault="00A70E90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图像切割</w:t>
            </w:r>
          </w:p>
          <w:p w14:paraId="5817ADE0" w14:textId="77777777" w:rsidR="00A70E90" w:rsidRDefault="00A70E90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特征提取</w:t>
            </w:r>
          </w:p>
          <w:p w14:paraId="472EEE3E" w14:textId="745906BD" w:rsidR="00A70E90" w:rsidRDefault="00A70E90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构建</w:t>
            </w:r>
            <w:r w:rsidR="00EB3F94">
              <w:rPr>
                <w:rFonts w:hint="eastAsia"/>
              </w:rPr>
              <w:t>决策树水质评价分类模型</w:t>
            </w:r>
          </w:p>
          <w:p w14:paraId="50F13450" w14:textId="2AFA4159" w:rsidR="00A70E90" w:rsidRPr="00DA7A78" w:rsidRDefault="00A70E90" w:rsidP="00890058">
            <w:pPr>
              <w:numPr>
                <w:ilvl w:val="0"/>
                <w:numId w:val="30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水质评价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A3C088E" w14:textId="700C42F9" w:rsidR="00526751" w:rsidRDefault="00526751" w:rsidP="00890058">
            <w:pPr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掌握</w:t>
            </w:r>
            <w:r w:rsidRPr="00225CED">
              <w:rPr>
                <w:rFonts w:cs="Times New Roman" w:hint="eastAsia"/>
              </w:rPr>
              <w:t>图像处理算法中的颜色</w:t>
            </w:r>
            <w:proofErr w:type="gramStart"/>
            <w:r w:rsidRPr="00225CED">
              <w:rPr>
                <w:rFonts w:cs="Times New Roman" w:hint="eastAsia"/>
              </w:rPr>
              <w:t>矩</w:t>
            </w:r>
            <w:proofErr w:type="gramEnd"/>
            <w:r w:rsidRPr="00225CED">
              <w:rPr>
                <w:rFonts w:cs="Times New Roman" w:hint="eastAsia"/>
              </w:rPr>
              <w:t>提取</w:t>
            </w:r>
          </w:p>
          <w:p w14:paraId="08663D7C" w14:textId="21AC2414" w:rsidR="00A70E90" w:rsidRDefault="00A70E90" w:rsidP="00890058">
            <w:pPr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掌握</w:t>
            </w:r>
            <w:r w:rsidRPr="007D305B">
              <w:rPr>
                <w:rFonts w:hint="eastAsia"/>
              </w:rPr>
              <w:t>决策树</w:t>
            </w:r>
            <w:r>
              <w:rPr>
                <w:rFonts w:hint="eastAsia"/>
              </w:rPr>
              <w:t>算法的使用</w:t>
            </w:r>
          </w:p>
          <w:p w14:paraId="5070B9DA" w14:textId="6EB74886" w:rsidR="003A12DC" w:rsidRPr="00DA7A78" w:rsidRDefault="00A70E90" w:rsidP="00890058">
            <w:pPr>
              <w:numPr>
                <w:ilvl w:val="0"/>
                <w:numId w:val="31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了解决策树算法在水质评价实例中的应用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0F96CEDE" w14:textId="0258FE90" w:rsidR="003A12DC" w:rsidRDefault="006646E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A12DC" w:rsidRPr="00A11D5F" w14:paraId="1D3BFFC5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14B3408C" w14:textId="2A700D24" w:rsidR="003A12DC" w:rsidRPr="00A11D5F" w:rsidRDefault="003A12DC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lastRenderedPageBreak/>
              <w:t>10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3BBFFE25" w14:textId="2651BEFB" w:rsidR="003A12DC" w:rsidRPr="003A12DC" w:rsidRDefault="003A12DC" w:rsidP="00F21995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6D64739E" w14:textId="41B45881" w:rsidR="00BE675B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分析家用热水器行业现状</w:t>
            </w:r>
          </w:p>
          <w:p w14:paraId="7A35FB0C" w14:textId="77777777" w:rsidR="00BE675B" w:rsidRPr="00BE675B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熟悉家用热水器用户行为分析的步骤与流程</w:t>
            </w:r>
          </w:p>
          <w:p w14:paraId="191516DF" w14:textId="24E87DDF" w:rsidR="00526751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分析</w:t>
            </w:r>
            <w:r w:rsidRPr="00597003">
              <w:rPr>
                <w:rFonts w:hint="eastAsia"/>
              </w:rPr>
              <w:t>热水器的水流量状况</w:t>
            </w:r>
          </w:p>
          <w:p w14:paraId="2FA707B0" w14:textId="3E8C70D2" w:rsidR="00B50985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删除冗余特征</w:t>
            </w:r>
          </w:p>
          <w:p w14:paraId="759E9950" w14:textId="33FCFC70" w:rsidR="00B50985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划分用水事件</w:t>
            </w:r>
          </w:p>
          <w:p w14:paraId="555767DA" w14:textId="4212A450" w:rsidR="00685B5F" w:rsidRDefault="00685B5F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F934D5">
              <w:rPr>
                <w:rFonts w:hint="eastAsia"/>
              </w:rPr>
              <w:t>确定单次用水事件时长阈值</w:t>
            </w:r>
          </w:p>
          <w:p w14:paraId="5053D614" w14:textId="6EFE29D4" w:rsidR="00B50985" w:rsidRPr="00BE675B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构建用水时长与频率特征</w:t>
            </w:r>
          </w:p>
          <w:p w14:paraId="27978DE6" w14:textId="14DF4BF1" w:rsidR="00BE675B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EF3064">
              <w:rPr>
                <w:szCs w:val="21"/>
                <w:lang w:val="de-DE"/>
              </w:rPr>
              <w:t>构建用水量与波动特征</w:t>
            </w:r>
          </w:p>
          <w:p w14:paraId="39CC43C7" w14:textId="2B697087" w:rsidR="00B50985" w:rsidRDefault="00B50985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 w:rsidRPr="00A45A29">
              <w:rPr>
                <w:rFonts w:hint="eastAsia"/>
              </w:rPr>
              <w:t>筛选候选洗浴事件</w:t>
            </w:r>
          </w:p>
          <w:p w14:paraId="6EBEE4D3" w14:textId="77777777" w:rsidR="00B50985" w:rsidRDefault="00B50985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模型构建</w:t>
            </w:r>
          </w:p>
          <w:p w14:paraId="4F85AFA0" w14:textId="79C1C4AB" w:rsidR="00B50985" w:rsidRPr="00DA7A78" w:rsidRDefault="00BE675B" w:rsidP="00890058">
            <w:pPr>
              <w:numPr>
                <w:ilvl w:val="0"/>
                <w:numId w:val="32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评估模型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58DEB5A" w14:textId="77777777" w:rsidR="003A12DC" w:rsidRDefault="00B50985" w:rsidP="00890058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</w:rPr>
              <w:t>掌握使用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进行数据预处理的方法</w:t>
            </w:r>
          </w:p>
          <w:p w14:paraId="0C85BFE3" w14:textId="77777777" w:rsidR="00B50985" w:rsidRDefault="00B50985" w:rsidP="00890058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8C250E">
              <w:rPr>
                <w:rFonts w:hint="eastAsia"/>
              </w:rPr>
              <w:t>掌握数据转换，属性提取过程</w:t>
            </w:r>
          </w:p>
          <w:p w14:paraId="021F28A8" w14:textId="5890F8A5" w:rsidR="00B50985" w:rsidRPr="00B50985" w:rsidRDefault="00B50985" w:rsidP="00890058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</w:rPr>
              <w:t>掌握</w:t>
            </w:r>
            <w:r w:rsidRPr="006A23A7">
              <w:rPr>
                <w:rFonts w:hint="eastAsia"/>
                <w:szCs w:val="21"/>
              </w:rPr>
              <w:t>BP</w:t>
            </w:r>
            <w:r w:rsidRPr="006A23A7">
              <w:rPr>
                <w:rFonts w:hint="eastAsia"/>
                <w:szCs w:val="21"/>
              </w:rPr>
              <w:t>神经网络</w:t>
            </w:r>
            <w:r>
              <w:rPr>
                <w:rFonts w:hint="eastAsia"/>
                <w:szCs w:val="21"/>
              </w:rPr>
              <w:t>算法的使用</w:t>
            </w:r>
          </w:p>
          <w:p w14:paraId="56AF7353" w14:textId="270BC2EA" w:rsidR="00B50985" w:rsidRPr="00DA7A78" w:rsidRDefault="00B50985" w:rsidP="00B50985">
            <w:pPr>
              <w:numPr>
                <w:ilvl w:val="0"/>
                <w:numId w:val="33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szCs w:val="21"/>
              </w:rPr>
              <w:t>了解</w:t>
            </w:r>
            <w:r w:rsidRPr="001A2E74">
              <w:rPr>
                <w:rFonts w:hint="eastAsia"/>
              </w:rPr>
              <w:t>BP</w:t>
            </w:r>
            <w:r w:rsidRPr="001A2E74">
              <w:rPr>
                <w:rFonts w:hint="eastAsia"/>
              </w:rPr>
              <w:t>神经网络</w:t>
            </w:r>
            <w:r>
              <w:rPr>
                <w:rFonts w:hint="eastAsia"/>
              </w:rPr>
              <w:t>算法在</w:t>
            </w:r>
            <w:r w:rsidR="00685B5F">
              <w:rPr>
                <w:rFonts w:hint="eastAsia"/>
              </w:rPr>
              <w:t>用户行为分析与事件识别案例中的应用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23E82E11" w14:textId="18410A92" w:rsidR="003A12DC" w:rsidRDefault="006646E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5</w:t>
            </w:r>
          </w:p>
        </w:tc>
      </w:tr>
      <w:tr w:rsidR="003A12DC" w:rsidRPr="00A11D5F" w14:paraId="328019A5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59FA0A68" w14:textId="2436CF29" w:rsidR="003A12DC" w:rsidRPr="00A11D5F" w:rsidRDefault="003A12DC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11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686E0DB9" w14:textId="45AFDE8B" w:rsidR="003A12DC" w:rsidRPr="003A12DC" w:rsidRDefault="003A12DC" w:rsidP="00F21995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BB47AB3" w14:textId="036B1D4E" w:rsidR="003A12DC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D84803">
              <w:t>了解智能推荐服务</w:t>
            </w:r>
            <w:r w:rsidRPr="00D84803">
              <w:rPr>
                <w:rFonts w:hint="eastAsia"/>
              </w:rPr>
              <w:t>应用场景</w:t>
            </w:r>
          </w:p>
          <w:p w14:paraId="5C3416A8" w14:textId="7E54BC3C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D84803">
              <w:rPr>
                <w:rFonts w:hint="eastAsia"/>
              </w:rPr>
              <w:t>了解</w:t>
            </w:r>
            <w:r w:rsidRPr="00D84803">
              <w:t>某法律网</w:t>
            </w:r>
            <w:r>
              <w:t>站</w:t>
            </w:r>
            <w:r w:rsidRPr="00D84803">
              <w:rPr>
                <w:rFonts w:eastAsia="宋体" w:cs="Times New Roman" w:hint="eastAsia"/>
              </w:rPr>
              <w:t>的基本情况</w:t>
            </w:r>
          </w:p>
          <w:p w14:paraId="445354DE" w14:textId="175703C3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分析原始数据用户点击的网页类型，得到统计分析结果</w:t>
            </w:r>
          </w:p>
          <w:p w14:paraId="11D21995" w14:textId="276CD264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根据原始数据用户浏览网页次数的情况进行统计分析</w:t>
            </w:r>
          </w:p>
          <w:p w14:paraId="0534F2CB" w14:textId="0B1C2F8F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通过原始数据用户在浏览页面时的情况得到网页排名的统计分析</w:t>
            </w:r>
          </w:p>
          <w:p w14:paraId="66260131" w14:textId="0E2182DB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清除数据探索分析过程中发现与目标无关的数据</w:t>
            </w:r>
          </w:p>
          <w:p w14:paraId="7D56E7C8" w14:textId="14B082E4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识别翻页的网址，并对其进行还原，然后对用户访问的页面进行去重操作</w:t>
            </w:r>
          </w:p>
          <w:p w14:paraId="74D48E76" w14:textId="1E2D1A2F" w:rsidR="00F50C03" w:rsidRPr="00F50C03" w:rsidRDefault="00D41A00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>
              <w:rPr>
                <w:rFonts w:eastAsia="宋体" w:cs="Times New Roman" w:hint="eastAsia"/>
              </w:rPr>
              <w:t>对数据</w:t>
            </w:r>
            <w:r w:rsidR="00B22EDF" w:rsidRPr="00C87554">
              <w:rPr>
                <w:rFonts w:eastAsia="宋体" w:cs="Times New Roman"/>
              </w:rPr>
              <w:t>进行手动网址分类</w:t>
            </w:r>
            <w:r w:rsidR="00B22EDF" w:rsidRPr="00C87554">
              <w:rPr>
                <w:rFonts w:eastAsia="宋体" w:cs="Times New Roman" w:hint="eastAsia"/>
              </w:rPr>
              <w:t>，</w:t>
            </w:r>
            <w:r w:rsidR="00B22EDF" w:rsidRPr="00C87554">
              <w:rPr>
                <w:rFonts w:eastAsia="宋体" w:cs="Times New Roman"/>
              </w:rPr>
              <w:t>对处理后的数据进行</w:t>
            </w:r>
            <w:r w:rsidR="00B22EDF" w:rsidRPr="00C87554">
              <w:rPr>
                <w:rFonts w:eastAsia="宋体" w:cs="Times New Roman" w:hint="eastAsia"/>
              </w:rPr>
              <w:t>特征</w:t>
            </w:r>
            <w:r w:rsidR="00B22EDF" w:rsidRPr="00C87554">
              <w:rPr>
                <w:rFonts w:eastAsia="宋体" w:cs="Times New Roman"/>
              </w:rPr>
              <w:t>选取</w:t>
            </w:r>
          </w:p>
          <w:p w14:paraId="0B6820DE" w14:textId="089F1BEE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基于物品的协同过滤算法，计算出物品之间的相似度</w:t>
            </w:r>
          </w:p>
          <w:p w14:paraId="1A3E0AAF" w14:textId="072BF7E3" w:rsidR="00F50C03" w:rsidRPr="00F50C03" w:rsidRDefault="00B22EDF" w:rsidP="00890058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根据物品的相似度和用户的历史行为给用户生成推荐列表</w:t>
            </w:r>
          </w:p>
          <w:p w14:paraId="61117029" w14:textId="41DF9D12" w:rsidR="00F50C03" w:rsidRPr="00DA7A78" w:rsidRDefault="00B22EDF" w:rsidP="00B22EDF">
            <w:pPr>
              <w:numPr>
                <w:ilvl w:val="0"/>
                <w:numId w:val="34"/>
              </w:numPr>
              <w:spacing w:line="240" w:lineRule="auto"/>
              <w:ind w:left="0" w:firstLineChars="0" w:firstLine="0"/>
            </w:pPr>
            <w:r w:rsidRPr="00C87554">
              <w:rPr>
                <w:rFonts w:eastAsia="宋体" w:cs="Times New Roman"/>
              </w:rPr>
              <w:t>对模型进行评价</w:t>
            </w:r>
            <w:r w:rsidRPr="00C87554">
              <w:rPr>
                <w:rFonts w:eastAsia="宋体" w:cs="Times New Roman" w:hint="eastAsia"/>
              </w:rPr>
              <w:t>，</w:t>
            </w:r>
            <w:r w:rsidRPr="00C87554">
              <w:rPr>
                <w:rFonts w:eastAsia="宋体" w:cs="Times New Roman"/>
              </w:rPr>
              <w:t>判断推荐系统的好坏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2AC073E" w14:textId="34A9EB71" w:rsidR="003A12DC" w:rsidRDefault="00B22EDF" w:rsidP="00890058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A85DC0">
              <w:rPr>
                <w:rFonts w:hint="eastAsia"/>
                <w:szCs w:val="21"/>
              </w:rPr>
              <w:t>熟悉网站智能推荐的步骤与流程</w:t>
            </w:r>
          </w:p>
          <w:p w14:paraId="29148584" w14:textId="50A06698" w:rsidR="00F50C03" w:rsidRDefault="00B22EDF" w:rsidP="00890058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szCs w:val="21"/>
              </w:rPr>
              <w:t>掌握简单的统计分析方法，运用于网页类型与点击次数</w:t>
            </w:r>
            <w:r w:rsidRPr="00A85DC0">
              <w:rPr>
                <w:rFonts w:hint="eastAsia"/>
                <w:szCs w:val="21"/>
              </w:rPr>
              <w:t>的统计</w:t>
            </w:r>
          </w:p>
          <w:p w14:paraId="1C7DADD5" w14:textId="77777777" w:rsidR="00F50C03" w:rsidRPr="00B22EDF" w:rsidRDefault="00B22EDF" w:rsidP="00890058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szCs w:val="21"/>
              </w:rPr>
              <w:t>掌握</w:t>
            </w:r>
            <w:r w:rsidRPr="00A85DC0">
              <w:rPr>
                <w:rFonts w:hint="eastAsia"/>
                <w:szCs w:val="21"/>
              </w:rPr>
              <w:t>对某网站数据进行预处理</w:t>
            </w:r>
            <w:r>
              <w:rPr>
                <w:rFonts w:hint="eastAsia"/>
                <w:szCs w:val="21"/>
              </w:rPr>
              <w:t>的方法</w:t>
            </w:r>
            <w:r w:rsidRPr="00A85DC0">
              <w:rPr>
                <w:rFonts w:hint="eastAsia"/>
                <w:szCs w:val="21"/>
              </w:rPr>
              <w:t>，包括数据去重、数据变换和特征选取</w:t>
            </w:r>
          </w:p>
          <w:p w14:paraId="7508BBB1" w14:textId="7210FEA8" w:rsidR="00B22EDF" w:rsidRPr="00DA7A78" w:rsidRDefault="00B22EDF" w:rsidP="00890058">
            <w:pPr>
              <w:numPr>
                <w:ilvl w:val="0"/>
                <w:numId w:val="35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szCs w:val="21"/>
              </w:rPr>
              <w:t>掌握</w:t>
            </w:r>
            <w:r w:rsidRPr="00A85DC0">
              <w:rPr>
                <w:rFonts w:hint="eastAsia"/>
                <w:szCs w:val="21"/>
              </w:rPr>
              <w:t>使用</w:t>
            </w:r>
            <w:r w:rsidRPr="00A85DC0">
              <w:rPr>
                <w:szCs w:val="21"/>
              </w:rPr>
              <w:t>协同过滤算法对某网站进行智能推荐</w:t>
            </w:r>
            <w:r>
              <w:rPr>
                <w:rFonts w:hint="eastAsia"/>
                <w:szCs w:val="21"/>
              </w:rPr>
              <w:t>的方法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6B157D98" w14:textId="06307EF6" w:rsidR="003A12DC" w:rsidRDefault="000C1002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3</w:t>
            </w:r>
          </w:p>
        </w:tc>
      </w:tr>
      <w:tr w:rsidR="003A12DC" w:rsidRPr="00A11D5F" w14:paraId="202BF6F8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7764984B" w14:textId="69CBD007" w:rsidR="003A12DC" w:rsidRPr="00A11D5F" w:rsidRDefault="003A12DC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lastRenderedPageBreak/>
              <w:t>12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69336EC7" w14:textId="4D67C76B" w:rsidR="003A12DC" w:rsidRPr="003A12DC" w:rsidRDefault="003A12DC" w:rsidP="00F21995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76A4225B" w14:textId="189A8223" w:rsidR="003A12DC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D84803">
              <w:t>了解电商</w:t>
            </w:r>
            <w:r w:rsidRPr="00D84803">
              <w:rPr>
                <w:rFonts w:hint="eastAsia"/>
              </w:rPr>
              <w:t>企业现状</w:t>
            </w:r>
          </w:p>
          <w:p w14:paraId="3B3E95D9" w14:textId="6B3856F6" w:rsidR="00253006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D84803">
              <w:t>了解网络上发布内容的技术和</w:t>
            </w:r>
            <w:r w:rsidRPr="00D84803">
              <w:t>Web</w:t>
            </w:r>
            <w:r w:rsidRPr="00D84803">
              <w:rPr>
                <w:rFonts w:hint="eastAsia"/>
              </w:rPr>
              <w:t>文档中提取信息的技术</w:t>
            </w:r>
          </w:p>
          <w:p w14:paraId="0FF3941A" w14:textId="12652C40" w:rsidR="00253006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960540">
              <w:t>对电商产品评论数据进行预处理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A81AF8">
              <w:rPr>
                <w:szCs w:val="21"/>
              </w:rPr>
              <w:t>行分词处理</w:t>
            </w:r>
            <w:r w:rsidRPr="00A81AF8">
              <w:rPr>
                <w:rFonts w:hint="eastAsia"/>
                <w:szCs w:val="21"/>
              </w:rPr>
              <w:t>，</w:t>
            </w:r>
            <w:r w:rsidRPr="00A81AF8">
              <w:rPr>
                <w:szCs w:val="21"/>
              </w:rPr>
              <w:t>去除停用词</w:t>
            </w:r>
            <w:r w:rsidRPr="00A81AF8">
              <w:rPr>
                <w:rFonts w:hint="eastAsia"/>
                <w:szCs w:val="21"/>
              </w:rPr>
              <w:t>，</w:t>
            </w:r>
            <w:r w:rsidRPr="00A81AF8">
              <w:rPr>
                <w:szCs w:val="21"/>
              </w:rPr>
              <w:t>查看分词效果</w:t>
            </w:r>
          </w:p>
          <w:p w14:paraId="4CB9C8A2" w14:textId="2EA721F9" w:rsidR="00617C42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A81AF8">
              <w:rPr>
                <w:rFonts w:hint="eastAsia"/>
                <w:szCs w:val="21"/>
              </w:rPr>
              <w:t>基于情感词表进行情感词匹配，并对情感词的倾向进行修正</w:t>
            </w:r>
          </w:p>
          <w:p w14:paraId="099C56DC" w14:textId="3B565D99" w:rsidR="00617C42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A81AF8">
              <w:rPr>
                <w:rFonts w:hint="eastAsia"/>
                <w:szCs w:val="21"/>
              </w:rPr>
              <w:t>对情感分析结果进行检验</w:t>
            </w:r>
          </w:p>
          <w:p w14:paraId="366B4BAA" w14:textId="33D288A9" w:rsidR="00617C42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A81AF8">
              <w:rPr>
                <w:szCs w:val="21"/>
              </w:rPr>
              <w:t>了解主题模型，</w:t>
            </w:r>
            <w:r w:rsidRPr="00A81AF8">
              <w:rPr>
                <w:rFonts w:hint="eastAsia"/>
                <w:szCs w:val="21"/>
              </w:rPr>
              <w:t>以及</w:t>
            </w:r>
            <w:r w:rsidRPr="00A81AF8">
              <w:rPr>
                <w:szCs w:val="21"/>
              </w:rPr>
              <w:t>LDA</w:t>
            </w:r>
            <w:r w:rsidRPr="00A81AF8">
              <w:rPr>
                <w:szCs w:val="21"/>
              </w:rPr>
              <w:t>模型原理与参数估计方法</w:t>
            </w:r>
          </w:p>
          <w:p w14:paraId="34BDB61E" w14:textId="77777777" w:rsidR="00617C42" w:rsidRPr="00E536BA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A81AF8">
              <w:rPr>
                <w:rFonts w:hint="eastAsia"/>
                <w:szCs w:val="21"/>
              </w:rPr>
              <w:t>掌握寻找最优主题数的方法</w:t>
            </w:r>
          </w:p>
          <w:p w14:paraId="01827D97" w14:textId="77777777" w:rsidR="00E536BA" w:rsidRPr="00E536BA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A81AF8">
              <w:rPr>
                <w:szCs w:val="21"/>
              </w:rPr>
              <w:t>建立相应的</w:t>
            </w:r>
            <w:r w:rsidRPr="00A81AF8">
              <w:rPr>
                <w:szCs w:val="21"/>
              </w:rPr>
              <w:t>LDA</w:t>
            </w:r>
            <w:r w:rsidRPr="00A81AF8">
              <w:rPr>
                <w:szCs w:val="21"/>
              </w:rPr>
              <w:t>模型</w:t>
            </w:r>
          </w:p>
          <w:p w14:paraId="752DBA1B" w14:textId="4C8D1D0B" w:rsidR="00E536BA" w:rsidRPr="00DA7A78" w:rsidRDefault="00E536BA" w:rsidP="00890058">
            <w:pPr>
              <w:numPr>
                <w:ilvl w:val="0"/>
                <w:numId w:val="37"/>
              </w:numPr>
              <w:spacing w:line="240" w:lineRule="auto"/>
              <w:ind w:left="0" w:firstLineChars="0" w:firstLine="0"/>
            </w:pPr>
            <w:r w:rsidRPr="00D84803">
              <w:rPr>
                <w:rFonts w:hint="eastAsia"/>
              </w:rPr>
              <w:t>进行</w:t>
            </w:r>
            <w:r w:rsidRPr="00D84803">
              <w:rPr>
                <w:rFonts w:hint="eastAsia"/>
              </w:rPr>
              <w:t>LDA</w:t>
            </w:r>
            <w:r w:rsidRPr="00D84803">
              <w:rPr>
                <w:rFonts w:hint="eastAsia"/>
              </w:rPr>
              <w:t>主题分析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6C2E0C7" w14:textId="7154AF18" w:rsidR="003A12DC" w:rsidRDefault="00E536BA" w:rsidP="00890058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noProof/>
              </w:rPr>
            </w:pPr>
            <w:proofErr w:type="gramStart"/>
            <w:r w:rsidRPr="00BD6718">
              <w:rPr>
                <w:rFonts w:hint="eastAsia"/>
                <w:szCs w:val="21"/>
              </w:rPr>
              <w:t>熟悉电</w:t>
            </w:r>
            <w:proofErr w:type="gramEnd"/>
            <w:r w:rsidRPr="00BD6718">
              <w:rPr>
                <w:rFonts w:hint="eastAsia"/>
                <w:szCs w:val="21"/>
              </w:rPr>
              <w:t>商产品评论数据实现情感分析的步骤与流程</w:t>
            </w:r>
          </w:p>
          <w:p w14:paraId="390F74D1" w14:textId="6BAFA39B" w:rsidR="00617C42" w:rsidRDefault="00E536BA" w:rsidP="00890058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BD6718">
              <w:rPr>
                <w:rFonts w:hint="eastAsia"/>
                <w:szCs w:val="21"/>
              </w:rPr>
              <w:t>了解如何使用</w:t>
            </w:r>
            <w:r w:rsidRPr="00607E6E">
              <w:rPr>
                <w:rFonts w:hint="eastAsia"/>
              </w:rPr>
              <w:t>Python</w:t>
            </w:r>
            <w:r w:rsidRPr="00BD6718">
              <w:rPr>
                <w:rFonts w:hint="eastAsia"/>
                <w:szCs w:val="21"/>
              </w:rPr>
              <w:t>语言对互联网信息进行爬取</w:t>
            </w:r>
          </w:p>
          <w:p w14:paraId="5E5CB3D2" w14:textId="46AD85D1" w:rsidR="00617C42" w:rsidRDefault="00E536BA" w:rsidP="00617C42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BD6718">
              <w:rPr>
                <w:rFonts w:hint="eastAsia"/>
                <w:szCs w:val="21"/>
              </w:rPr>
              <w:t>掌握文本分析的预处理方法</w:t>
            </w:r>
          </w:p>
          <w:p w14:paraId="3212A4C2" w14:textId="77777777" w:rsidR="00617C42" w:rsidRPr="00E536BA" w:rsidRDefault="00E536BA" w:rsidP="00617C42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BD6718">
              <w:rPr>
                <w:rFonts w:hint="eastAsia"/>
                <w:szCs w:val="21"/>
              </w:rPr>
              <w:t>对预处理后的评论数据进行情感分析</w:t>
            </w:r>
          </w:p>
          <w:p w14:paraId="76499AA3" w14:textId="7D157A31" w:rsidR="00E536BA" w:rsidRPr="00DA7A78" w:rsidRDefault="00E536BA" w:rsidP="00617C42">
            <w:pPr>
              <w:numPr>
                <w:ilvl w:val="0"/>
                <w:numId w:val="36"/>
              </w:numPr>
              <w:spacing w:line="240" w:lineRule="auto"/>
              <w:ind w:left="0" w:firstLineChars="0" w:firstLine="0"/>
              <w:rPr>
                <w:noProof/>
              </w:rPr>
            </w:pPr>
            <w:r w:rsidRPr="00BD6718">
              <w:rPr>
                <w:rFonts w:hint="eastAsia"/>
                <w:szCs w:val="21"/>
              </w:rPr>
              <w:t>使用</w:t>
            </w:r>
            <w:r w:rsidRPr="00BD6718">
              <w:rPr>
                <w:szCs w:val="21"/>
              </w:rPr>
              <w:t>LDA</w:t>
            </w:r>
            <w:r w:rsidRPr="00BD6718">
              <w:rPr>
                <w:szCs w:val="21"/>
              </w:rPr>
              <w:t>模型对</w:t>
            </w:r>
            <w:r>
              <w:rPr>
                <w:rFonts w:hint="eastAsia"/>
                <w:szCs w:val="21"/>
              </w:rPr>
              <w:t>正、负面评论数据进行主题分析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00BE50BC" w14:textId="219C0F47" w:rsidR="003A12DC" w:rsidRDefault="006646E9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5</w:t>
            </w:r>
          </w:p>
        </w:tc>
      </w:tr>
      <w:tr w:rsidR="003A12DC" w:rsidRPr="00A11D5F" w14:paraId="3ACDBB7B" w14:textId="77777777" w:rsidTr="00790222">
        <w:trPr>
          <w:cantSplit/>
          <w:trHeight w:val="1980"/>
        </w:trPr>
        <w:tc>
          <w:tcPr>
            <w:tcW w:w="463" w:type="dxa"/>
            <w:tcBorders>
              <w:bottom w:val="single" w:sz="4" w:space="0" w:color="auto"/>
            </w:tcBorders>
            <w:vAlign w:val="center"/>
          </w:tcPr>
          <w:p w14:paraId="5FE83380" w14:textId="3A1031B2" w:rsidR="003A12DC" w:rsidRPr="00A11D5F" w:rsidRDefault="003A12DC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13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6A0CACEF" w14:textId="49D85D84" w:rsidR="003A12DC" w:rsidRPr="003A12DC" w:rsidRDefault="003A12DC" w:rsidP="00F21995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引擎的开源数据挖掘建模平台（</w:t>
            </w:r>
            <w:proofErr w:type="spell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TipDM</w:t>
            </w:r>
            <w:proofErr w:type="spell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96A2FFA" w14:textId="77777777" w:rsidR="003A12DC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平台简介</w:t>
            </w:r>
          </w:p>
          <w:p w14:paraId="191B8D90" w14:textId="77777777" w:rsidR="00882335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导入数据</w:t>
            </w:r>
          </w:p>
          <w:p w14:paraId="5132E180" w14:textId="77777777" w:rsidR="00882335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配置输入源组件</w:t>
            </w:r>
          </w:p>
          <w:p w14:paraId="00297648" w14:textId="77777777" w:rsidR="00882335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配置</w:t>
            </w:r>
            <w:proofErr w:type="gramStart"/>
            <w:r>
              <w:rPr>
                <w:rFonts w:hint="eastAsia"/>
              </w:rPr>
              <w:t>缺失值处理</w:t>
            </w:r>
            <w:proofErr w:type="gramEnd"/>
            <w:r>
              <w:rPr>
                <w:rFonts w:hint="eastAsia"/>
              </w:rPr>
              <w:t>组件</w:t>
            </w:r>
          </w:p>
          <w:p w14:paraId="45EE7DDB" w14:textId="77777777" w:rsidR="00882335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配置纪录选择组件</w:t>
            </w:r>
          </w:p>
          <w:p w14:paraId="145CA528" w14:textId="77777777" w:rsidR="00882335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配置数据标准化组件</w:t>
            </w:r>
          </w:p>
          <w:p w14:paraId="03533B33" w14:textId="73A6941A" w:rsidR="00882335" w:rsidRPr="00DA7A78" w:rsidRDefault="00882335" w:rsidP="00890058">
            <w:pPr>
              <w:numPr>
                <w:ilvl w:val="0"/>
                <w:numId w:val="38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配置</w:t>
            </w:r>
            <w:r w:rsidRPr="006A23A7">
              <w:rPr>
                <w:rFonts w:hint="eastAsia"/>
              </w:rPr>
              <w:t>K-Means</w:t>
            </w:r>
            <w:r>
              <w:rPr>
                <w:rFonts w:hint="eastAsia"/>
              </w:rPr>
              <w:t>组件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93AD7D" w14:textId="77777777" w:rsidR="003A12DC" w:rsidRDefault="00617C42" w:rsidP="00890058">
            <w:pPr>
              <w:numPr>
                <w:ilvl w:val="0"/>
                <w:numId w:val="39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</w:rPr>
              <w:t>了解</w:t>
            </w:r>
            <w:proofErr w:type="spellStart"/>
            <w:r w:rsidRPr="004A36E1">
              <w:rPr>
                <w:rFonts w:hint="eastAsia"/>
              </w:rPr>
              <w:t>TipDM</w:t>
            </w:r>
            <w:proofErr w:type="spellEnd"/>
            <w:r>
              <w:rPr>
                <w:rFonts w:hint="eastAsia"/>
              </w:rPr>
              <w:t>数据挖掘建模平台的模板、数据源、工程及系统组件</w:t>
            </w:r>
          </w:p>
          <w:p w14:paraId="19BF3F8C" w14:textId="16C57DBC" w:rsidR="00882335" w:rsidRDefault="00882335" w:rsidP="00890058">
            <w:pPr>
              <w:numPr>
                <w:ilvl w:val="0"/>
                <w:numId w:val="39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T</w:t>
            </w:r>
            <w:r>
              <w:t>ipDM</w:t>
            </w:r>
            <w:proofErr w:type="spellEnd"/>
            <w:r w:rsidRPr="00E77189">
              <w:rPr>
                <w:rFonts w:hint="eastAsia"/>
              </w:rPr>
              <w:t>数据挖掘建模</w:t>
            </w:r>
            <w:r>
              <w:rPr>
                <w:rFonts w:hint="eastAsia"/>
              </w:rPr>
              <w:t>平台的本地化部署的步骤</w:t>
            </w:r>
          </w:p>
          <w:p w14:paraId="2B12B5FF" w14:textId="77CA4C14" w:rsidR="00617C42" w:rsidRPr="00DA7A78" w:rsidRDefault="00617C42" w:rsidP="00617C42">
            <w:pPr>
              <w:numPr>
                <w:ilvl w:val="0"/>
                <w:numId w:val="39"/>
              </w:numPr>
              <w:spacing w:line="240" w:lineRule="auto"/>
              <w:ind w:left="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掌握</w:t>
            </w:r>
            <w:r>
              <w:rPr>
                <w:rFonts w:hint="eastAsia"/>
              </w:rPr>
              <w:t>快速构建</w:t>
            </w:r>
            <w:r w:rsidRPr="00340683">
              <w:rPr>
                <w:rFonts w:hint="eastAsia"/>
              </w:rPr>
              <w:t>数据挖掘</w:t>
            </w:r>
            <w:r>
              <w:rPr>
                <w:rFonts w:hint="eastAsia"/>
              </w:rPr>
              <w:t>工程的方法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07DCC066" w14:textId="35A1A90D" w:rsidR="003A12DC" w:rsidRDefault="00760FA5" w:rsidP="00BB38E4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 w:hint="eastAsia"/>
                <w:szCs w:val="24"/>
              </w:rPr>
              <w:t>2</w:t>
            </w:r>
          </w:p>
        </w:tc>
      </w:tr>
      <w:tr w:rsidR="00BB38E4" w:rsidRPr="00A11D5F" w14:paraId="6AFD71CC" w14:textId="77777777" w:rsidTr="00F21995">
        <w:trPr>
          <w:cantSplit/>
          <w:trHeight w:val="464"/>
        </w:trPr>
        <w:tc>
          <w:tcPr>
            <w:tcW w:w="7848" w:type="dxa"/>
            <w:gridSpan w:val="4"/>
            <w:vAlign w:val="center"/>
          </w:tcPr>
          <w:p w14:paraId="7FD4B07F" w14:textId="77777777" w:rsidR="00BB38E4" w:rsidRPr="00A11D5F" w:rsidRDefault="00BB38E4" w:rsidP="00A664FC">
            <w:pPr>
              <w:spacing w:line="240" w:lineRule="auto"/>
              <w:ind w:firstLineChars="0" w:firstLine="0"/>
              <w:jc w:val="center"/>
              <w:rPr>
                <w:rFonts w:eastAsia="宋体" w:cs="Times New Roman"/>
                <w:szCs w:val="24"/>
              </w:rPr>
            </w:pPr>
            <w:r w:rsidRPr="00A11D5F">
              <w:rPr>
                <w:rFonts w:eastAsia="宋体" w:cs="Times New Roman" w:hint="eastAsia"/>
                <w:szCs w:val="24"/>
              </w:rPr>
              <w:t>学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时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合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计</w:t>
            </w:r>
          </w:p>
        </w:tc>
        <w:tc>
          <w:tcPr>
            <w:tcW w:w="674" w:type="dxa"/>
            <w:vAlign w:val="center"/>
          </w:tcPr>
          <w:p w14:paraId="1D83F93E" w14:textId="37CE2B71" w:rsidR="00BB38E4" w:rsidRPr="00A11D5F" w:rsidRDefault="000C1002" w:rsidP="00BB38E4">
            <w:pPr>
              <w:spacing w:line="240" w:lineRule="auto"/>
              <w:ind w:firstLineChars="0" w:firstLine="0"/>
              <w:jc w:val="center"/>
              <w:rPr>
                <w:rFonts w:eastAsia="黑体" w:cs="Times New Roman"/>
                <w:sz w:val="18"/>
                <w:szCs w:val="24"/>
              </w:rPr>
            </w:pPr>
            <w:r>
              <w:rPr>
                <w:rFonts w:eastAsia="黑体" w:cs="Times New Roman" w:hint="eastAsia"/>
                <w:sz w:val="18"/>
                <w:szCs w:val="24"/>
              </w:rPr>
              <w:t>4</w:t>
            </w:r>
            <w:r w:rsidR="006646E9">
              <w:rPr>
                <w:rFonts w:eastAsia="黑体" w:cs="Times New Roman" w:hint="eastAsia"/>
                <w:sz w:val="18"/>
                <w:szCs w:val="24"/>
              </w:rPr>
              <w:t>9</w:t>
            </w:r>
          </w:p>
        </w:tc>
      </w:tr>
    </w:tbl>
    <w:p w14:paraId="18039ABE" w14:textId="77777777" w:rsidR="004517C7" w:rsidRPr="00A11D5F" w:rsidRDefault="00342BAB" w:rsidP="00342BAB">
      <w:pPr>
        <w:pStyle w:val="3"/>
      </w:pPr>
      <w:r w:rsidRPr="00A11D5F">
        <w:rPr>
          <w:rFonts w:hint="eastAsia"/>
        </w:rPr>
        <w:t>实验</w:t>
      </w:r>
      <w:r w:rsidRPr="00A11D5F">
        <w:rPr>
          <w:rFonts w:cs="Times New Roman"/>
        </w:rPr>
        <w:t>教学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57"/>
        <w:gridCol w:w="5354"/>
        <w:gridCol w:w="758"/>
      </w:tblGrid>
      <w:tr w:rsidR="006C2ED7" w:rsidRPr="00A11D5F" w14:paraId="26F90684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39C6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 w:rsidRPr="00A11D5F">
              <w:rPr>
                <w:rFonts w:cs="Times New Roman"/>
                <w:b/>
                <w:kern w:val="0"/>
                <w:szCs w:val="21"/>
              </w:rPr>
              <w:t>序号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371A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 w:rsidRPr="00A11D5F">
              <w:rPr>
                <w:rFonts w:cs="Times New Roman"/>
                <w:b/>
                <w:kern w:val="0"/>
                <w:szCs w:val="21"/>
              </w:rPr>
              <w:t>实验项目名称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8F93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 w:rsidRPr="00A11D5F">
              <w:rPr>
                <w:rFonts w:cs="Times New Roman"/>
                <w:b/>
                <w:kern w:val="0"/>
                <w:szCs w:val="21"/>
              </w:rPr>
              <w:t>实验要求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DDE9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b/>
                <w:kern w:val="0"/>
                <w:szCs w:val="21"/>
              </w:rPr>
            </w:pPr>
            <w:r w:rsidRPr="00A11D5F">
              <w:rPr>
                <w:rFonts w:cs="Times New Roman" w:hint="eastAsia"/>
                <w:b/>
                <w:kern w:val="0"/>
                <w:szCs w:val="21"/>
              </w:rPr>
              <w:t>学时</w:t>
            </w:r>
          </w:p>
        </w:tc>
      </w:tr>
      <w:tr w:rsidR="006C2ED7" w:rsidRPr="00A11D5F" w14:paraId="30F63281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CBBF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3767" w14:textId="710DEC00" w:rsidR="00342BAB" w:rsidRPr="00A11D5F" w:rsidRDefault="0018045B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数据分析简介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DCFE" w14:textId="3C9E4A8A" w:rsidR="00342BAB" w:rsidRPr="0018045B" w:rsidRDefault="00445CAB" w:rsidP="00890058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C57E3B">
              <w:rPr>
                <w:rFonts w:cs="Times New Roman"/>
              </w:rPr>
              <w:t>在</w:t>
            </w:r>
            <w:r w:rsidR="0086746D">
              <w:rPr>
                <w:rFonts w:cs="Times New Roman"/>
              </w:rPr>
              <w:t>Windows</w:t>
            </w:r>
            <w:r w:rsidRPr="00C57E3B">
              <w:rPr>
                <w:rFonts w:cs="Times New Roman"/>
              </w:rPr>
              <w:t>系统上安装</w:t>
            </w:r>
            <w:r w:rsidRPr="00C57E3B">
              <w:rPr>
                <w:rFonts w:cs="Times New Roman"/>
              </w:rPr>
              <w:t>Anaconda</w:t>
            </w:r>
          </w:p>
          <w:p w14:paraId="178F5F4B" w14:textId="77777777" w:rsidR="0018045B" w:rsidRPr="0018045B" w:rsidRDefault="0018045B" w:rsidP="00890058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运行</w:t>
            </w:r>
            <w:r>
              <w:rPr>
                <w:rFonts w:hint="eastAsia"/>
                <w:kern w:val="0"/>
                <w:szCs w:val="21"/>
              </w:rPr>
              <w:t>Python</w:t>
            </w:r>
            <w:r>
              <w:rPr>
                <w:rFonts w:hint="eastAsia"/>
                <w:kern w:val="0"/>
                <w:szCs w:val="21"/>
              </w:rPr>
              <w:t>基本命令的程序</w:t>
            </w:r>
          </w:p>
          <w:p w14:paraId="6D8F3DD7" w14:textId="77777777" w:rsidR="0018045B" w:rsidRDefault="0018045B" w:rsidP="00890058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导入库</w:t>
            </w:r>
          </w:p>
          <w:p w14:paraId="660E3C2A" w14:textId="3FF72DBE" w:rsidR="0018045B" w:rsidRPr="00A11D5F" w:rsidRDefault="0018045B" w:rsidP="00890058">
            <w:pPr>
              <w:numPr>
                <w:ilvl w:val="0"/>
                <w:numId w:val="22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E5647D">
              <w:rPr>
                <w:rFonts w:cs="Times New Roman" w:hint="eastAsia"/>
                <w:kern w:val="0"/>
                <w:szCs w:val="21"/>
              </w:rPr>
              <w:t>添加</w:t>
            </w:r>
            <w:proofErr w:type="gramStart"/>
            <w:r w:rsidRPr="00E5647D">
              <w:rPr>
                <w:rFonts w:cs="Times New Roman" w:hint="eastAsia"/>
                <w:kern w:val="0"/>
                <w:szCs w:val="21"/>
              </w:rPr>
              <w:t>第三方库</w:t>
            </w:r>
            <w:proofErr w:type="gramEnd"/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F79E" w14:textId="46EBA726" w:rsidR="00342BAB" w:rsidRPr="00A11D5F" w:rsidRDefault="00AF1BF3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</w:t>
            </w:r>
          </w:p>
        </w:tc>
      </w:tr>
      <w:tr w:rsidR="006C2ED7" w:rsidRPr="00A11D5F" w14:paraId="16D59B2B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C4AFD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BABB" w14:textId="3B3E31A3" w:rsidR="00342BAB" w:rsidRPr="00A11D5F" w:rsidRDefault="00A53356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数据探索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86D9" w14:textId="77777777" w:rsidR="00342BAB" w:rsidRDefault="00A53356" w:rsidP="00890058">
            <w:pPr>
              <w:numPr>
                <w:ilvl w:val="0"/>
                <w:numId w:val="23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进行数据质量分析</w:t>
            </w:r>
          </w:p>
          <w:p w14:paraId="43CD592D" w14:textId="7C876C30" w:rsidR="00A53356" w:rsidRDefault="00A53356" w:rsidP="00890058">
            <w:pPr>
              <w:numPr>
                <w:ilvl w:val="0"/>
                <w:numId w:val="23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进行数据特征分析</w:t>
            </w:r>
          </w:p>
          <w:p w14:paraId="7844A1DB" w14:textId="77777777" w:rsidR="00A53356" w:rsidRDefault="00A53356" w:rsidP="00890058">
            <w:pPr>
              <w:numPr>
                <w:ilvl w:val="0"/>
                <w:numId w:val="23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</w:t>
            </w:r>
            <w:r w:rsidR="00A849B3">
              <w:rPr>
                <w:rFonts w:hint="eastAsia"/>
              </w:rPr>
              <w:t>特征统计</w:t>
            </w:r>
          </w:p>
          <w:p w14:paraId="6E696448" w14:textId="223D772E" w:rsidR="00A849B3" w:rsidRPr="003E2A1F" w:rsidRDefault="00A849B3" w:rsidP="00890058">
            <w:pPr>
              <w:numPr>
                <w:ilvl w:val="0"/>
                <w:numId w:val="23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进行绘图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21E1" w14:textId="026030D5" w:rsidR="00342BAB" w:rsidRPr="00A11D5F" w:rsidRDefault="00760FA5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</w:t>
            </w:r>
          </w:p>
        </w:tc>
      </w:tr>
      <w:tr w:rsidR="006C2ED7" w:rsidRPr="00A11D5F" w14:paraId="55798C4D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7FB7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40B6" w14:textId="1B7732FC" w:rsidR="00342BAB" w:rsidRPr="00A11D5F" w:rsidRDefault="00AF1BF3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数据预处理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9997" w14:textId="16ADD30D" w:rsidR="00342BAB" w:rsidRDefault="00A849B3" w:rsidP="00890058">
            <w:pPr>
              <w:numPr>
                <w:ilvl w:val="0"/>
                <w:numId w:val="24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进行数据清洗</w:t>
            </w:r>
          </w:p>
          <w:p w14:paraId="72EF6426" w14:textId="751AC910" w:rsidR="00A849B3" w:rsidRDefault="00AF1BF3" w:rsidP="00890058">
            <w:pPr>
              <w:numPr>
                <w:ilvl w:val="0"/>
                <w:numId w:val="24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进行数据集成</w:t>
            </w:r>
          </w:p>
          <w:p w14:paraId="3DCD468E" w14:textId="27D061A8" w:rsidR="00AF1BF3" w:rsidRPr="003E2A1F" w:rsidRDefault="00AF1BF3" w:rsidP="00890058">
            <w:pPr>
              <w:numPr>
                <w:ilvl w:val="0"/>
                <w:numId w:val="24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进行数据归约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9785" w14:textId="7C43E804" w:rsidR="00342BAB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</w:t>
            </w:r>
          </w:p>
        </w:tc>
      </w:tr>
      <w:tr w:rsidR="006C2ED7" w:rsidRPr="00A11D5F" w14:paraId="1E23AAB9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4EA6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06A0" w14:textId="7CEE98D0" w:rsidR="00342BAB" w:rsidRPr="00A11D5F" w:rsidRDefault="00F33D89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bookmarkStart w:id="27" w:name="_Toc416184936"/>
            <w:r>
              <w:rPr>
                <w:rFonts w:hint="eastAsia"/>
              </w:rPr>
              <w:t>挖掘建模</w:t>
            </w:r>
            <w:bookmarkEnd w:id="27"/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96989" w14:textId="484A72C7" w:rsidR="00342BAB" w:rsidRDefault="00F33D89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 w:rsidRPr="00E50049">
              <w:t>逻辑回归</w:t>
            </w:r>
            <w:r w:rsidR="00755082">
              <w:rPr>
                <w:rFonts w:hint="eastAsia"/>
              </w:rPr>
              <w:t>算法</w:t>
            </w:r>
            <w:r>
              <w:rPr>
                <w:rFonts w:hint="eastAsia"/>
              </w:rPr>
              <w:t>进行分类预测</w:t>
            </w:r>
          </w:p>
          <w:p w14:paraId="37863C8D" w14:textId="1F95C5A0" w:rsidR="00F33D89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使用决策树算法进行分类预测</w:t>
            </w:r>
          </w:p>
          <w:p w14:paraId="03C6DC02" w14:textId="7E79CDEB" w:rsidR="00755082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使用人工神经网络算法进行分类预测</w:t>
            </w:r>
          </w:p>
          <w:p w14:paraId="0332B2C2" w14:textId="77777777" w:rsidR="00755082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 w:rsidRPr="00BA694E">
              <w:t>K-Means</w:t>
            </w:r>
            <w:r>
              <w:rPr>
                <w:rFonts w:hint="eastAsia"/>
              </w:rPr>
              <w:t>进行聚类分析</w:t>
            </w:r>
          </w:p>
          <w:p w14:paraId="38BFB983" w14:textId="77777777" w:rsidR="00755082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lastRenderedPageBreak/>
              <w:t>使用</w:t>
            </w:r>
            <w:r>
              <w:t>TSNE</w:t>
            </w:r>
            <w:r>
              <w:t>进行数据</w:t>
            </w:r>
            <w:proofErr w:type="gramStart"/>
            <w:r>
              <w:rPr>
                <w:rFonts w:hint="eastAsia"/>
              </w:rPr>
              <w:t>降维</w:t>
            </w:r>
            <w:r>
              <w:t>并</w:t>
            </w:r>
            <w:proofErr w:type="gramEnd"/>
            <w:r>
              <w:t>展示聚类结果</w:t>
            </w:r>
          </w:p>
          <w:p w14:paraId="7C71542A" w14:textId="77777777" w:rsidR="00755082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proofErr w:type="spellStart"/>
            <w:r w:rsidRPr="001158D1">
              <w:rPr>
                <w:rFonts w:hint="eastAsia"/>
              </w:rPr>
              <w:t>Apriori</w:t>
            </w:r>
            <w:proofErr w:type="spellEnd"/>
            <w:r w:rsidRPr="001158D1">
              <w:rPr>
                <w:rFonts w:hint="eastAsia"/>
              </w:rPr>
              <w:t>算法</w:t>
            </w:r>
            <w:r>
              <w:rPr>
                <w:rFonts w:hint="eastAsia"/>
              </w:rPr>
              <w:t>进行关联分析</w:t>
            </w:r>
          </w:p>
          <w:p w14:paraId="5B87E965" w14:textId="77777777" w:rsidR="00755082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ARIMA</w:t>
            </w:r>
            <w:r>
              <w:rPr>
                <w:rFonts w:hint="eastAsia"/>
              </w:rPr>
              <w:t>模型进行时间序列分析</w:t>
            </w:r>
          </w:p>
          <w:p w14:paraId="75111D89" w14:textId="3FABC9FE" w:rsidR="00755082" w:rsidRPr="003E2A1F" w:rsidRDefault="00755082" w:rsidP="00890058">
            <w:pPr>
              <w:numPr>
                <w:ilvl w:val="0"/>
                <w:numId w:val="25"/>
              </w:numPr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Python</w:t>
            </w:r>
            <w:r w:rsidRPr="00973945">
              <w:t>离散点检测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02D0" w14:textId="3B773204" w:rsidR="00342BAB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lastRenderedPageBreak/>
              <w:t>11</w:t>
            </w:r>
          </w:p>
        </w:tc>
      </w:tr>
      <w:tr w:rsidR="006C2ED7" w:rsidRPr="00A11D5F" w14:paraId="35C5A92F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47C8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B5EC" w14:textId="7AEFAB89" w:rsidR="00342BAB" w:rsidRPr="00A11D5F" w:rsidRDefault="00913A18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/>
              </w:rPr>
              <w:t>财政收入影响因素分析及预测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F051" w14:textId="0D89AB74" w:rsidR="00342BAB" w:rsidRPr="00913A18" w:rsidRDefault="00FD4F22" w:rsidP="00890058">
            <w:pPr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500221">
              <w:rPr>
                <w:szCs w:val="21"/>
                <w:lang w:val="de-DE"/>
              </w:rPr>
              <w:t>分析财政收入数据特征的相关性</w:t>
            </w:r>
          </w:p>
          <w:p w14:paraId="6D90BD22" w14:textId="6F85DA2B" w:rsidR="00913A18" w:rsidRPr="00913A18" w:rsidRDefault="00FD4F22" w:rsidP="00890058">
            <w:pPr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500221">
              <w:rPr>
                <w:szCs w:val="21"/>
                <w:lang w:val="de-DE"/>
              </w:rPr>
              <w:t>使用</w:t>
            </w:r>
            <w:r w:rsidRPr="00500221">
              <w:rPr>
                <w:szCs w:val="21"/>
                <w:lang w:val="de-DE"/>
              </w:rPr>
              <w:t>Lasso</w:t>
            </w:r>
            <w:r w:rsidRPr="00500221">
              <w:rPr>
                <w:szCs w:val="21"/>
                <w:lang w:val="de-DE"/>
              </w:rPr>
              <w:t>回归选取财政收入预测的关键特征</w:t>
            </w:r>
          </w:p>
          <w:p w14:paraId="05BE5692" w14:textId="77777777" w:rsidR="00913A18" w:rsidRPr="00FD4F22" w:rsidRDefault="00FD4F22" w:rsidP="00890058">
            <w:pPr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500221">
              <w:rPr>
                <w:szCs w:val="21"/>
                <w:lang w:val="de-DE"/>
              </w:rPr>
              <w:t>使用灰色预测和</w:t>
            </w:r>
            <w:r w:rsidRPr="00500221">
              <w:rPr>
                <w:szCs w:val="21"/>
                <w:lang w:val="de-DE"/>
              </w:rPr>
              <w:t>SVR</w:t>
            </w:r>
            <w:r w:rsidRPr="00500221">
              <w:rPr>
                <w:szCs w:val="21"/>
                <w:lang w:val="de-DE"/>
              </w:rPr>
              <w:t>构建财政收入预测模型</w:t>
            </w:r>
          </w:p>
          <w:p w14:paraId="6206F8A6" w14:textId="33C12675" w:rsidR="00FD4F22" w:rsidRPr="00A11D5F" w:rsidRDefault="00FD4F22" w:rsidP="00890058">
            <w:pPr>
              <w:numPr>
                <w:ilvl w:val="0"/>
                <w:numId w:val="26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500221">
              <w:rPr>
                <w:szCs w:val="21"/>
                <w:lang w:val="de-DE"/>
              </w:rPr>
              <w:t>评价</w:t>
            </w:r>
            <w:r w:rsidRPr="00500221">
              <w:rPr>
                <w:szCs w:val="21"/>
                <w:lang w:val="de-DE"/>
              </w:rPr>
              <w:t>SVR</w:t>
            </w:r>
            <w:r w:rsidRPr="00500221">
              <w:rPr>
                <w:szCs w:val="21"/>
                <w:lang w:val="de-DE"/>
              </w:rPr>
              <w:t>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D0F2" w14:textId="72363CE1" w:rsidR="00342BAB" w:rsidRPr="00A11D5F" w:rsidRDefault="000C1002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5</w:t>
            </w:r>
          </w:p>
        </w:tc>
      </w:tr>
      <w:tr w:rsidR="006C2ED7" w:rsidRPr="00A11D5F" w14:paraId="2AC79B64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3EAC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3B15" w14:textId="0473DCEB" w:rsidR="00342BAB" w:rsidRPr="00A11D5F" w:rsidRDefault="00124301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航空公司客户价值分析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84EB" w14:textId="2D247038" w:rsidR="00342BAB" w:rsidRPr="00124301" w:rsidRDefault="00721803" w:rsidP="00890058">
            <w:pPr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F38D6">
              <w:rPr>
                <w:szCs w:val="21"/>
                <w:lang w:val="de-DE"/>
              </w:rPr>
              <w:t>处理数据</w:t>
            </w:r>
            <w:proofErr w:type="gramStart"/>
            <w:r w:rsidRPr="006F38D6">
              <w:rPr>
                <w:szCs w:val="21"/>
                <w:lang w:val="de-DE"/>
              </w:rPr>
              <w:t>缺失值</w:t>
            </w:r>
            <w:proofErr w:type="gramEnd"/>
            <w:r w:rsidRPr="006F38D6">
              <w:rPr>
                <w:szCs w:val="21"/>
                <w:lang w:val="de-DE"/>
              </w:rPr>
              <w:t>与异常值</w:t>
            </w:r>
          </w:p>
          <w:p w14:paraId="74A445DD" w14:textId="77777777" w:rsidR="00124301" w:rsidRPr="00721803" w:rsidRDefault="00721803" w:rsidP="00890058">
            <w:pPr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F38D6">
              <w:rPr>
                <w:szCs w:val="21"/>
                <w:lang w:val="de-DE"/>
              </w:rPr>
              <w:t>构建航空客户价值分析的关键特征</w:t>
            </w:r>
          </w:p>
          <w:p w14:paraId="3E107BAB" w14:textId="77777777" w:rsidR="00721803" w:rsidRPr="00721803" w:rsidRDefault="00721803" w:rsidP="00890058">
            <w:pPr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F38D6">
              <w:rPr>
                <w:szCs w:val="21"/>
                <w:lang w:val="de-DE"/>
              </w:rPr>
              <w:t>标准化</w:t>
            </w:r>
            <w:r w:rsidRPr="006F38D6">
              <w:rPr>
                <w:szCs w:val="21"/>
                <w:lang w:val="de-DE"/>
              </w:rPr>
              <w:t>LRFMC 5</w:t>
            </w:r>
            <w:r w:rsidRPr="006F38D6">
              <w:rPr>
                <w:szCs w:val="21"/>
                <w:lang w:val="de-DE"/>
              </w:rPr>
              <w:t>个特征</w:t>
            </w:r>
          </w:p>
          <w:p w14:paraId="3AF210D0" w14:textId="77777777" w:rsidR="00721803" w:rsidRPr="00721803" w:rsidRDefault="00721803" w:rsidP="00890058">
            <w:pPr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F38D6">
              <w:rPr>
                <w:szCs w:val="21"/>
                <w:lang w:val="de-DE"/>
              </w:rPr>
              <w:t>构建</w:t>
            </w:r>
            <w:r w:rsidRPr="006F38D6">
              <w:rPr>
                <w:szCs w:val="21"/>
                <w:lang w:val="de-DE"/>
              </w:rPr>
              <w:t>K-Means</w:t>
            </w:r>
            <w:r w:rsidRPr="006F38D6">
              <w:rPr>
                <w:szCs w:val="21"/>
                <w:lang w:val="de-DE"/>
              </w:rPr>
              <w:t>聚类模型</w:t>
            </w:r>
          </w:p>
          <w:p w14:paraId="4BAC4C00" w14:textId="2B3CECC7" w:rsidR="00721803" w:rsidRPr="00A11D5F" w:rsidRDefault="00721803" w:rsidP="00890058">
            <w:pPr>
              <w:numPr>
                <w:ilvl w:val="0"/>
                <w:numId w:val="27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F38D6">
              <w:rPr>
                <w:szCs w:val="21"/>
                <w:lang w:val="de-DE"/>
              </w:rPr>
              <w:t>评价</w:t>
            </w:r>
            <w:r w:rsidRPr="006F38D6">
              <w:rPr>
                <w:szCs w:val="21"/>
                <w:lang w:val="de-DE"/>
              </w:rPr>
              <w:t>K-Means</w:t>
            </w:r>
            <w:r w:rsidRPr="006F38D6">
              <w:rPr>
                <w:szCs w:val="21"/>
                <w:lang w:val="de-DE"/>
              </w:rPr>
              <w:t>聚类模型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7EC2" w14:textId="6AD26BD5" w:rsidR="00342BAB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4</w:t>
            </w:r>
          </w:p>
        </w:tc>
      </w:tr>
      <w:tr w:rsidR="006C2ED7" w:rsidRPr="00A11D5F" w14:paraId="59018CA0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106AC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C8EE" w14:textId="5F066306" w:rsidR="00342BAB" w:rsidRPr="00A11D5F" w:rsidRDefault="00AD2D49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商品零售购物</w:t>
            </w:r>
            <w:proofErr w:type="gram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篮</w:t>
            </w:r>
            <w:proofErr w:type="gram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分析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2A0B" w14:textId="095D12C1" w:rsidR="003876E7" w:rsidRPr="003876E7" w:rsidRDefault="00550705" w:rsidP="003876E7">
            <w:pPr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C579E">
              <w:rPr>
                <w:rFonts w:hint="eastAsia"/>
                <w:bCs/>
                <w:szCs w:val="21"/>
              </w:rPr>
              <w:t>使用统计学知识分析热销商品</w:t>
            </w:r>
          </w:p>
          <w:p w14:paraId="5DD70EC0" w14:textId="18B00FB3" w:rsidR="003876E7" w:rsidRPr="003876E7" w:rsidRDefault="00550705" w:rsidP="003876E7">
            <w:pPr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6C579E">
              <w:rPr>
                <w:rFonts w:hint="eastAsia"/>
                <w:bCs/>
                <w:szCs w:val="21"/>
              </w:rPr>
              <w:t>使用商品结构图分析售出商品的结构</w:t>
            </w:r>
          </w:p>
          <w:p w14:paraId="02EE2124" w14:textId="04F4AA76" w:rsidR="003876E7" w:rsidRPr="003876E7" w:rsidRDefault="00550705" w:rsidP="003876E7">
            <w:pPr>
              <w:numPr>
                <w:ilvl w:val="0"/>
                <w:numId w:val="28"/>
              </w:numPr>
              <w:spacing w:line="240" w:lineRule="auto"/>
              <w:ind w:left="0" w:firstLineChars="0" w:firstLine="0"/>
              <w:rPr>
                <w:rFonts w:cs="Times New Roman"/>
                <w:kern w:val="0"/>
                <w:szCs w:val="21"/>
              </w:rPr>
            </w:pPr>
            <w:r w:rsidRPr="00D84803">
              <w:rPr>
                <w:rFonts w:eastAsia="宋体" w:cs="Times New Roman" w:hint="eastAsia"/>
              </w:rPr>
              <w:t>使用</w:t>
            </w:r>
            <w:proofErr w:type="spellStart"/>
            <w:r w:rsidRPr="00D84803">
              <w:rPr>
                <w:rFonts w:eastAsia="宋体" w:cs="Times New Roman" w:hint="eastAsia"/>
              </w:rPr>
              <w:t>apriori</w:t>
            </w:r>
            <w:proofErr w:type="spellEnd"/>
            <w:r w:rsidRPr="00D84803">
              <w:rPr>
                <w:rFonts w:eastAsia="宋体" w:cs="Times New Roman" w:hint="eastAsia"/>
              </w:rPr>
              <w:t>函数</w:t>
            </w:r>
            <w:r w:rsidRPr="004A3900">
              <w:rPr>
                <w:rFonts w:hint="eastAsia"/>
                <w:bCs/>
                <w:szCs w:val="21"/>
              </w:rPr>
              <w:t>构建零售商品的</w:t>
            </w:r>
            <w:proofErr w:type="spellStart"/>
            <w:r w:rsidRPr="004A3900">
              <w:rPr>
                <w:bCs/>
                <w:szCs w:val="21"/>
              </w:rPr>
              <w:t>Apriori</w:t>
            </w:r>
            <w:proofErr w:type="spellEnd"/>
            <w:r w:rsidRPr="004A3900">
              <w:rPr>
                <w:rFonts w:hint="eastAsia"/>
                <w:bCs/>
                <w:szCs w:val="21"/>
              </w:rPr>
              <w:t>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0AEB" w14:textId="670B5793" w:rsidR="00342BAB" w:rsidRPr="00A11D5F" w:rsidRDefault="00760FA5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4</w:t>
            </w:r>
          </w:p>
        </w:tc>
      </w:tr>
      <w:tr w:rsidR="006C2ED7" w:rsidRPr="00A11D5F" w14:paraId="03577A78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A9E3" w14:textId="77777777" w:rsidR="00342BAB" w:rsidRPr="00A11D5F" w:rsidRDefault="00342BAB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cs="Times New Roman"/>
                <w:kern w:val="0"/>
                <w:szCs w:val="21"/>
              </w:rPr>
              <w:t>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36DD" w14:textId="29496D35" w:rsidR="00342BAB" w:rsidRPr="00A11D5F" w:rsidRDefault="00AD2D49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基于水色图像的水质评价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05FD" w14:textId="44D06A11" w:rsidR="00526751" w:rsidRPr="00526751" w:rsidRDefault="00EB3F94" w:rsidP="00890058">
            <w:pPr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图</w:t>
            </w:r>
            <w:r w:rsidRPr="00424597">
              <w:rPr>
                <w:rFonts w:hint="eastAsia"/>
              </w:rPr>
              <w:t>像切割</w:t>
            </w:r>
            <w:r>
              <w:rPr>
                <w:rFonts w:hint="eastAsia"/>
              </w:rPr>
              <w:t>和</w:t>
            </w:r>
            <w:r w:rsidRPr="00424597">
              <w:rPr>
                <w:rFonts w:hint="eastAsia"/>
              </w:rPr>
              <w:t>特征提取</w:t>
            </w:r>
          </w:p>
          <w:p w14:paraId="629B56D4" w14:textId="77777777" w:rsidR="00EB3F94" w:rsidRPr="00EB3F94" w:rsidRDefault="00EB3F94" w:rsidP="00890058">
            <w:pPr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数据划分</w:t>
            </w:r>
          </w:p>
          <w:p w14:paraId="2F4BD419" w14:textId="5E65295F" w:rsidR="00342BAB" w:rsidRPr="00526751" w:rsidRDefault="00EB3F94" w:rsidP="00890058">
            <w:pPr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使用决策树算法构建水质评价分类模型</w:t>
            </w:r>
          </w:p>
          <w:p w14:paraId="32DBAE7A" w14:textId="46144D1A" w:rsidR="00526751" w:rsidRPr="00EB3F94" w:rsidRDefault="00EB3F94" w:rsidP="00EB3F94">
            <w:pPr>
              <w:numPr>
                <w:ilvl w:val="0"/>
                <w:numId w:val="29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使用混淆矩阵和准确率进行水质评价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5144" w14:textId="63BBF72A" w:rsidR="00342BAB" w:rsidRPr="00A11D5F" w:rsidRDefault="000C1002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4</w:t>
            </w:r>
          </w:p>
        </w:tc>
      </w:tr>
      <w:tr w:rsidR="00AD2D49" w:rsidRPr="00A11D5F" w14:paraId="3EC3F7C3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F4B4" w14:textId="744E87F5" w:rsidR="00AD2D49" w:rsidRPr="00A11D5F" w:rsidRDefault="00D264EE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8552" w14:textId="0ED922B0" w:rsidR="00AD2D49" w:rsidRPr="003A12DC" w:rsidRDefault="003876E7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9B12" w14:textId="118FB910" w:rsidR="00685B5F" w:rsidRPr="00685B5F" w:rsidRDefault="00685B5F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探索分析</w:t>
            </w:r>
            <w:r w:rsidRPr="00597003">
              <w:rPr>
                <w:rFonts w:hint="eastAsia"/>
              </w:rPr>
              <w:t>热水器的水流量状况</w:t>
            </w:r>
          </w:p>
          <w:p w14:paraId="51BB6524" w14:textId="30E920E4" w:rsidR="00685B5F" w:rsidRPr="00685B5F" w:rsidRDefault="00685B5F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删除冗余属性</w:t>
            </w:r>
          </w:p>
          <w:p w14:paraId="7A9F96A7" w14:textId="482654E5" w:rsidR="00685B5F" w:rsidRPr="00685B5F" w:rsidRDefault="00685B5F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划分用水事件</w:t>
            </w:r>
          </w:p>
          <w:p w14:paraId="4A84876E" w14:textId="594C7238" w:rsidR="00685B5F" w:rsidRPr="00685B5F" w:rsidRDefault="00685B5F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F934D5">
              <w:rPr>
                <w:rFonts w:hint="eastAsia"/>
              </w:rPr>
              <w:t>确定单次用水事件时长阈值</w:t>
            </w:r>
          </w:p>
          <w:p w14:paraId="2CEDE9CE" w14:textId="77288227" w:rsidR="00685B5F" w:rsidRPr="00685B5F" w:rsidRDefault="00BE675B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EF3064">
              <w:rPr>
                <w:szCs w:val="21"/>
                <w:lang w:val="de-DE"/>
              </w:rPr>
              <w:t>构建用水行为特征</w:t>
            </w:r>
          </w:p>
          <w:p w14:paraId="4CD205BE" w14:textId="30331C39" w:rsidR="00685B5F" w:rsidRPr="00685B5F" w:rsidRDefault="00685B5F" w:rsidP="00AD2D49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45A29">
              <w:rPr>
                <w:rFonts w:hint="eastAsia"/>
              </w:rPr>
              <w:t>筛选候选洗浴事件</w:t>
            </w:r>
          </w:p>
          <w:p w14:paraId="6755603F" w14:textId="77777777" w:rsidR="00685B5F" w:rsidRPr="00BE675B" w:rsidRDefault="00BE675B" w:rsidP="00685B5F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EF3064">
              <w:rPr>
                <w:szCs w:val="21"/>
                <w:lang w:val="de-DE"/>
              </w:rPr>
              <w:t>构建</w:t>
            </w:r>
            <w:r w:rsidRPr="00EF3064">
              <w:rPr>
                <w:szCs w:val="21"/>
                <w:lang w:val="de-DE"/>
              </w:rPr>
              <w:t>BP</w:t>
            </w:r>
            <w:r w:rsidRPr="00EF3064">
              <w:rPr>
                <w:szCs w:val="21"/>
                <w:lang w:val="de-DE"/>
              </w:rPr>
              <w:t>神经网络模型</w:t>
            </w:r>
          </w:p>
          <w:p w14:paraId="28A34BDE" w14:textId="7C5D7D6D" w:rsidR="00BE675B" w:rsidRPr="00685B5F" w:rsidRDefault="00BE675B" w:rsidP="00685B5F">
            <w:pPr>
              <w:numPr>
                <w:ilvl w:val="0"/>
                <w:numId w:val="40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EF3064">
              <w:rPr>
                <w:szCs w:val="21"/>
                <w:lang w:val="de-DE"/>
              </w:rPr>
              <w:t>评价</w:t>
            </w:r>
            <w:r w:rsidRPr="00EF3064">
              <w:rPr>
                <w:szCs w:val="21"/>
                <w:lang w:val="de-DE"/>
              </w:rPr>
              <w:t>BP</w:t>
            </w:r>
            <w:r w:rsidRPr="00EF3064">
              <w:rPr>
                <w:szCs w:val="21"/>
                <w:lang w:val="de-DE"/>
              </w:rPr>
              <w:t>神经网络模型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5C84" w14:textId="2FD9A6EA" w:rsidR="00AD2D49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9</w:t>
            </w:r>
          </w:p>
        </w:tc>
      </w:tr>
      <w:tr w:rsidR="00AD2D49" w:rsidRPr="00A11D5F" w14:paraId="26D04135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DC70" w14:textId="60DDC5CB" w:rsidR="00AD2D49" w:rsidRPr="00A11D5F" w:rsidRDefault="00D264EE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A467" w14:textId="6DBDE59B" w:rsidR="00AD2D49" w:rsidRPr="003A12DC" w:rsidRDefault="003876E7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092E" w14:textId="0690C527" w:rsidR="00AD2D49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使用</w:t>
            </w:r>
            <w:proofErr w:type="spellStart"/>
            <w:r>
              <w:t>pymysql</w:t>
            </w:r>
            <w:proofErr w:type="spellEnd"/>
            <w:r>
              <w:rPr>
                <w:rFonts w:eastAsia="宋体" w:cs="Times New Roman" w:hint="eastAsia"/>
                <w:szCs w:val="21"/>
              </w:rPr>
              <w:t>库</w:t>
            </w:r>
            <w:r w:rsidRPr="00C87554">
              <w:rPr>
                <w:rFonts w:eastAsia="宋体" w:cs="Times New Roman" w:hint="eastAsia"/>
                <w:szCs w:val="21"/>
              </w:rPr>
              <w:t>中的</w:t>
            </w:r>
            <w:r>
              <w:t>pm</w:t>
            </w:r>
            <w:r w:rsidRPr="00C87554">
              <w:rPr>
                <w:rFonts w:eastAsia="宋体" w:cs="Times New Roman" w:hint="eastAsia"/>
                <w:szCs w:val="21"/>
              </w:rPr>
              <w:t>连接数据库</w:t>
            </w:r>
          </w:p>
          <w:p w14:paraId="66FF5427" w14:textId="207DCDD9" w:rsidR="00F50C03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/>
                <w:szCs w:val="21"/>
              </w:rPr>
              <w:t>统计</w:t>
            </w:r>
            <w:r w:rsidRPr="00C87554">
              <w:rPr>
                <w:rFonts w:eastAsia="宋体" w:cs="Times New Roman" w:hint="eastAsia"/>
                <w:szCs w:val="21"/>
              </w:rPr>
              <w:t>101</w:t>
            </w:r>
            <w:r w:rsidRPr="00C87554">
              <w:rPr>
                <w:rFonts w:eastAsia="宋体" w:cs="Times New Roman" w:hint="eastAsia"/>
                <w:szCs w:val="21"/>
              </w:rPr>
              <w:t>、</w:t>
            </w:r>
            <w:r w:rsidRPr="00C87554">
              <w:rPr>
                <w:rFonts w:eastAsia="宋体" w:cs="Times New Roman" w:hint="eastAsia"/>
                <w:szCs w:val="21"/>
              </w:rPr>
              <w:t>107</w:t>
            </w:r>
            <w:r w:rsidRPr="00C87554">
              <w:rPr>
                <w:rFonts w:eastAsia="宋体" w:cs="Times New Roman" w:hint="eastAsia"/>
                <w:szCs w:val="21"/>
              </w:rPr>
              <w:t>和</w:t>
            </w:r>
            <w:r w:rsidRPr="00C87554">
              <w:rPr>
                <w:rFonts w:eastAsia="宋体" w:cs="Times New Roman" w:hint="eastAsia"/>
                <w:szCs w:val="21"/>
              </w:rPr>
              <w:t>199</w:t>
            </w:r>
            <w:r w:rsidRPr="00C87554">
              <w:rPr>
                <w:rFonts w:eastAsia="宋体" w:cs="Times New Roman" w:hint="eastAsia"/>
                <w:szCs w:val="21"/>
              </w:rPr>
              <w:t>等</w:t>
            </w:r>
            <w:r w:rsidRPr="00C87554">
              <w:rPr>
                <w:rFonts w:eastAsia="宋体" w:cs="Times New Roman"/>
                <w:szCs w:val="21"/>
              </w:rPr>
              <w:t>网页类型</w:t>
            </w:r>
          </w:p>
          <w:p w14:paraId="41FF9A90" w14:textId="3815DB9E" w:rsidR="00F50C03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统计用户在网页的点击次数</w:t>
            </w:r>
          </w:p>
          <w:p w14:paraId="77AA18C9" w14:textId="3B8CEB33" w:rsidR="00F50C03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分析网页排名</w:t>
            </w:r>
          </w:p>
          <w:p w14:paraId="5D2C8BF8" w14:textId="4CABB98D" w:rsidR="00F50C03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删除不符合规则的网页</w:t>
            </w:r>
          </w:p>
          <w:p w14:paraId="2094EFC7" w14:textId="7F83153D" w:rsidR="00F50C03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还原翻页网址</w:t>
            </w:r>
          </w:p>
          <w:p w14:paraId="3F310894" w14:textId="00628B13" w:rsidR="00D264EE" w:rsidRPr="00D264EE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划分正确的网页类型</w:t>
            </w:r>
          </w:p>
          <w:p w14:paraId="7DC80AF1" w14:textId="0460B996" w:rsidR="00D264EE" w:rsidRPr="00D264EE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将处理后的</w:t>
            </w:r>
            <w:r w:rsidRPr="00C87554">
              <w:rPr>
                <w:rFonts w:eastAsia="宋体" w:cs="Times New Roman"/>
                <w:szCs w:val="21"/>
              </w:rPr>
              <w:t>数据</w:t>
            </w:r>
            <w:r w:rsidRPr="00C87554">
              <w:rPr>
                <w:rFonts w:eastAsia="宋体" w:cs="Times New Roman" w:hint="eastAsia"/>
                <w:szCs w:val="21"/>
              </w:rPr>
              <w:t>转换成</w:t>
            </w:r>
            <w:r w:rsidRPr="00C87554">
              <w:rPr>
                <w:rFonts w:eastAsia="宋体" w:cs="Times New Roman" w:hint="eastAsia"/>
                <w:szCs w:val="21"/>
              </w:rPr>
              <w:t>0-1</w:t>
            </w:r>
            <w:proofErr w:type="gramStart"/>
            <w:r w:rsidRPr="00C87554">
              <w:rPr>
                <w:rFonts w:eastAsia="宋体" w:cs="Times New Roman" w:hint="eastAsia"/>
                <w:szCs w:val="21"/>
              </w:rPr>
              <w:t>二元型</w:t>
            </w:r>
            <w:proofErr w:type="gramEnd"/>
            <w:r w:rsidRPr="00C87554">
              <w:rPr>
                <w:rFonts w:eastAsia="宋体" w:cs="Times New Roman" w:hint="eastAsia"/>
                <w:szCs w:val="21"/>
              </w:rPr>
              <w:t>数据</w:t>
            </w:r>
          </w:p>
          <w:p w14:paraId="250EBE5B" w14:textId="77777777" w:rsidR="00D264EE" w:rsidRPr="00B22EDF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 w:hint="eastAsia"/>
                <w:szCs w:val="21"/>
              </w:rPr>
              <w:t>构建</w:t>
            </w:r>
            <w:r w:rsidRPr="00C87554">
              <w:rPr>
                <w:rFonts w:eastAsia="宋体" w:cs="Times New Roman"/>
                <w:szCs w:val="21"/>
              </w:rPr>
              <w:t>智能推荐模型</w:t>
            </w:r>
          </w:p>
          <w:p w14:paraId="5374FD07" w14:textId="028BD713" w:rsidR="00B22EDF" w:rsidRPr="007C3D8E" w:rsidRDefault="00B22EDF" w:rsidP="00AD2D49">
            <w:pPr>
              <w:numPr>
                <w:ilvl w:val="0"/>
                <w:numId w:val="41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C87554">
              <w:rPr>
                <w:rFonts w:eastAsia="宋体" w:cs="Times New Roman"/>
                <w:szCs w:val="21"/>
              </w:rPr>
              <w:t>评价智能推荐模型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C7E4" w14:textId="337AD1BD" w:rsidR="00AD2D49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8</w:t>
            </w:r>
          </w:p>
        </w:tc>
      </w:tr>
      <w:tr w:rsidR="00A70E90" w:rsidRPr="00A11D5F" w14:paraId="6F3B7203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8112" w14:textId="2C648ABD" w:rsidR="00A70E90" w:rsidRPr="00A11D5F" w:rsidRDefault="00D264EE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D518E" w14:textId="6133426D" w:rsidR="00A70E90" w:rsidRPr="003A12DC" w:rsidRDefault="00D264EE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C943" w14:textId="35B915F0" w:rsidR="00617C42" w:rsidRPr="00617C42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D4B12">
              <w:rPr>
                <w:rFonts w:eastAsia="宋体" w:cs="Times New Roman" w:hint="eastAsia"/>
                <w:szCs w:val="21"/>
              </w:rPr>
              <w:t>去除评论数据的数字、字母</w:t>
            </w:r>
          </w:p>
          <w:p w14:paraId="054C3E4B" w14:textId="5201C2BB" w:rsidR="00617C42" w:rsidRPr="00617C42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D4B12">
              <w:rPr>
                <w:rFonts w:eastAsia="宋体" w:cs="Times New Roman" w:hint="eastAsia"/>
                <w:szCs w:val="21"/>
              </w:rPr>
              <w:t>对评论数据进行去重</w:t>
            </w:r>
          </w:p>
          <w:p w14:paraId="51CEEB66" w14:textId="77777777" w:rsidR="00617C42" w:rsidRP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D4B12">
              <w:rPr>
                <w:rFonts w:eastAsia="宋体" w:cs="Times New Roman"/>
                <w:szCs w:val="21"/>
              </w:rPr>
              <w:t>对评论</w:t>
            </w:r>
            <w:r w:rsidRPr="006D4B12">
              <w:rPr>
                <w:rFonts w:eastAsia="宋体" w:cs="Times New Roman" w:hint="eastAsia"/>
                <w:szCs w:val="21"/>
              </w:rPr>
              <w:t>数据</w:t>
            </w:r>
            <w:r w:rsidRPr="006D4B12">
              <w:rPr>
                <w:rFonts w:eastAsia="宋体" w:cs="Times New Roman"/>
                <w:szCs w:val="21"/>
              </w:rPr>
              <w:t>进行分词处理</w:t>
            </w:r>
          </w:p>
          <w:p w14:paraId="1A77B20E" w14:textId="77777777" w:rsidR="00E536BA" w:rsidRP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D4B12">
              <w:rPr>
                <w:rFonts w:eastAsia="宋体" w:cs="Times New Roman"/>
                <w:szCs w:val="21"/>
              </w:rPr>
              <w:t>根据停用词库去除评论文本中的停用词</w:t>
            </w:r>
          </w:p>
          <w:p w14:paraId="43BE2860" w14:textId="77777777" w:rsidR="00E536BA" w:rsidRP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6D4B12">
              <w:rPr>
                <w:rFonts w:eastAsia="宋体" w:cs="Times New Roman" w:hint="eastAsia"/>
                <w:szCs w:val="21"/>
              </w:rPr>
              <w:t>绘制词云图，查看分词效果</w:t>
            </w:r>
          </w:p>
          <w:p w14:paraId="10DB6242" w14:textId="77777777" w:rsid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D84803">
              <w:rPr>
                <w:rFonts w:eastAsia="宋体" w:cs="Times New Roman" w:hint="eastAsia"/>
                <w:szCs w:val="24"/>
              </w:rPr>
              <w:t>将情感词表与分词结果进行匹配</w:t>
            </w:r>
          </w:p>
          <w:p w14:paraId="7F9841D9" w14:textId="77777777" w:rsid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D84803">
              <w:rPr>
                <w:rFonts w:eastAsia="宋体" w:cs="Times New Roman" w:hint="eastAsia"/>
                <w:szCs w:val="24"/>
              </w:rPr>
              <w:lastRenderedPageBreak/>
              <w:t>对情感值的方向进行修正，并计算情感分析的准确率</w:t>
            </w:r>
          </w:p>
          <w:p w14:paraId="056E7B17" w14:textId="77777777" w:rsid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D84803">
              <w:rPr>
                <w:rFonts w:eastAsia="宋体" w:cs="Times New Roman" w:hint="eastAsia"/>
                <w:szCs w:val="24"/>
              </w:rPr>
              <w:t>分别对正面评论和负面评论绘制词云，查看情感分析效果</w:t>
            </w:r>
          </w:p>
          <w:p w14:paraId="26294F1E" w14:textId="77777777" w:rsidR="00E536BA" w:rsidRP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D84803">
              <w:rPr>
                <w:rFonts w:eastAsia="宋体" w:cs="Times New Roman" w:hint="eastAsia"/>
                <w:szCs w:val="24"/>
              </w:rPr>
              <w:t>对正面情感词与负面情感词构建语料库，并</w:t>
            </w:r>
            <w:r w:rsidRPr="00D84803">
              <w:t>建立文档</w:t>
            </w:r>
            <w:r w:rsidRPr="00D84803">
              <w:t>-</w:t>
            </w:r>
            <w:r w:rsidRPr="00D84803">
              <w:t>词条矩阵</w:t>
            </w:r>
          </w:p>
          <w:p w14:paraId="05FBBDDF" w14:textId="77777777" w:rsidR="00E536BA" w:rsidRPr="00E536BA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D84803">
              <w:rPr>
                <w:rFonts w:hint="eastAsia"/>
              </w:rPr>
              <w:t>使用</w:t>
            </w:r>
            <w:r w:rsidRPr="00D84803">
              <w:rPr>
                <w:rFonts w:hint="eastAsia"/>
              </w:rPr>
              <w:t>LDA</w:t>
            </w:r>
            <w:r w:rsidRPr="00D84803">
              <w:rPr>
                <w:rFonts w:hint="eastAsia"/>
              </w:rPr>
              <w:t>主题模型，找出不同主题数下的主题词，寻找最优主题数</w:t>
            </w:r>
          </w:p>
          <w:p w14:paraId="4FCE6909" w14:textId="0E02F132" w:rsidR="00E536BA" w:rsidRPr="007C3D8E" w:rsidRDefault="00E536BA" w:rsidP="00A70E90">
            <w:pPr>
              <w:numPr>
                <w:ilvl w:val="0"/>
                <w:numId w:val="42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 w:rsidRPr="00A81AF8">
              <w:rPr>
                <w:szCs w:val="21"/>
              </w:rPr>
              <w:t>输入正面情感与负面情感评论求解</w:t>
            </w:r>
            <w:r w:rsidRPr="00A81AF8">
              <w:rPr>
                <w:szCs w:val="21"/>
              </w:rPr>
              <w:t>LDA</w:t>
            </w:r>
            <w:r w:rsidRPr="00A81AF8">
              <w:rPr>
                <w:szCs w:val="21"/>
              </w:rPr>
              <w:t>模型，并分析结果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5DCE" w14:textId="1A780AC6" w:rsidR="00A70E90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lastRenderedPageBreak/>
              <w:t>9</w:t>
            </w:r>
          </w:p>
        </w:tc>
      </w:tr>
      <w:tr w:rsidR="00A70E90" w:rsidRPr="00A11D5F" w14:paraId="0313BEED" w14:textId="77777777" w:rsidTr="00F21995">
        <w:trPr>
          <w:trHeight w:val="170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D68C" w14:textId="1FC5BDCE" w:rsidR="00A70E90" w:rsidRPr="00A11D5F" w:rsidRDefault="00D264EE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A3A2" w14:textId="5C298B8B" w:rsidR="00A70E90" w:rsidRPr="003A12DC" w:rsidRDefault="00D264EE" w:rsidP="003E2A1F">
            <w:pPr>
              <w:spacing w:before="100" w:beforeAutospacing="1" w:after="100" w:afterAutospacing="1"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基于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引擎的开源数据挖掘建模平台（</w:t>
            </w:r>
            <w:proofErr w:type="spellStart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TipDM</w:t>
            </w:r>
            <w:proofErr w:type="spellEnd"/>
            <w:r w:rsidRPr="003A12DC"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9752" w14:textId="77777777" w:rsidR="00A70E90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ipDM</w:t>
            </w:r>
            <w:proofErr w:type="spellEnd"/>
            <w:r w:rsidRPr="00E77189">
              <w:rPr>
                <w:rFonts w:hint="eastAsia"/>
              </w:rPr>
              <w:t>数据挖掘建模</w:t>
            </w:r>
            <w:r>
              <w:rPr>
                <w:rFonts w:hint="eastAsia"/>
              </w:rPr>
              <w:t>平台的本地化部署</w:t>
            </w:r>
          </w:p>
          <w:p w14:paraId="6DCAED5A" w14:textId="77777777" w:rsidR="00617C42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导入数据</w:t>
            </w:r>
          </w:p>
          <w:p w14:paraId="20822CB5" w14:textId="77777777" w:rsidR="00617C42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配置输入源组件</w:t>
            </w:r>
          </w:p>
          <w:p w14:paraId="50106725" w14:textId="77777777" w:rsidR="00617C42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t>配置</w:t>
            </w:r>
            <w:proofErr w:type="gramStart"/>
            <w:r>
              <w:t>缺失值处理</w:t>
            </w:r>
            <w:proofErr w:type="gramEnd"/>
            <w:r>
              <w:t>组件</w:t>
            </w:r>
          </w:p>
          <w:p w14:paraId="6145841A" w14:textId="77777777" w:rsidR="00617C42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t>配置记录选择组件</w:t>
            </w:r>
          </w:p>
          <w:p w14:paraId="325D6FD3" w14:textId="77777777" w:rsidR="00617C42" w:rsidRPr="00617C42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t>配置数据标准化组件</w:t>
            </w:r>
          </w:p>
          <w:p w14:paraId="4BF25179" w14:textId="40BFFBBD" w:rsidR="00617C42" w:rsidRPr="007C3D8E" w:rsidRDefault="00617C42" w:rsidP="00A70E90">
            <w:pPr>
              <w:numPr>
                <w:ilvl w:val="0"/>
                <w:numId w:val="43"/>
              </w:numPr>
              <w:spacing w:line="240" w:lineRule="auto"/>
              <w:ind w:left="0" w:firstLineChars="0" w:firstLine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配置</w:t>
            </w:r>
            <w:r w:rsidRPr="006A23A7">
              <w:rPr>
                <w:rFonts w:hint="eastAsia"/>
              </w:rPr>
              <w:t>K-Means</w:t>
            </w:r>
            <w:r>
              <w:rPr>
                <w:rFonts w:hint="eastAsia"/>
              </w:rPr>
              <w:t>组件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5DB5" w14:textId="0910662D" w:rsidR="00A70E90" w:rsidRPr="00A11D5F" w:rsidRDefault="00760FA5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</w:t>
            </w:r>
          </w:p>
        </w:tc>
      </w:tr>
      <w:tr w:rsidR="006C2ED7" w:rsidRPr="00A11D5F" w14:paraId="6F643CF4" w14:textId="77777777" w:rsidTr="00F21995">
        <w:trPr>
          <w:trHeight w:val="170"/>
          <w:jc w:val="center"/>
        </w:trPr>
        <w:tc>
          <w:tcPr>
            <w:tcW w:w="45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EAD8" w14:textId="77777777" w:rsidR="00F21995" w:rsidRPr="00A11D5F" w:rsidRDefault="00F21995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A11D5F">
              <w:rPr>
                <w:rFonts w:eastAsia="宋体" w:cs="Times New Roman" w:hint="eastAsia"/>
                <w:szCs w:val="24"/>
              </w:rPr>
              <w:t>学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时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合</w:t>
            </w:r>
            <w:r w:rsidRPr="00A11D5F">
              <w:rPr>
                <w:rFonts w:eastAsia="宋体" w:cs="Times New Roman" w:hint="eastAsia"/>
                <w:szCs w:val="24"/>
              </w:rPr>
              <w:t xml:space="preserve"> </w:t>
            </w:r>
            <w:r w:rsidRPr="00A11D5F">
              <w:rPr>
                <w:rFonts w:eastAsia="宋体" w:cs="Times New Roman" w:hint="eastAsia"/>
                <w:szCs w:val="24"/>
              </w:rPr>
              <w:t>计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38D0" w14:textId="431C2193" w:rsidR="00F21995" w:rsidRPr="00A11D5F" w:rsidRDefault="006646E9" w:rsidP="003E2A1F">
            <w:pPr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63</w:t>
            </w:r>
          </w:p>
        </w:tc>
      </w:tr>
    </w:tbl>
    <w:p w14:paraId="73836216" w14:textId="77777777" w:rsidR="00C25B70" w:rsidRPr="00A11D5F" w:rsidRDefault="00C25B70" w:rsidP="00C25B70">
      <w:pPr>
        <w:pStyle w:val="1"/>
        <w:ind w:left="730" w:hanging="730"/>
      </w:pPr>
      <w:r w:rsidRPr="00A11D5F">
        <w:rPr>
          <w:rFonts w:hint="eastAsia"/>
        </w:rPr>
        <w:t>考核方式</w:t>
      </w:r>
    </w:p>
    <w:p w14:paraId="1256D32A" w14:textId="60C5F188" w:rsidR="00C25B70" w:rsidRPr="00A11D5F" w:rsidRDefault="003A622A" w:rsidP="005B699D">
      <w:pPr>
        <w:ind w:firstLine="420"/>
      </w:pPr>
      <w:r w:rsidRPr="00A11D5F">
        <w:rPr>
          <w:rFonts w:cs="Times New Roman"/>
          <w:color w:val="000000"/>
        </w:rPr>
        <w:t>突出学生解决实际问题的能力，加强过程性考核。</w:t>
      </w:r>
      <w:r w:rsidRPr="00A11D5F">
        <w:rPr>
          <w:rFonts w:cs="Times New Roman"/>
        </w:rPr>
        <w:t>课程考核的成绩构成</w:t>
      </w:r>
      <w:r w:rsidRPr="00A11D5F">
        <w:rPr>
          <w:rFonts w:cs="Times New Roman"/>
        </w:rPr>
        <w:t xml:space="preserve"> = </w:t>
      </w:r>
      <w:r w:rsidR="00B05716" w:rsidRPr="00A11D5F">
        <w:rPr>
          <w:rFonts w:hint="eastAsia"/>
        </w:rPr>
        <w:t>平时作业</w:t>
      </w:r>
      <w:r w:rsidRPr="00A11D5F">
        <w:rPr>
          <w:rFonts w:cs="Times New Roman"/>
        </w:rPr>
        <w:t>（</w:t>
      </w:r>
      <w:r w:rsidRPr="00A11D5F">
        <w:rPr>
          <w:rFonts w:cs="Times New Roman"/>
        </w:rPr>
        <w:t>10%</w:t>
      </w:r>
      <w:r w:rsidRPr="00A11D5F">
        <w:rPr>
          <w:rFonts w:cs="Times New Roman"/>
        </w:rPr>
        <w:t>）</w:t>
      </w:r>
      <w:r w:rsidRPr="00A11D5F">
        <w:rPr>
          <w:rFonts w:cs="Times New Roman"/>
        </w:rPr>
        <w:t>+</w:t>
      </w:r>
      <w:r w:rsidR="00FC7FB1" w:rsidRPr="00A11D5F">
        <w:rPr>
          <w:rFonts w:cs="Times New Roman" w:hint="eastAsia"/>
        </w:rPr>
        <w:t xml:space="preserve"> </w:t>
      </w:r>
      <w:r w:rsidRPr="00A11D5F">
        <w:rPr>
          <w:rFonts w:cs="Times New Roman"/>
        </w:rPr>
        <w:t>课堂参与（</w:t>
      </w:r>
      <w:r w:rsidRPr="00A11D5F">
        <w:rPr>
          <w:rFonts w:cs="Times New Roman"/>
        </w:rPr>
        <w:t>20%</w:t>
      </w:r>
      <w:r w:rsidRPr="00A11D5F">
        <w:rPr>
          <w:rFonts w:cs="Times New Roman"/>
        </w:rPr>
        <w:t>）</w:t>
      </w:r>
      <w:r w:rsidRPr="00A11D5F">
        <w:rPr>
          <w:rFonts w:cs="Times New Roman"/>
        </w:rPr>
        <w:t>+</w:t>
      </w:r>
      <w:r w:rsidR="00FC7FB1" w:rsidRPr="00A11D5F">
        <w:rPr>
          <w:rFonts w:cs="Times New Roman" w:hint="eastAsia"/>
        </w:rPr>
        <w:t xml:space="preserve"> </w:t>
      </w:r>
      <w:r w:rsidRPr="00A11D5F">
        <w:rPr>
          <w:rFonts w:cs="Times New Roman"/>
        </w:rPr>
        <w:t>期末考核（</w:t>
      </w:r>
      <w:r w:rsidRPr="00A11D5F">
        <w:rPr>
          <w:rFonts w:cs="Times New Roman"/>
        </w:rPr>
        <w:t>70%</w:t>
      </w:r>
      <w:r w:rsidRPr="00A11D5F">
        <w:rPr>
          <w:rFonts w:cs="Times New Roman"/>
        </w:rPr>
        <w:t>）</w:t>
      </w:r>
      <w:r w:rsidRPr="00A11D5F">
        <w:rPr>
          <w:rFonts w:cs="Times New Roman" w:hint="eastAsia"/>
        </w:rPr>
        <w:t>，</w:t>
      </w:r>
      <w:r w:rsidRPr="00A11D5F">
        <w:rPr>
          <w:rFonts w:cs="Times New Roman"/>
          <w:color w:val="000000"/>
        </w:rPr>
        <w:t>期末考试建议采用开卷形式，试题应包括基本概念、</w:t>
      </w:r>
      <w:r w:rsidR="00882335">
        <w:rPr>
          <w:rFonts w:hint="eastAsia"/>
        </w:rPr>
        <w:t>数据探索、数据预处理、分类与预测、聚类分析、时序预测、关联规则挖掘、智能推荐、偏差检测</w:t>
      </w:r>
      <w:r w:rsidRPr="00A11D5F">
        <w:rPr>
          <w:rFonts w:cs="Times New Roman"/>
          <w:color w:val="000000"/>
        </w:rPr>
        <w:t>等部分，题型可采用判断题、选择、简答、应用题等方式。</w:t>
      </w:r>
    </w:p>
    <w:p w14:paraId="27EFBEC3" w14:textId="58F1CFA8" w:rsidR="00C25B70" w:rsidRPr="00A11D5F" w:rsidRDefault="0016117F" w:rsidP="00C25B70">
      <w:pPr>
        <w:pStyle w:val="1"/>
        <w:ind w:left="730" w:hanging="730"/>
      </w:pPr>
      <w:r>
        <w:t>教材</w:t>
      </w:r>
    </w:p>
    <w:p w14:paraId="337603C6" w14:textId="77777777" w:rsidR="008C57F9" w:rsidRPr="00A11D5F" w:rsidRDefault="008C57F9" w:rsidP="00890058">
      <w:pPr>
        <w:pStyle w:val="3"/>
        <w:numPr>
          <w:ilvl w:val="2"/>
          <w:numId w:val="21"/>
        </w:numPr>
      </w:pPr>
      <w:r w:rsidRPr="00A11D5F">
        <w:rPr>
          <w:rFonts w:hint="eastAsia"/>
        </w:rPr>
        <w:t>教材</w:t>
      </w:r>
    </w:p>
    <w:p w14:paraId="7D317D25" w14:textId="3AED28E2" w:rsidR="00C25B70" w:rsidRPr="00A11D5F" w:rsidRDefault="00611815" w:rsidP="0016117F">
      <w:pPr>
        <w:ind w:firstLine="420"/>
      </w:pPr>
      <w:r w:rsidRPr="00611815">
        <w:t>张良均，谭立云，刘名军，</w:t>
      </w:r>
      <w:proofErr w:type="gramStart"/>
      <w:r w:rsidRPr="00611815">
        <w:t>江建明</w:t>
      </w:r>
      <w:proofErr w:type="gramEnd"/>
      <w:r w:rsidR="008C57F9" w:rsidRPr="00611815">
        <w:rPr>
          <w:rFonts w:hint="eastAsia"/>
        </w:rPr>
        <w:t>．</w:t>
      </w:r>
      <w:r w:rsidRPr="00611815">
        <w:t>《</w:t>
      </w:r>
      <w:r w:rsidRPr="00611815">
        <w:t>Python</w:t>
      </w:r>
      <w:r w:rsidRPr="00611815">
        <w:t>数据分析与挖掘实战（第</w:t>
      </w:r>
      <w:r w:rsidRPr="00611815">
        <w:t>2</w:t>
      </w:r>
      <w:r w:rsidRPr="00611815">
        <w:t>版）》</w:t>
      </w:r>
      <w:r w:rsidR="008C57F9" w:rsidRPr="00611815">
        <w:rPr>
          <w:rFonts w:hint="eastAsia"/>
        </w:rPr>
        <w:t>[M]</w:t>
      </w:r>
      <w:r w:rsidR="008C57F9" w:rsidRPr="00611815">
        <w:rPr>
          <w:rFonts w:hint="eastAsia"/>
        </w:rPr>
        <w:t>．北京：</w:t>
      </w:r>
      <w:r w:rsidRPr="00611815">
        <w:t>机械工业出版社</w:t>
      </w:r>
      <w:r w:rsidR="008C57F9" w:rsidRPr="00611815">
        <w:rPr>
          <w:rFonts w:hint="eastAsia"/>
        </w:rPr>
        <w:t>．</w:t>
      </w:r>
      <w:r w:rsidR="008C57F9" w:rsidRPr="00611815">
        <w:rPr>
          <w:rFonts w:hint="eastAsia"/>
        </w:rPr>
        <w:t>201</w:t>
      </w:r>
      <w:r w:rsidR="00E910BD" w:rsidRPr="00611815">
        <w:t>9</w:t>
      </w:r>
      <w:r w:rsidR="008C57F9" w:rsidRPr="00611815">
        <w:rPr>
          <w:rFonts w:hint="eastAsia"/>
        </w:rPr>
        <w:t>．</w:t>
      </w:r>
    </w:p>
    <w:sectPr w:rsidR="00C25B70" w:rsidRPr="00A11D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47C9" w14:textId="77777777" w:rsidR="00E42C33" w:rsidRDefault="00E42C33" w:rsidP="00732CB2">
      <w:pPr>
        <w:spacing w:line="240" w:lineRule="auto"/>
        <w:ind w:firstLine="420"/>
      </w:pPr>
      <w:r>
        <w:separator/>
      </w:r>
    </w:p>
  </w:endnote>
  <w:endnote w:type="continuationSeparator" w:id="0">
    <w:p w14:paraId="1ED1045A" w14:textId="77777777" w:rsidR="00E42C33" w:rsidRDefault="00E42C33" w:rsidP="00732C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1253E" w14:textId="77777777" w:rsidR="00760FA5" w:rsidRDefault="00760FA5" w:rsidP="00732CB2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EA656" w14:textId="77777777" w:rsidR="00760FA5" w:rsidRDefault="00760FA5" w:rsidP="00732CB2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6B0E8" w14:textId="77777777" w:rsidR="00760FA5" w:rsidRDefault="00760FA5" w:rsidP="00732CB2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DC9A" w14:textId="77777777" w:rsidR="00E42C33" w:rsidRDefault="00E42C33" w:rsidP="00732CB2">
      <w:pPr>
        <w:spacing w:line="240" w:lineRule="auto"/>
        <w:ind w:firstLine="420"/>
      </w:pPr>
      <w:r>
        <w:separator/>
      </w:r>
    </w:p>
  </w:footnote>
  <w:footnote w:type="continuationSeparator" w:id="0">
    <w:p w14:paraId="22FBD968" w14:textId="77777777" w:rsidR="00E42C33" w:rsidRDefault="00E42C33" w:rsidP="00732CB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68CAF" w14:textId="77777777" w:rsidR="00760FA5" w:rsidRDefault="00760FA5" w:rsidP="00732CB2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BF29" w14:textId="77777777" w:rsidR="00760FA5" w:rsidRDefault="00760FA5" w:rsidP="00732CB2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6856" w14:textId="77777777" w:rsidR="00760FA5" w:rsidRDefault="00760FA5" w:rsidP="00732CB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740F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03EB5"/>
    <w:multiLevelType w:val="multilevel"/>
    <w:tmpl w:val="4B52DE7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B520728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F44701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5054BB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DD3AE9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296709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A044FB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EF2C95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EA3A12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467667"/>
    <w:multiLevelType w:val="multilevel"/>
    <w:tmpl w:val="29B6799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26E082E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74426F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8F62EF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1B0565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571DC1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034C00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43346A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96819CD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563960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DF6128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CA7086"/>
    <w:multiLevelType w:val="multilevel"/>
    <w:tmpl w:val="D7206F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5C27261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9A5548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000D72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3E6ED7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0C019B5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C14DE8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4C8331E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6B6464C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F5A4608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0F55395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91529D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4C428D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8E26A0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AC72AD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D5691D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0B0586C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CD77F4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8965FB0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660C05"/>
    <w:multiLevelType w:val="hybridMultilevel"/>
    <w:tmpl w:val="2CC87EB4"/>
    <w:lvl w:ilvl="0" w:tplc="961AE7B2">
      <w:start w:val="1"/>
      <w:numFmt w:val="decimal"/>
      <w:suff w:val="space"/>
      <w:lvlText w:val="%1."/>
      <w:lvlJc w:val="left"/>
      <w:pPr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5"/>
  </w:num>
  <w:num w:numId="7">
    <w:abstractNumId w:val="24"/>
  </w:num>
  <w:num w:numId="8">
    <w:abstractNumId w:val="35"/>
  </w:num>
  <w:num w:numId="9">
    <w:abstractNumId w:val="8"/>
  </w:num>
  <w:num w:numId="10">
    <w:abstractNumId w:val="26"/>
  </w:num>
  <w:num w:numId="11">
    <w:abstractNumId w:val="34"/>
  </w:num>
  <w:num w:numId="12">
    <w:abstractNumId w:val="11"/>
  </w:num>
  <w:num w:numId="13">
    <w:abstractNumId w:val="9"/>
  </w:num>
  <w:num w:numId="14">
    <w:abstractNumId w:val="33"/>
  </w:num>
  <w:num w:numId="15">
    <w:abstractNumId w:val="25"/>
  </w:num>
  <w:num w:numId="16">
    <w:abstractNumId w:val="27"/>
  </w:num>
  <w:num w:numId="17">
    <w:abstractNumId w:val="3"/>
  </w:num>
  <w:num w:numId="18">
    <w:abstractNumId w:val="39"/>
  </w:num>
  <w:num w:numId="19">
    <w:abstractNumId w:val="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8"/>
  </w:num>
  <w:num w:numId="24">
    <w:abstractNumId w:val="20"/>
  </w:num>
  <w:num w:numId="25">
    <w:abstractNumId w:val="5"/>
  </w:num>
  <w:num w:numId="26">
    <w:abstractNumId w:val="22"/>
  </w:num>
  <w:num w:numId="27">
    <w:abstractNumId w:val="23"/>
  </w:num>
  <w:num w:numId="28">
    <w:abstractNumId w:val="36"/>
  </w:num>
  <w:num w:numId="29">
    <w:abstractNumId w:val="18"/>
  </w:num>
  <w:num w:numId="30">
    <w:abstractNumId w:val="29"/>
  </w:num>
  <w:num w:numId="31">
    <w:abstractNumId w:val="40"/>
  </w:num>
  <w:num w:numId="32">
    <w:abstractNumId w:val="19"/>
  </w:num>
  <w:num w:numId="33">
    <w:abstractNumId w:val="31"/>
  </w:num>
  <w:num w:numId="34">
    <w:abstractNumId w:val="16"/>
  </w:num>
  <w:num w:numId="35">
    <w:abstractNumId w:val="37"/>
  </w:num>
  <w:num w:numId="36">
    <w:abstractNumId w:val="30"/>
  </w:num>
  <w:num w:numId="37">
    <w:abstractNumId w:val="38"/>
  </w:num>
  <w:num w:numId="38">
    <w:abstractNumId w:val="12"/>
  </w:num>
  <w:num w:numId="39">
    <w:abstractNumId w:val="6"/>
  </w:num>
  <w:num w:numId="40">
    <w:abstractNumId w:val="0"/>
  </w:num>
  <w:num w:numId="41">
    <w:abstractNumId w:val="2"/>
  </w:num>
  <w:num w:numId="42">
    <w:abstractNumId w:val="13"/>
  </w:num>
  <w:num w:numId="43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2F7"/>
    <w:rsid w:val="00022602"/>
    <w:rsid w:val="0002394D"/>
    <w:rsid w:val="00087F4F"/>
    <w:rsid w:val="000C1002"/>
    <w:rsid w:val="00115BF1"/>
    <w:rsid w:val="00124301"/>
    <w:rsid w:val="001468B0"/>
    <w:rsid w:val="0016117F"/>
    <w:rsid w:val="0016614D"/>
    <w:rsid w:val="0018045B"/>
    <w:rsid w:val="001C0572"/>
    <w:rsid w:val="001D5B49"/>
    <w:rsid w:val="00253006"/>
    <w:rsid w:val="00253664"/>
    <w:rsid w:val="00276807"/>
    <w:rsid w:val="00280122"/>
    <w:rsid w:val="002D3655"/>
    <w:rsid w:val="00301805"/>
    <w:rsid w:val="00305050"/>
    <w:rsid w:val="003103A7"/>
    <w:rsid w:val="0033626F"/>
    <w:rsid w:val="0033730C"/>
    <w:rsid w:val="00342BAB"/>
    <w:rsid w:val="00345CDB"/>
    <w:rsid w:val="003462FC"/>
    <w:rsid w:val="00346EF8"/>
    <w:rsid w:val="00347B49"/>
    <w:rsid w:val="003624CC"/>
    <w:rsid w:val="00380231"/>
    <w:rsid w:val="0038241C"/>
    <w:rsid w:val="003876E7"/>
    <w:rsid w:val="003942E3"/>
    <w:rsid w:val="003A12DC"/>
    <w:rsid w:val="003A3E95"/>
    <w:rsid w:val="003A622A"/>
    <w:rsid w:val="003D3C79"/>
    <w:rsid w:val="003E2A1F"/>
    <w:rsid w:val="003F3F62"/>
    <w:rsid w:val="00423BA4"/>
    <w:rsid w:val="00445CAB"/>
    <w:rsid w:val="004517C7"/>
    <w:rsid w:val="004A1B8E"/>
    <w:rsid w:val="00526751"/>
    <w:rsid w:val="0053422F"/>
    <w:rsid w:val="00546F49"/>
    <w:rsid w:val="00550705"/>
    <w:rsid w:val="00593498"/>
    <w:rsid w:val="005A05DE"/>
    <w:rsid w:val="005B699D"/>
    <w:rsid w:val="005D1A09"/>
    <w:rsid w:val="005E7FED"/>
    <w:rsid w:val="00606528"/>
    <w:rsid w:val="00611815"/>
    <w:rsid w:val="00617C42"/>
    <w:rsid w:val="0062242A"/>
    <w:rsid w:val="00627D9B"/>
    <w:rsid w:val="006442B4"/>
    <w:rsid w:val="00645CD8"/>
    <w:rsid w:val="0065030A"/>
    <w:rsid w:val="0065759B"/>
    <w:rsid w:val="006646E9"/>
    <w:rsid w:val="00685B5F"/>
    <w:rsid w:val="00693953"/>
    <w:rsid w:val="00695ED7"/>
    <w:rsid w:val="006A33AE"/>
    <w:rsid w:val="006A5479"/>
    <w:rsid w:val="006C2ED7"/>
    <w:rsid w:val="00711285"/>
    <w:rsid w:val="00721803"/>
    <w:rsid w:val="00732CB2"/>
    <w:rsid w:val="00735380"/>
    <w:rsid w:val="007366EE"/>
    <w:rsid w:val="00755082"/>
    <w:rsid w:val="00757A60"/>
    <w:rsid w:val="00760FA5"/>
    <w:rsid w:val="0076193D"/>
    <w:rsid w:val="00790222"/>
    <w:rsid w:val="007C3D8E"/>
    <w:rsid w:val="007D4FBF"/>
    <w:rsid w:val="007F2255"/>
    <w:rsid w:val="00805C97"/>
    <w:rsid w:val="00814AB7"/>
    <w:rsid w:val="00827E71"/>
    <w:rsid w:val="008370C7"/>
    <w:rsid w:val="0086746D"/>
    <w:rsid w:val="00880A04"/>
    <w:rsid w:val="00882335"/>
    <w:rsid w:val="00890058"/>
    <w:rsid w:val="008B52C2"/>
    <w:rsid w:val="008C0DDA"/>
    <w:rsid w:val="008C57F9"/>
    <w:rsid w:val="008C6952"/>
    <w:rsid w:val="00913A18"/>
    <w:rsid w:val="009250FF"/>
    <w:rsid w:val="00950F3F"/>
    <w:rsid w:val="0097486B"/>
    <w:rsid w:val="009B1E26"/>
    <w:rsid w:val="00A11D5F"/>
    <w:rsid w:val="00A53356"/>
    <w:rsid w:val="00A664FC"/>
    <w:rsid w:val="00A70E90"/>
    <w:rsid w:val="00A74032"/>
    <w:rsid w:val="00A74795"/>
    <w:rsid w:val="00A849B3"/>
    <w:rsid w:val="00AA6801"/>
    <w:rsid w:val="00AA6810"/>
    <w:rsid w:val="00AC5A49"/>
    <w:rsid w:val="00AC62F7"/>
    <w:rsid w:val="00AD272C"/>
    <w:rsid w:val="00AD2D49"/>
    <w:rsid w:val="00AE3AD4"/>
    <w:rsid w:val="00AF1BF3"/>
    <w:rsid w:val="00B05716"/>
    <w:rsid w:val="00B22EDF"/>
    <w:rsid w:val="00B43165"/>
    <w:rsid w:val="00B50985"/>
    <w:rsid w:val="00B65121"/>
    <w:rsid w:val="00B76596"/>
    <w:rsid w:val="00BB38E4"/>
    <w:rsid w:val="00BB46F8"/>
    <w:rsid w:val="00BE350C"/>
    <w:rsid w:val="00BE675B"/>
    <w:rsid w:val="00BF50EF"/>
    <w:rsid w:val="00BF58C9"/>
    <w:rsid w:val="00C03394"/>
    <w:rsid w:val="00C04AF0"/>
    <w:rsid w:val="00C2139A"/>
    <w:rsid w:val="00C25B70"/>
    <w:rsid w:val="00C35456"/>
    <w:rsid w:val="00C37819"/>
    <w:rsid w:val="00C44625"/>
    <w:rsid w:val="00C50762"/>
    <w:rsid w:val="00C524D4"/>
    <w:rsid w:val="00C95E92"/>
    <w:rsid w:val="00CF650C"/>
    <w:rsid w:val="00D1699F"/>
    <w:rsid w:val="00D16DF5"/>
    <w:rsid w:val="00D264EE"/>
    <w:rsid w:val="00D41A00"/>
    <w:rsid w:val="00DA54A3"/>
    <w:rsid w:val="00DC66C1"/>
    <w:rsid w:val="00DD18A5"/>
    <w:rsid w:val="00DF5AD5"/>
    <w:rsid w:val="00E15447"/>
    <w:rsid w:val="00E33AA3"/>
    <w:rsid w:val="00E356ED"/>
    <w:rsid w:val="00E42399"/>
    <w:rsid w:val="00E42C33"/>
    <w:rsid w:val="00E536BA"/>
    <w:rsid w:val="00E61BD0"/>
    <w:rsid w:val="00E910BD"/>
    <w:rsid w:val="00EB0513"/>
    <w:rsid w:val="00EB3BF5"/>
    <w:rsid w:val="00EB3F94"/>
    <w:rsid w:val="00EC03AA"/>
    <w:rsid w:val="00F11B59"/>
    <w:rsid w:val="00F21995"/>
    <w:rsid w:val="00F33C06"/>
    <w:rsid w:val="00F33D89"/>
    <w:rsid w:val="00F50C03"/>
    <w:rsid w:val="00FA256F"/>
    <w:rsid w:val="00FA6305"/>
    <w:rsid w:val="00FB0ACC"/>
    <w:rsid w:val="00FC7FB1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B526"/>
  <w15:docId w15:val="{C970CED2-0323-4B17-B4A7-447F811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2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AA6810"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42E3"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CDB"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A6810"/>
    <w:rPr>
      <w:rFonts w:ascii="Times New Roman" w:hAnsi="Times New Roman"/>
      <w:b/>
      <w:kern w:val="44"/>
      <w:sz w:val="36"/>
    </w:rPr>
  </w:style>
  <w:style w:type="paragraph" w:styleId="a3">
    <w:name w:val="Title"/>
    <w:basedOn w:val="a"/>
    <w:next w:val="a"/>
    <w:link w:val="a4"/>
    <w:uiPriority w:val="10"/>
    <w:qFormat/>
    <w:rsid w:val="00814AB7"/>
    <w:pPr>
      <w:spacing w:before="240" w:after="60"/>
      <w:ind w:leftChars="-400" w:left="-400"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814AB7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99"/>
    <w:qFormat/>
    <w:rsid w:val="003103A7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39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CDB"/>
    <w:rPr>
      <w:rFonts w:ascii="Times New Roman" w:hAnsi="Times New Roman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qFormat/>
    <w:rsid w:val="005E7FE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E7FE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E7FED"/>
    <w:rPr>
      <w:rFonts w:ascii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7FE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E7FED"/>
    <w:rPr>
      <w:rFonts w:ascii="Times New Roman" w:hAnsi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E7FED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E7FED"/>
    <w:rPr>
      <w:rFonts w:ascii="Times New Roman" w:hAnsi="Times New Roman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732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732CB2"/>
    <w:rPr>
      <w:rFonts w:ascii="Times New Roman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732C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732CB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772</Words>
  <Characters>4405</Characters>
  <Application>Microsoft Office Word</Application>
  <DocSecurity>0</DocSecurity>
  <Lines>36</Lines>
  <Paragraphs>10</Paragraphs>
  <ScaleCrop>false</ScaleCrop>
  <Company>Home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liu xiaoling</cp:lastModifiedBy>
  <cp:revision>22</cp:revision>
  <dcterms:created xsi:type="dcterms:W3CDTF">2018-12-09T09:47:00Z</dcterms:created>
  <dcterms:modified xsi:type="dcterms:W3CDTF">2019-12-26T01:33:00Z</dcterms:modified>
</cp:coreProperties>
</file>