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恶意代码分析与防治技术实验报告</w:t>
      </w:r>
    </w:p>
    <w:p>
      <w:pPr>
        <w:spacing w:line="480" w:lineRule="auto"/>
        <w:jc w:val="center"/>
        <w:rPr>
          <w:rFonts w:hint="eastAsia" w:eastAsiaTheme="minorEastAsia"/>
          <w:b/>
          <w:sz w:val="36"/>
          <w:szCs w:val="32"/>
          <w:lang w:val="en-US" w:eastAsia="zh-CN"/>
        </w:rPr>
      </w:pPr>
      <w:r>
        <w:rPr>
          <w:rFonts w:hint="eastAsia"/>
          <w:b/>
          <w:sz w:val="36"/>
          <w:szCs w:val="32"/>
        </w:rPr>
        <w:t>Lab</w:t>
      </w:r>
      <w:r>
        <w:rPr>
          <w:rFonts w:hint="eastAsia"/>
          <w:b/>
          <w:sz w:val="36"/>
          <w:szCs w:val="32"/>
          <w:lang w:val="en-US" w:eastAsia="zh-CN"/>
        </w:rPr>
        <w:t>5</w:t>
      </w:r>
    </w:p>
    <w:p>
      <w:pPr>
        <w:spacing w:line="360" w:lineRule="auto"/>
        <w:jc w:val="center"/>
        <w:rPr>
          <w:rFonts w:hint="eastAsia" w:ascii="仿宋" w:hAnsi="仿宋" w:eastAsia="仿宋"/>
          <w:b/>
          <w:sz w:val="24"/>
          <w:szCs w:val="22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2"/>
        </w:rPr>
        <w:t>学号：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2013018</w:t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hint="eastAsia" w:ascii="仿宋" w:hAnsi="仿宋" w:eastAsia="仿宋"/>
          <w:b/>
          <w:sz w:val="24"/>
          <w:szCs w:val="22"/>
        </w:rPr>
        <w:t>姓名：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许健</w:t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hint="eastAsia" w:ascii="仿宋" w:hAnsi="仿宋" w:eastAsia="仿宋"/>
          <w:b/>
          <w:sz w:val="24"/>
          <w:szCs w:val="22"/>
        </w:rPr>
        <w:t>专业：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信息安全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实验内容</w:t>
      </w:r>
    </w:p>
    <w:p>
      <w:pPr>
        <w:rPr>
          <w:rFonts w:hint="eastAsia"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使</w:t>
      </w:r>
      <w:r>
        <w:rPr>
          <w:rFonts w:hint="eastAsia" w:ascii="Times New Roman" w:hAnsi="Times New Roman" w:cs="Times New Roman"/>
          <w:sz w:val="22"/>
          <w:szCs w:val="24"/>
        </w:rPr>
        <w:t>用IDA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hint="eastAsia" w:ascii="Times New Roman" w:hAnsi="Times New Roman" w:cs="Times New Roman"/>
          <w:sz w:val="22"/>
          <w:szCs w:val="24"/>
        </w:rPr>
        <w:t>Pro分析在文件Lab</w:t>
      </w:r>
      <w:r>
        <w:rPr>
          <w:rFonts w:ascii="Times New Roman" w:hAnsi="Times New Roman" w:cs="Times New Roman"/>
          <w:sz w:val="22"/>
          <w:szCs w:val="24"/>
        </w:rPr>
        <w:t>05</w:t>
      </w:r>
      <w:r>
        <w:rPr>
          <w:rFonts w:hint="eastAsia" w:ascii="Times New Roman" w:hAnsi="Times New Roman" w:cs="Times New Roman"/>
          <w:sz w:val="22"/>
          <w:szCs w:val="24"/>
        </w:rPr>
        <w:t>-</w:t>
      </w:r>
      <w:r>
        <w:rPr>
          <w:rFonts w:ascii="Times New Roman" w:hAnsi="Times New Roman" w:cs="Times New Roman"/>
          <w:sz w:val="22"/>
          <w:szCs w:val="24"/>
        </w:rPr>
        <w:t>01.dll</w:t>
      </w:r>
      <w:r>
        <w:rPr>
          <w:rFonts w:hint="eastAsia" w:ascii="Times New Roman" w:hAnsi="Times New Roman" w:cs="Times New Roman"/>
          <w:sz w:val="22"/>
          <w:szCs w:val="24"/>
        </w:rPr>
        <w:t>中发现的恶意代码。在样本分析结果的基础上，编写样本的Yara检测规则。尝试编写IDA Python脚本来辅助样本分析。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问题解答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DllMain的地址是什么</w:t>
      </w:r>
      <w:r>
        <w:rPr>
          <w:rFonts w:ascii="Times New Roman" w:hAnsi="Times New Roman" w:cs="Times New Roman"/>
          <w:sz w:val="22"/>
          <w:szCs w:val="24"/>
        </w:rPr>
        <w:t>?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ascii="Times New Roman" w:hAnsi="Times New Roman" w:cs="Times New Roman"/>
          <w:sz w:val="22"/>
          <w:szCs w:val="24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使用IDA Pro加载恶意程序，可以直接来到位于</w:t>
      </w:r>
      <w:r>
        <w:rPr>
          <w:rFonts w:hint="eastAsia" w:ascii="Times New Roman" w:hAnsi="Times New Roman" w:cs="Times New Roman"/>
          <w:b/>
          <w:bCs/>
          <w:sz w:val="22"/>
          <w:szCs w:val="24"/>
          <w:lang w:val="en-US" w:eastAsia="zh-CN"/>
        </w:rPr>
        <w:t>0x1000D02E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处的</w:t>
      </w:r>
      <w:r>
        <w:rPr>
          <w:rFonts w:hint="eastAsia" w:ascii="Times New Roman" w:hAnsi="Times New Roman" w:cs="Times New Roman"/>
          <w:b/>
          <w:bCs/>
          <w:sz w:val="22"/>
          <w:szCs w:val="24"/>
          <w:lang w:val="en-US" w:eastAsia="zh-CN"/>
        </w:rPr>
        <w:t>DLLMain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函数，DLLMain是我们开始分析的地方。从DLLEntryPoint到DLLMain的函数是由编译器生成的，我们没必要分析。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5268595" cy="132842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ascii="Times New Roman" w:hAnsi="Times New Roman" w:cs="Times New Roman"/>
          <w:sz w:val="22"/>
          <w:szCs w:val="24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使用Imports窗口并浏览到gethostbyname,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hint="eastAsia" w:ascii="Times New Roman" w:hAnsi="Times New Roman" w:cs="Times New Roman"/>
          <w:sz w:val="22"/>
          <w:szCs w:val="24"/>
        </w:rPr>
        <w:t>导入函数定位到什么地址</w:t>
      </w:r>
      <w:r>
        <w:rPr>
          <w:rFonts w:ascii="Times New Roman" w:hAnsi="Times New Roman" w:cs="Times New Roman"/>
          <w:sz w:val="22"/>
          <w:szCs w:val="24"/>
        </w:rPr>
        <w:t>?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ascii="Times New Roman" w:hAnsi="Times New Roman" w:cs="Times New Roman"/>
          <w:sz w:val="22"/>
          <w:szCs w:val="24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在导入表中找到并双击</w:t>
      </w:r>
      <w:r>
        <w:rPr>
          <w:rFonts w:hint="eastAsia" w:ascii="Times New Roman" w:hAnsi="Times New Roman" w:cs="Times New Roman"/>
          <w:sz w:val="22"/>
          <w:szCs w:val="24"/>
        </w:rPr>
        <w:t>gethostbyname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函数，转到反汇编代码，</w:t>
      </w:r>
      <w:r>
        <w:rPr>
          <w:rFonts w:hint="eastAsia" w:ascii="Times New Roman" w:hAnsi="Times New Roman" w:cs="Times New Roman"/>
          <w:sz w:val="22"/>
          <w:szCs w:val="24"/>
        </w:rPr>
        <w:t>gethostbyname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导入项驻留在文件.idata节的0x100163CC处。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5271135" cy="44005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ascii="Times New Roman" w:hAnsi="Times New Roman" w:cs="Times New Roman"/>
          <w:sz w:val="22"/>
          <w:szCs w:val="24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有多少函数调用了gethostbyname</w:t>
      </w:r>
      <w:r>
        <w:rPr>
          <w:rFonts w:ascii="Times New Roman" w:hAnsi="Times New Roman" w:cs="Times New Roman"/>
          <w:sz w:val="22"/>
          <w:szCs w:val="24"/>
        </w:rPr>
        <w:t>?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ascii="Times New Roman" w:hAnsi="Times New Roman" w:cs="Times New Roman"/>
          <w:sz w:val="22"/>
          <w:szCs w:val="24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光标保持在</w:t>
      </w:r>
      <w:r>
        <w:rPr>
          <w:rFonts w:hint="eastAsia" w:ascii="Times New Roman" w:hAnsi="Times New Roman" w:cs="Times New Roman"/>
          <w:sz w:val="22"/>
          <w:szCs w:val="24"/>
        </w:rPr>
        <w:t>gethostbyname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处，按</w:t>
      </w:r>
      <w:r>
        <w:rPr>
          <w:rFonts w:hint="eastAsia" w:ascii="Times New Roman" w:hAnsi="Times New Roman" w:cs="Times New Roman"/>
          <w:b/>
          <w:bCs/>
          <w:sz w:val="22"/>
          <w:szCs w:val="24"/>
          <w:lang w:val="en-US" w:eastAsia="zh-CN"/>
        </w:rPr>
        <w:t>Crtl+X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键，可以检查它的交叉引用情况。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窗口最底下的“Line 1 of 18”表示存在对</w:t>
      </w:r>
      <w:r>
        <w:rPr>
          <w:rFonts w:hint="eastAsia" w:ascii="Times New Roman" w:hAnsi="Times New Roman" w:cs="Times New Roman"/>
          <w:sz w:val="22"/>
          <w:szCs w:val="24"/>
        </w:rPr>
        <w:t>gethostbyname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的9处交叉引用，这是因为IDA Pro会计算两次交叉引用：类型p是被“调用”的引用，类型r是被“读取”的引用。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（因为是对一个导入项call dword ptr[...]，因此CPU必须先读取这个导入项再调用它）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仔细检查交叉引用列表，发现在</w:t>
      </w:r>
      <w:r>
        <w:rPr>
          <w:rFonts w:hint="eastAsia" w:ascii="Times New Roman" w:hAnsi="Times New Roman" w:cs="Times New Roman"/>
          <w:b/>
          <w:bCs/>
          <w:sz w:val="22"/>
          <w:szCs w:val="24"/>
          <w:lang w:val="en-US" w:eastAsia="zh-CN"/>
        </w:rPr>
        <w:t>5个不同的函数中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调用了</w:t>
      </w:r>
      <w:r>
        <w:rPr>
          <w:rFonts w:hint="eastAsia" w:ascii="Times New Roman" w:hAnsi="Times New Roman" w:cs="Times New Roman"/>
          <w:sz w:val="22"/>
          <w:szCs w:val="24"/>
        </w:rPr>
        <w:t>gethostbyname</w:t>
      </w:r>
      <w:r>
        <w:rPr>
          <w:rFonts w:hint="eastAsia" w:ascii="Times New Roman" w:hAnsi="Times New Roman" w:cs="Times New Roman"/>
          <w:sz w:val="22"/>
          <w:szCs w:val="24"/>
          <w:lang w:eastAsia="zh-CN"/>
        </w:rPr>
        <w:t>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5268595" cy="2516505"/>
            <wp:effectExtent l="0" t="0" r="444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ascii="Times New Roman" w:hAnsi="Times New Roman" w:cs="Times New Roman"/>
          <w:sz w:val="22"/>
          <w:szCs w:val="24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将精力集中在位于0</w:t>
      </w:r>
      <w:r>
        <w:rPr>
          <w:rFonts w:ascii="Times New Roman" w:hAnsi="Times New Roman" w:cs="Times New Roman"/>
          <w:sz w:val="22"/>
          <w:szCs w:val="24"/>
        </w:rPr>
        <w:t>x10001757</w:t>
      </w:r>
      <w:r>
        <w:rPr>
          <w:rFonts w:hint="eastAsia" w:ascii="Times New Roman" w:hAnsi="Times New Roman" w:cs="Times New Roman"/>
          <w:sz w:val="22"/>
          <w:szCs w:val="24"/>
        </w:rPr>
        <w:t>处的对g</w:t>
      </w:r>
      <w:r>
        <w:rPr>
          <w:rFonts w:ascii="Times New Roman" w:hAnsi="Times New Roman" w:cs="Times New Roman"/>
          <w:sz w:val="22"/>
          <w:szCs w:val="24"/>
        </w:rPr>
        <w:t>ethostbyname</w:t>
      </w:r>
      <w:r>
        <w:rPr>
          <w:rFonts w:hint="eastAsia" w:ascii="Times New Roman" w:hAnsi="Times New Roman" w:cs="Times New Roman"/>
          <w:sz w:val="22"/>
          <w:szCs w:val="24"/>
        </w:rPr>
        <w:t>的调用，你能找出哪个DNS请求将被触发吗</w:t>
      </w:r>
      <w:r>
        <w:rPr>
          <w:rFonts w:ascii="Times New Roman" w:hAnsi="Times New Roman" w:cs="Times New Roman"/>
          <w:sz w:val="22"/>
          <w:szCs w:val="24"/>
        </w:rPr>
        <w:t>?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ascii="Times New Roman" w:hAnsi="Times New Roman" w:cs="Times New Roman"/>
          <w:sz w:val="22"/>
          <w:szCs w:val="24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我们可以快速定位到0x10001757，其中</w:t>
      </w:r>
      <w:r>
        <w:rPr>
          <w:rFonts w:hint="eastAsia" w:ascii="Times New Roman" w:hAnsi="Times New Roman" w:cs="Times New Roman"/>
          <w:sz w:val="22"/>
          <w:szCs w:val="24"/>
        </w:rPr>
        <w:t>g</w:t>
      </w:r>
      <w:r>
        <w:rPr>
          <w:rFonts w:ascii="Times New Roman" w:hAnsi="Times New Roman" w:cs="Times New Roman"/>
          <w:sz w:val="22"/>
          <w:szCs w:val="24"/>
        </w:rPr>
        <w:t>ethostbyname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函数用到了一个参数，eax的值等于off_10019400加上0Dh字节的偏移，跳转到该地址得知eax是一个指向</w:t>
      </w:r>
      <w:r>
        <w:rPr>
          <w:rFonts w:hint="eastAsia" w:ascii="Times New Roman" w:hAnsi="Times New Roman" w:cs="Times New Roman"/>
          <w:b/>
          <w:bCs/>
          <w:sz w:val="22"/>
          <w:szCs w:val="24"/>
          <w:lang w:val="en-US" w:eastAsia="zh-CN"/>
        </w:rPr>
        <w:t>pics.practicalmalwareanalysis.com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域名字符串的指针。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这个调用会对该域名发起一个DNS请求，以获得其IP地址。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992505"/>
            <wp:effectExtent l="0" t="0" r="381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383540"/>
            <wp:effectExtent l="0" t="0" r="317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ascii="Times New Roman" w:hAnsi="Times New Roman" w:cs="Times New Roman"/>
          <w:sz w:val="22"/>
          <w:szCs w:val="24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IDA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hint="eastAsia" w:ascii="Times New Roman" w:hAnsi="Times New Roman" w:cs="Times New Roman"/>
          <w:sz w:val="22"/>
          <w:szCs w:val="24"/>
        </w:rPr>
        <w:t>Pro识别了在0</w:t>
      </w:r>
      <w:r>
        <w:rPr>
          <w:rFonts w:ascii="Times New Roman" w:hAnsi="Times New Roman" w:cs="Times New Roman"/>
          <w:sz w:val="22"/>
          <w:szCs w:val="24"/>
        </w:rPr>
        <w:t>x10001656</w:t>
      </w:r>
      <w:r>
        <w:rPr>
          <w:rFonts w:hint="eastAsia" w:ascii="Times New Roman" w:hAnsi="Times New Roman" w:cs="Times New Roman"/>
          <w:sz w:val="22"/>
          <w:szCs w:val="24"/>
        </w:rPr>
        <w:t>处的子过程中的多少个局部变量</w:t>
      </w:r>
      <w:r>
        <w:rPr>
          <w:rFonts w:ascii="Times New Roman" w:hAnsi="Times New Roman" w:cs="Times New Roman"/>
          <w:sz w:val="22"/>
          <w:szCs w:val="24"/>
        </w:rPr>
        <w:t>?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IDA Pro</w:t>
      </w:r>
      <w:r>
        <w:rPr>
          <w:rFonts w:hint="eastAsia" w:ascii="Times New Roman" w:hAnsi="Times New Roman" w:cs="Times New Roman"/>
          <w:sz w:val="22"/>
          <w:szCs w:val="24"/>
        </w:rPr>
        <w:t>识别了在0</w:t>
      </w:r>
      <w:r>
        <w:rPr>
          <w:rFonts w:ascii="Times New Roman" w:hAnsi="Times New Roman" w:cs="Times New Roman"/>
          <w:sz w:val="22"/>
          <w:szCs w:val="24"/>
        </w:rPr>
        <w:t>x10001656</w:t>
      </w:r>
      <w:r>
        <w:rPr>
          <w:rFonts w:hint="eastAsia" w:ascii="Times New Roman" w:hAnsi="Times New Roman" w:cs="Times New Roman"/>
          <w:sz w:val="22"/>
          <w:szCs w:val="24"/>
        </w:rPr>
        <w:t>处的子过程中的多少个参数?</w:t>
      </w:r>
    </w:p>
    <w:p>
      <w:pPr>
        <w:pStyle w:val="8"/>
        <w:numPr>
          <w:ilvl w:val="0"/>
          <w:numId w:val="0"/>
        </w:numPr>
        <w:ind w:leftChars="0"/>
        <w:rPr>
          <w:rFonts w:ascii="Times New Roman" w:hAnsi="Times New Roman" w:cs="Times New Roman"/>
          <w:sz w:val="22"/>
          <w:szCs w:val="24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按G键来到</w:t>
      </w:r>
      <w:r>
        <w:rPr>
          <w:rFonts w:hint="eastAsia" w:ascii="Times New Roman" w:hAnsi="Times New Roman" w:cs="Times New Roman"/>
          <w:sz w:val="22"/>
          <w:szCs w:val="24"/>
        </w:rPr>
        <w:t>0</w:t>
      </w:r>
      <w:r>
        <w:rPr>
          <w:rFonts w:ascii="Times New Roman" w:hAnsi="Times New Roman" w:cs="Times New Roman"/>
          <w:sz w:val="22"/>
          <w:szCs w:val="24"/>
        </w:rPr>
        <w:t>x10001656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处，分析sub_10001656的代码。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IDA Pro一共识别出23个局部变量（负偏移值）、一个函数的参数lpThreadParameter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5273040" cy="3155315"/>
            <wp:effectExtent l="0" t="0" r="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ascii="Times New Roman" w:hAnsi="Times New Roman" w:cs="Times New Roman"/>
          <w:sz w:val="22"/>
          <w:szCs w:val="24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使用String</w:t>
      </w:r>
      <w:r>
        <w:rPr>
          <w:rFonts w:ascii="Times New Roman" w:hAnsi="Times New Roman" w:cs="Times New Roman"/>
          <w:sz w:val="22"/>
          <w:szCs w:val="24"/>
        </w:rPr>
        <w:t>s</w:t>
      </w:r>
      <w:r>
        <w:rPr>
          <w:rFonts w:hint="eastAsia" w:ascii="Times New Roman" w:hAnsi="Times New Roman" w:cs="Times New Roman"/>
          <w:sz w:val="22"/>
          <w:szCs w:val="24"/>
        </w:rPr>
        <w:t>窗口，在反汇编中定位字符串\</w:t>
      </w:r>
      <w:r>
        <w:rPr>
          <w:rFonts w:ascii="Times New Roman" w:hAnsi="Times New Roman" w:cs="Times New Roman"/>
          <w:sz w:val="22"/>
          <w:szCs w:val="24"/>
        </w:rPr>
        <w:t>cmd.exe /c</w:t>
      </w:r>
      <w:r>
        <w:rPr>
          <w:rFonts w:hint="eastAsia" w:ascii="Times New Roman" w:hAnsi="Times New Roman" w:cs="Times New Roman"/>
          <w:sz w:val="22"/>
          <w:szCs w:val="24"/>
        </w:rPr>
        <w:t>。它位于哪</w:t>
      </w:r>
      <w:r>
        <w:rPr>
          <w:rFonts w:ascii="Times New Roman" w:hAnsi="Times New Roman" w:cs="Times New Roman"/>
          <w:sz w:val="22"/>
          <w:szCs w:val="24"/>
        </w:rPr>
        <w:t>?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在引用\</w:t>
      </w:r>
      <w:r>
        <w:rPr>
          <w:rFonts w:ascii="Times New Roman" w:hAnsi="Times New Roman" w:cs="Times New Roman"/>
          <w:sz w:val="22"/>
          <w:szCs w:val="24"/>
        </w:rPr>
        <w:t>cmd.exe /c</w:t>
      </w:r>
      <w:r>
        <w:rPr>
          <w:rFonts w:hint="eastAsia" w:ascii="Times New Roman" w:hAnsi="Times New Roman" w:cs="Times New Roman"/>
          <w:sz w:val="22"/>
          <w:szCs w:val="24"/>
        </w:rPr>
        <w:t>的代码所在区域发生了什么?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在同样的区域，在</w:t>
      </w:r>
      <w:r>
        <w:rPr>
          <w:rFonts w:ascii="Times New Roman" w:hAnsi="Times New Roman" w:cs="Times New Roman"/>
          <w:sz w:val="22"/>
          <w:szCs w:val="24"/>
        </w:rPr>
        <w:t>0x100101C8</w:t>
      </w:r>
      <w:r>
        <w:rPr>
          <w:rFonts w:hint="eastAsia" w:ascii="Times New Roman" w:hAnsi="Times New Roman" w:cs="Times New Roman"/>
          <w:sz w:val="22"/>
          <w:szCs w:val="24"/>
        </w:rPr>
        <w:t>处，看起来好像d</w:t>
      </w:r>
      <w:r>
        <w:rPr>
          <w:rFonts w:ascii="Times New Roman" w:hAnsi="Times New Roman" w:cs="Times New Roman"/>
          <w:sz w:val="22"/>
          <w:szCs w:val="24"/>
        </w:rPr>
        <w:t>word_1008E5C4</w:t>
      </w:r>
      <w:r>
        <w:rPr>
          <w:rFonts w:hint="eastAsia" w:ascii="Times New Roman" w:hAnsi="Times New Roman" w:cs="Times New Roman"/>
          <w:sz w:val="22"/>
          <w:szCs w:val="24"/>
        </w:rPr>
        <w:t>是一个全局变量，它帮助决定走哪条路径。那恶意代码是如何设置d</w:t>
      </w:r>
      <w:r>
        <w:rPr>
          <w:rFonts w:ascii="Times New Roman" w:hAnsi="Times New Roman" w:cs="Times New Roman"/>
          <w:sz w:val="22"/>
          <w:szCs w:val="24"/>
        </w:rPr>
        <w:t>word_1008E5C4</w:t>
      </w:r>
      <w:r>
        <w:rPr>
          <w:rFonts w:hint="eastAsia" w:ascii="Times New Roman" w:hAnsi="Times New Roman" w:cs="Times New Roman"/>
          <w:sz w:val="22"/>
          <w:szCs w:val="24"/>
        </w:rPr>
        <w:t>的呢?（提示：使用dword</w:t>
      </w:r>
      <w:r>
        <w:rPr>
          <w:rFonts w:ascii="Times New Roman" w:hAnsi="Times New Roman" w:cs="Times New Roman"/>
          <w:sz w:val="22"/>
          <w:szCs w:val="24"/>
        </w:rPr>
        <w:t>_1008E5C4</w:t>
      </w:r>
      <w:r>
        <w:rPr>
          <w:rFonts w:hint="eastAsia" w:ascii="Times New Roman" w:hAnsi="Times New Roman" w:cs="Times New Roman"/>
          <w:sz w:val="22"/>
          <w:szCs w:val="24"/>
        </w:rPr>
        <w:t>的交叉引用）</w:t>
      </w:r>
    </w:p>
    <w:p>
      <w:pPr>
        <w:pStyle w:val="8"/>
        <w:numPr>
          <w:ilvl w:val="0"/>
          <w:numId w:val="0"/>
        </w:numPr>
        <w:ind w:leftChars="0"/>
        <w:rPr>
          <w:rFonts w:ascii="Times New Roman" w:hAnsi="Times New Roman" w:cs="Times New Roman"/>
          <w:sz w:val="22"/>
          <w:szCs w:val="24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ascii="Times New Roman" w:hAnsi="Times New Roman" w:cs="Times New Roman"/>
          <w:sz w:val="22"/>
          <w:szCs w:val="24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在Strings窗口看到该字符串位于PE文件的xdoors_d节的0x10095B34处。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81965"/>
            <wp:effectExtent l="0" t="0" r="317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检查对该字符串的交叉引用，只看到一处位于0x100101D0，该字符串被压入栈中。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558800"/>
            <wp:effectExtent l="0" t="0" r="444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应该是用于远程会话。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highlight w:val="yellow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highlight w:val="yellow"/>
          <w:lang w:val="en-US" w:eastAsia="zh-CN"/>
        </w:rPr>
        <w:t>查看函数sub_1000FF58的图形模式，可以看到一系列的memcmp函数被用于比较如cd、exit、install、inject、uptime等字符串。还可以看到在0x1001009D处，有一个字符串This Remote Shell Session。查看这个函数和它发起的调用，可以看到一系列的recv和send调用，因此我们猜测这是一个远程shell会话函数。</w:t>
      </w:r>
    </w:p>
    <w:p>
      <w:pPr>
        <w:pStyle w:val="8"/>
        <w:widowControl w:val="0"/>
        <w:numPr>
          <w:ilvl w:val="0"/>
          <w:numId w:val="0"/>
        </w:numPr>
        <w:jc w:val="both"/>
      </w:pPr>
    </w:p>
    <w:p>
      <w:pPr>
        <w:pStyle w:val="8"/>
        <w:widowControl w:val="0"/>
        <w:numPr>
          <w:ilvl w:val="0"/>
          <w:numId w:val="0"/>
        </w:numPr>
        <w:jc w:val="both"/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查看全局变量</w:t>
      </w:r>
      <w:r>
        <w:rPr>
          <w:rFonts w:hint="eastAsia" w:ascii="Times New Roman" w:hAnsi="Times New Roman" w:cs="Times New Roman"/>
          <w:sz w:val="22"/>
          <w:szCs w:val="24"/>
        </w:rPr>
        <w:t>dword</w:t>
      </w:r>
      <w:r>
        <w:rPr>
          <w:rFonts w:ascii="Times New Roman" w:hAnsi="Times New Roman" w:cs="Times New Roman"/>
          <w:sz w:val="22"/>
          <w:szCs w:val="24"/>
        </w:rPr>
        <w:t>_1008E5C4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的交叉引用，两处比较一处赋值，跳转到赋值的地方，可以看到函数sub_10003695的返回值被赋给</w:t>
      </w:r>
      <w:r>
        <w:rPr>
          <w:rFonts w:hint="eastAsia" w:ascii="Times New Roman" w:hAnsi="Times New Roman" w:cs="Times New Roman"/>
          <w:sz w:val="22"/>
          <w:szCs w:val="24"/>
        </w:rPr>
        <w:t>dword</w:t>
      </w:r>
      <w:r>
        <w:rPr>
          <w:rFonts w:ascii="Times New Roman" w:hAnsi="Times New Roman" w:cs="Times New Roman"/>
          <w:sz w:val="22"/>
          <w:szCs w:val="24"/>
        </w:rPr>
        <w:t>_1008E5C4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050290"/>
            <wp:effectExtent l="0" t="0" r="508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342900"/>
            <wp:effectExtent l="0" t="0" r="571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/>
          <w:lang w:val="en-US" w:eastAsia="zh-CN"/>
        </w:rPr>
        <w:t>查看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sub_10003695的反汇编代码，GetVersionEx用于获取当前操作系统的版本信息，然后根据dwPlatformId与2比较的结果设置al寄存器，如果当前操作系统是Windows 2000或更高版本，全局变量</w:t>
      </w:r>
      <w:r>
        <w:rPr>
          <w:rFonts w:hint="eastAsia" w:ascii="Times New Roman" w:hAnsi="Times New Roman" w:cs="Times New Roman"/>
          <w:sz w:val="22"/>
          <w:szCs w:val="24"/>
        </w:rPr>
        <w:t>dword</w:t>
      </w:r>
      <w:r>
        <w:rPr>
          <w:rFonts w:ascii="Times New Roman" w:hAnsi="Times New Roman" w:cs="Times New Roman"/>
          <w:sz w:val="22"/>
          <w:szCs w:val="24"/>
        </w:rPr>
        <w:t>_1008E5C4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会被设置为1。</w:t>
      </w:r>
    </w:p>
    <w:p>
      <w:r>
        <w:t xml:space="preserve">VersionInformation.dwPlatformId </w:t>
      </w:r>
    </w:p>
    <w:p>
      <w:r>
        <w:t xml:space="preserve">   Result:=OSVI.dwPlatformId;</w:t>
      </w:r>
    </w:p>
    <w:p>
      <w:r>
        <w:t xml:space="preserve">  {</w:t>
      </w:r>
    </w:p>
    <w:p>
      <w:r>
        <w:rPr>
          <w:rFonts w:hint="eastAsia"/>
        </w:rPr>
        <w:t xml:space="preserve">  返回值:</w:t>
      </w:r>
    </w:p>
    <w:p>
      <w:r>
        <w:rPr>
          <w:rFonts w:hint="eastAsia"/>
        </w:rPr>
        <w:t xml:space="preserve">  为0表示为win3x系统;</w:t>
      </w:r>
    </w:p>
    <w:p>
      <w:r>
        <w:rPr>
          <w:rFonts w:hint="eastAsia"/>
        </w:rPr>
        <w:t xml:space="preserve">  为1表示为win9x系统;</w:t>
      </w:r>
    </w:p>
    <w:p>
      <w:r>
        <w:rPr>
          <w:rFonts w:hint="eastAsia"/>
        </w:rPr>
        <w:t xml:space="preserve">  为2表示为winNT;</w:t>
      </w:r>
    </w:p>
    <w:p>
      <w:r>
        <w:rPr>
          <w:rFonts w:hint="eastAsia"/>
        </w:rPr>
        <w:t xml:space="preserve">  为3表示为win2000系统;</w:t>
      </w:r>
    </w:p>
    <w:p>
      <w:pPr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t xml:space="preserve">  }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993265"/>
            <wp:effectExtent l="0" t="0" r="571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在位于0</w:t>
      </w:r>
      <w:r>
        <w:rPr>
          <w:rFonts w:ascii="Times New Roman" w:hAnsi="Times New Roman" w:cs="Times New Roman"/>
          <w:sz w:val="22"/>
          <w:szCs w:val="24"/>
        </w:rPr>
        <w:t>x1000FF58</w:t>
      </w:r>
      <w:r>
        <w:rPr>
          <w:rFonts w:hint="eastAsia" w:ascii="Times New Roman" w:hAnsi="Times New Roman" w:cs="Times New Roman"/>
          <w:sz w:val="22"/>
          <w:szCs w:val="24"/>
        </w:rPr>
        <w:t>处的子过程中的几百行指令中，有一系列使用memcmp来比较字符串的指令。如果对</w:t>
      </w:r>
      <w:r>
        <w:rPr>
          <w:rFonts w:ascii="Times New Roman" w:hAnsi="Times New Roman" w:cs="Times New Roman"/>
          <w:sz w:val="22"/>
          <w:szCs w:val="24"/>
        </w:rPr>
        <w:t>rotbotwork</w:t>
      </w:r>
      <w:r>
        <w:rPr>
          <w:rFonts w:hint="eastAsia" w:ascii="Times New Roman" w:hAnsi="Times New Roman" w:cs="Times New Roman"/>
          <w:sz w:val="22"/>
          <w:szCs w:val="24"/>
        </w:rPr>
        <w:t>的字符串比较是成功的（memcmp返回0），会发生什么?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highlight w:val="yellow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找到robotwork处的memcmp，如果字符串比较成功则jnz不会跳转，执行红色分支，也就是call sub_100052A2。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2646680</wp:posOffset>
            </wp:positionH>
            <wp:positionV relativeFrom="paragraph">
              <wp:posOffset>203835</wp:posOffset>
            </wp:positionV>
            <wp:extent cx="3343275" cy="1123950"/>
            <wp:effectExtent l="0" t="0" r="9525" b="381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596515" cy="17449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查看sub_100052A2的代码，汇编代码看起来比较费力可以F5查看C代码，更容易理解代码的逻辑。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86605" cy="4808220"/>
            <wp:effectExtent l="0" t="0" r="63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可以看到它查询了注册表HKLM\SOFTWARE\Microsoft\Windows\CurrentVersion\WorkTime和WorkTimes键的值，然后把这一消息返回给传给该函数的网络套接字。</w:t>
      </w:r>
      <w:r>
        <w:drawing>
          <wp:inline distT="0" distB="0" distL="114300" distR="114300">
            <wp:extent cx="5272405" cy="2902585"/>
            <wp:effectExtent l="0" t="0" r="635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sub_100038EE调用了send函数，应该是用于在网络通信中发送消息。</w:t>
      </w:r>
    </w:p>
    <w:p>
      <w:pPr>
        <w:pStyle w:val="8"/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00650" cy="5410200"/>
            <wp:effectExtent l="0" t="0" r="1143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PSLIST导出函数做了什么?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定位导出函数PSLIST，查看C代码，可以看到它的分支取决于sub_100036C3()的结果。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26535" cy="2186940"/>
            <wp:effectExtent l="0" t="0" r="12065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sub_100036C3函数检查操作系统的版本是Windows Vista/7或是Windows Xp/2003/2000。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995045"/>
            <wp:effectExtent l="0" t="0" r="635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</w:pPr>
    </w:p>
    <w:p>
      <w:pPr>
        <w:pStyle w:val="8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然后根据str的长度分别调用了sub_1000664C和sub_10006518函数，这两个函数都调用了 一些相同的函数，比如CreateToolhelp32Snapshot，可以获得系统中正在运行的进程、线程信息；</w:t>
      </w:r>
      <w:r>
        <w:t>EnumProcessModules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用于获取进程的地址。从调用的API来看，应该是要获得一个进程列表。</w:t>
      </w:r>
    </w:p>
    <w:p>
      <w:pPr>
        <w:pStyle w:val="8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79476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06438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使用图模式来绘制出对s</w:t>
      </w:r>
      <w:r>
        <w:rPr>
          <w:rFonts w:ascii="Times New Roman" w:hAnsi="Times New Roman" w:cs="Times New Roman"/>
          <w:sz w:val="22"/>
          <w:szCs w:val="24"/>
        </w:rPr>
        <w:t>ub_10004E79</w:t>
      </w:r>
      <w:r>
        <w:rPr>
          <w:rFonts w:hint="eastAsia" w:ascii="Times New Roman" w:hAnsi="Times New Roman" w:cs="Times New Roman"/>
          <w:sz w:val="22"/>
          <w:szCs w:val="24"/>
        </w:rPr>
        <w:t>的交叉引用图。当进入这个函数时，哪个API函数可能被调用? 仅仅基于这些API函数，你会如何重命名这个函数</w:t>
      </w:r>
      <w:r>
        <w:rPr>
          <w:rFonts w:ascii="Times New Roman" w:hAnsi="Times New Roman" w:cs="Times New Roman"/>
          <w:sz w:val="22"/>
          <w:szCs w:val="24"/>
        </w:rPr>
        <w:t>?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ascii="Times New Roman" w:hAnsi="Times New Roman" w:cs="Times New Roman"/>
          <w:sz w:val="22"/>
          <w:szCs w:val="24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View-&gt;Graph-&gt;Xrefs from，可以得到函数的交叉引用图，可以看到该函数调用了GetSystemDefaultLangID和send。这一信息告诉我们该函数可能可以通过socket发送语言标志，因此可以给他取名为send_LangID。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ascii="Times New Roman" w:hAnsi="Times New Roman" w:cs="Times New Roman"/>
          <w:sz w:val="22"/>
          <w:szCs w:val="24"/>
        </w:rPr>
      </w:pPr>
      <w:r>
        <w:drawing>
          <wp:inline distT="0" distB="0" distL="114300" distR="114300">
            <wp:extent cx="4870450" cy="2121535"/>
            <wp:effectExtent l="0" t="0" r="6350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ascii="Times New Roman" w:hAnsi="Times New Roman" w:cs="Times New Roman"/>
          <w:sz w:val="22"/>
          <w:szCs w:val="24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D</w:t>
      </w:r>
      <w:r>
        <w:rPr>
          <w:rFonts w:ascii="Times New Roman" w:hAnsi="Times New Roman" w:cs="Times New Roman"/>
          <w:sz w:val="22"/>
          <w:szCs w:val="24"/>
        </w:rPr>
        <w:t>llMain</w:t>
      </w:r>
      <w:r>
        <w:rPr>
          <w:rFonts w:hint="eastAsia" w:ascii="Times New Roman" w:hAnsi="Times New Roman" w:cs="Times New Roman"/>
          <w:sz w:val="22"/>
          <w:szCs w:val="24"/>
        </w:rPr>
        <w:t>直接调用了多少个Windows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hint="eastAsia" w:ascii="Times New Roman" w:hAnsi="Times New Roman" w:cs="Times New Roman"/>
          <w:sz w:val="22"/>
          <w:szCs w:val="24"/>
        </w:rPr>
        <w:t>API?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hint="eastAsia" w:ascii="Times New Roman" w:hAnsi="Times New Roman" w:cs="Times New Roman"/>
          <w:sz w:val="22"/>
          <w:szCs w:val="24"/>
        </w:rPr>
        <w:t>多少个在深度为2时被调用?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使用用户自定义交叉引用，设置递归深度为1，可以看到直接调用的Windows API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1877060"/>
            <wp:effectExtent l="0" t="0" r="7620" b="1270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设置递归深度为2，显示所有被调用函数。看到的图就已经十分庞大，还有回调DLLmain的函数，调用的API函数非常多。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</w:rPr>
      </w:pPr>
      <w:r>
        <w:drawing>
          <wp:inline distT="0" distB="0" distL="114300" distR="114300">
            <wp:extent cx="5265420" cy="1891665"/>
            <wp:effectExtent l="0" t="0" r="7620" b="133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在0</w:t>
      </w:r>
      <w:r>
        <w:rPr>
          <w:rFonts w:ascii="Times New Roman" w:hAnsi="Times New Roman" w:cs="Times New Roman"/>
          <w:sz w:val="22"/>
          <w:szCs w:val="24"/>
        </w:rPr>
        <w:t>x10001358</w:t>
      </w:r>
      <w:r>
        <w:rPr>
          <w:rFonts w:hint="eastAsia" w:ascii="Times New Roman" w:hAnsi="Times New Roman" w:cs="Times New Roman"/>
          <w:sz w:val="22"/>
          <w:szCs w:val="24"/>
        </w:rPr>
        <w:t>处，有一个对Sleep（一个使用包含要睡眠的毫秒数的参数的API函数）的调用。顺着代码向后看，如果这段代码执行，这个程序会睡眠多久</w:t>
      </w:r>
      <w:r>
        <w:rPr>
          <w:rFonts w:ascii="Times New Roman" w:hAnsi="Times New Roman" w:cs="Times New Roman"/>
          <w:sz w:val="22"/>
          <w:szCs w:val="24"/>
        </w:rPr>
        <w:t>?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ascii="Times New Roman" w:hAnsi="Times New Roman" w:cs="Times New Roman"/>
          <w:sz w:val="22"/>
          <w:szCs w:val="24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Sleep函数的参数是压入栈的EAX寄存器，往回看分析EAX寄存器的值，它指向了字符串30，然后转换成了数字再乘以0x3E8h（1000），得到30000毫秒，也就是30秒。也就是程序休眠的时间。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620395"/>
            <wp:effectExtent l="0" t="0" r="127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在0</w:t>
      </w:r>
      <w:r>
        <w:rPr>
          <w:rFonts w:ascii="Times New Roman" w:hAnsi="Times New Roman" w:cs="Times New Roman"/>
          <w:sz w:val="22"/>
          <w:szCs w:val="24"/>
        </w:rPr>
        <w:t>x10001701</w:t>
      </w:r>
      <w:r>
        <w:rPr>
          <w:rFonts w:hint="eastAsia" w:ascii="Times New Roman" w:hAnsi="Times New Roman" w:cs="Times New Roman"/>
          <w:sz w:val="22"/>
          <w:szCs w:val="24"/>
        </w:rPr>
        <w:t>处是一个对socket的调用。它的3个参数是什么?</w:t>
      </w:r>
    </w:p>
    <w:p>
      <w:pPr>
        <w:pStyle w:val="8"/>
        <w:widowControl w:val="0"/>
        <w:numPr>
          <w:ilvl w:val="0"/>
          <w:numId w:val="0"/>
        </w:numPr>
        <w:jc w:val="both"/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使用的是IPPROTO_TCP协议，类型是SOCK_STREAM，IP地址是AF_INET，用于设置IPv4 socket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</w:rPr>
      </w:pPr>
      <w:r>
        <w:drawing>
          <wp:inline distT="0" distB="0" distL="114300" distR="114300">
            <wp:extent cx="5271770" cy="506730"/>
            <wp:effectExtent l="0" t="0" r="1270" b="1143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</w:rPr>
      </w:pPr>
    </w:p>
    <w:p>
      <w:pPr>
        <w:pStyle w:val="8"/>
        <w:numPr>
          <w:ilvl w:val="0"/>
          <w:numId w:val="2"/>
        </w:numPr>
        <w:ind w:firstLineChars="0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</w:rPr>
        <w:t>使用MSDN页面的socket和IDA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hint="eastAsia" w:ascii="Times New Roman" w:hAnsi="Times New Roman" w:cs="Times New Roman"/>
          <w:sz w:val="22"/>
          <w:szCs w:val="24"/>
        </w:rPr>
        <w:t>Pro中的命名符号常量，你能使参数更加有意义吗</w:t>
      </w:r>
      <w:r>
        <w:rPr>
          <w:rFonts w:ascii="Times New Roman" w:hAnsi="Times New Roman" w:cs="Times New Roman"/>
          <w:sz w:val="22"/>
          <w:szCs w:val="24"/>
        </w:rPr>
        <w:t xml:space="preserve">? </w:t>
      </w:r>
      <w:r>
        <w:rPr>
          <w:rFonts w:hint="eastAsia" w:ascii="Times New Roman" w:hAnsi="Times New Roman" w:cs="Times New Roman"/>
          <w:sz w:val="22"/>
          <w:szCs w:val="24"/>
        </w:rPr>
        <w:t>在你应用了修改以后，参数是什么</w:t>
      </w:r>
      <w:r>
        <w:rPr>
          <w:rFonts w:ascii="Times New Roman" w:hAnsi="Times New Roman" w:cs="Times New Roman"/>
          <w:sz w:val="22"/>
          <w:szCs w:val="24"/>
        </w:rPr>
        <w:t>?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对socket调用使用符号常量后的显示，可以清楚每个参数的含义。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5273040" cy="530860"/>
            <wp:effectExtent l="0" t="0" r="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ascii="Times New Roman" w:hAnsi="Times New Roman" w:cs="Times New Roman"/>
          <w:sz w:val="22"/>
          <w:szCs w:val="24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搜索in指令（opcode</w:t>
      </w:r>
      <w:r>
        <w:rPr>
          <w:rFonts w:ascii="Times New Roman" w:hAnsi="Times New Roman" w:cs="Times New Roman"/>
          <w:sz w:val="22"/>
          <w:szCs w:val="24"/>
        </w:rPr>
        <w:t xml:space="preserve"> 0xED</w:t>
      </w:r>
      <w:r>
        <w:rPr>
          <w:rFonts w:hint="eastAsia" w:ascii="Times New Roman" w:hAnsi="Times New Roman" w:cs="Times New Roman"/>
          <w:sz w:val="22"/>
          <w:szCs w:val="24"/>
        </w:rPr>
        <w:t>）的使用。这个指令和一个魔术字符串VMXh用来进行VMware检测。这在这个恶意代码中被使用了吗?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hint="eastAsia" w:ascii="Times New Roman" w:hAnsi="Times New Roman" w:cs="Times New Roman"/>
          <w:sz w:val="22"/>
          <w:szCs w:val="24"/>
        </w:rPr>
        <w:t>使用对执行in指令函数的交叉引用，能发现进一步检测VMware的证据吗?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搜索in指令，在0x100061DB处找到，同时看到魔术字符串VMXh，可以确定这段代码是恶意代码采用的反虚拟机技术。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76140" cy="64833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查找执行in指令函数的交叉引用，可以看到“Fonud Virtual Machine,install Cancel.”字符串。</w:t>
      </w:r>
      <w:r>
        <w:drawing>
          <wp:inline distT="0" distB="0" distL="114300" distR="114300">
            <wp:extent cx="5268595" cy="1063625"/>
            <wp:effectExtent l="0" t="0" r="4445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12715" cy="2305050"/>
            <wp:effectExtent l="0" t="0" r="14605" b="1143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将你的光标跳转到0</w:t>
      </w:r>
      <w:r>
        <w:rPr>
          <w:rFonts w:ascii="Times New Roman" w:hAnsi="Times New Roman" w:cs="Times New Roman"/>
          <w:sz w:val="22"/>
          <w:szCs w:val="24"/>
        </w:rPr>
        <w:t>x1001D988</w:t>
      </w:r>
      <w:r>
        <w:rPr>
          <w:rFonts w:hint="eastAsia" w:ascii="Times New Roman" w:hAnsi="Times New Roman" w:cs="Times New Roman"/>
          <w:sz w:val="22"/>
          <w:szCs w:val="24"/>
        </w:rPr>
        <w:t>处，你发现了什么?</w:t>
      </w:r>
    </w:p>
    <w:p>
      <w:pPr>
        <w:pStyle w:val="8"/>
        <w:widowControl w:val="0"/>
        <w:numPr>
          <w:ilvl w:val="0"/>
          <w:numId w:val="0"/>
        </w:numPr>
        <w:jc w:val="both"/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一段字符序列，可能被加密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</w:rPr>
      </w:pPr>
      <w:r>
        <w:drawing>
          <wp:inline distT="0" distB="0" distL="114300" distR="114300">
            <wp:extent cx="3629025" cy="4772025"/>
            <wp:effectExtent l="0" t="0" r="13335" b="133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如果你安装了IDA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hint="eastAsia" w:ascii="Times New Roman" w:hAnsi="Times New Roman" w:cs="Times New Roman"/>
          <w:sz w:val="22"/>
          <w:szCs w:val="24"/>
        </w:rPr>
        <w:t>Python插件（包括IDA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hint="eastAsia" w:ascii="Times New Roman" w:hAnsi="Times New Roman" w:cs="Times New Roman"/>
          <w:sz w:val="22"/>
          <w:szCs w:val="24"/>
        </w:rPr>
        <w:t>Pro的商业版本的插件），运行Lab</w:t>
      </w:r>
      <w:r>
        <w:rPr>
          <w:rFonts w:ascii="Times New Roman" w:hAnsi="Times New Roman" w:cs="Times New Roman"/>
          <w:sz w:val="22"/>
          <w:szCs w:val="24"/>
        </w:rPr>
        <w:t>05-01.py</w:t>
      </w:r>
      <w:r>
        <w:rPr>
          <w:rFonts w:hint="eastAsia" w:ascii="Times New Roman" w:hAnsi="Times New Roman" w:cs="Times New Roman"/>
          <w:sz w:val="22"/>
          <w:szCs w:val="24"/>
        </w:rPr>
        <w:t>，一个本书中随恶意代码提供的IDA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hint="eastAsia" w:ascii="Times New Roman" w:hAnsi="Times New Roman" w:cs="Times New Roman"/>
          <w:sz w:val="22"/>
          <w:szCs w:val="24"/>
        </w:rPr>
        <w:t>Pro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hint="eastAsia" w:ascii="Times New Roman" w:hAnsi="Times New Roman" w:cs="Times New Roman"/>
          <w:sz w:val="22"/>
          <w:szCs w:val="24"/>
        </w:rPr>
        <w:t>Python脚本，（确定光标是在0</w:t>
      </w:r>
      <w:r>
        <w:rPr>
          <w:rFonts w:ascii="Times New Roman" w:hAnsi="Times New Roman" w:cs="Times New Roman"/>
          <w:sz w:val="22"/>
          <w:szCs w:val="24"/>
        </w:rPr>
        <w:t>x1001D988</w:t>
      </w:r>
      <w:r>
        <w:rPr>
          <w:rFonts w:hint="eastAsia" w:ascii="Times New Roman" w:hAnsi="Times New Roman" w:cs="Times New Roman"/>
          <w:sz w:val="22"/>
          <w:szCs w:val="24"/>
        </w:rPr>
        <w:t>处）在你运行这个脚本后发生了什么?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该脚本应该是异或0x55执行解密运算，运行该脚本之前的字节序列变成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/>
        </w:rPr>
        <w:t>xdoor is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this backdoor,string decoded for Practical Malware Analysis Lab : )1234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将光标放在同一位置，你如何将这个数据转成一个单一的ASCII字符串?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保持光标在0x1001D988，按下A键即可，也可以在Hex View中查看结果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5273040" cy="703580"/>
            <wp:effectExtent l="0" t="0" r="0" b="1270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hint="eastAsia" w:ascii="Times New Roman" w:hAnsi="Times New Roman" w:cs="Times New Roman"/>
          <w:sz w:val="22"/>
          <w:szCs w:val="24"/>
        </w:rPr>
        <w:t>使用一个文本编辑器打开这个脚本。它是如何工作的?</w:t>
      </w:r>
    </w:p>
    <w:p/>
    <w:p>
      <w:pPr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</w:rPr>
        <w:t>ScreenEA()</w:t>
      </w:r>
      <w:r>
        <w:rPr>
          <w:rFonts w:hint="eastAsia"/>
          <w:sz w:val="20"/>
          <w:szCs w:val="22"/>
        </w:rPr>
        <w:t>获得光标当前位置，接下来</w:t>
      </w:r>
      <w:r>
        <w:rPr>
          <w:rFonts w:hint="eastAsia"/>
          <w:sz w:val="20"/>
          <w:szCs w:val="22"/>
          <w:lang w:val="en-US" w:eastAsia="zh-CN"/>
        </w:rPr>
        <w:t>它从0~0x50循环，</w:t>
      </w:r>
      <w:r>
        <w:rPr>
          <w:rFonts w:hint="eastAsia"/>
          <w:sz w:val="20"/>
          <w:szCs w:val="22"/>
        </w:rPr>
        <w:t>调用Byte</w:t>
      </w:r>
      <w:r>
        <w:rPr>
          <w:rFonts w:hint="eastAsia"/>
          <w:sz w:val="20"/>
          <w:szCs w:val="22"/>
          <w:lang w:val="en-US" w:eastAsia="zh-CN"/>
        </w:rPr>
        <w:t>()</w:t>
      </w:r>
      <w:r>
        <w:rPr>
          <w:rFonts w:hint="eastAsia"/>
          <w:sz w:val="20"/>
          <w:szCs w:val="22"/>
        </w:rPr>
        <w:t>获得每个函数字节值并</w:t>
      </w:r>
      <w:r>
        <w:rPr>
          <w:rFonts w:hint="eastAsia"/>
          <w:sz w:val="20"/>
          <w:szCs w:val="22"/>
          <w:lang w:val="en-US" w:eastAsia="zh-CN"/>
        </w:rPr>
        <w:t>与</w:t>
      </w:r>
      <w:r>
        <w:rPr>
          <w:rFonts w:hint="eastAsia"/>
          <w:sz w:val="20"/>
          <w:szCs w:val="22"/>
        </w:rPr>
        <w:t>0x</w:t>
      </w:r>
      <w:r>
        <w:rPr>
          <w:sz w:val="20"/>
          <w:szCs w:val="22"/>
        </w:rPr>
        <w:t>55</w:t>
      </w:r>
      <w:r>
        <w:rPr>
          <w:rFonts w:hint="eastAsia"/>
          <w:sz w:val="20"/>
          <w:szCs w:val="22"/>
        </w:rPr>
        <w:t>异或，最后将其显示到IDA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pro</w:t>
      </w:r>
      <w:r>
        <w:rPr>
          <w:rFonts w:hint="eastAsia"/>
          <w:sz w:val="20"/>
          <w:szCs w:val="22"/>
          <w:lang w:eastAsia="zh-CN"/>
        </w:rPr>
        <w:t>（</w:t>
      </w:r>
      <w:r>
        <w:rPr>
          <w:rFonts w:hint="eastAsia"/>
          <w:sz w:val="20"/>
          <w:szCs w:val="22"/>
          <w:lang w:val="en-US" w:eastAsia="zh-CN"/>
        </w:rPr>
        <w:t>但不会去修改原始文件</w:t>
      </w:r>
      <w:r>
        <w:rPr>
          <w:rFonts w:hint="eastAsia"/>
          <w:sz w:val="20"/>
          <w:szCs w:val="22"/>
          <w:lang w:eastAsia="zh-CN"/>
        </w:rPr>
        <w:t>）。</w:t>
      </w:r>
      <w:r>
        <w:rPr>
          <w:rFonts w:hint="eastAsia"/>
          <w:sz w:val="20"/>
          <w:szCs w:val="22"/>
          <w:lang w:val="en-US" w:eastAsia="zh-CN"/>
        </w:rPr>
        <w:t>功能上看是一段异或解密脚本。</w:t>
      </w:r>
    </w:p>
    <w:p>
      <w:pPr>
        <w:pStyle w:val="4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sea = ScreenEA()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range(</w:t>
      </w:r>
      <w:r>
        <w:rPr>
          <w:rFonts w:ascii="Courier New" w:hAnsi="Courier New" w:cs="Courier New"/>
          <w:color w:val="6897BB"/>
          <w:sz w:val="20"/>
          <w:szCs w:val="20"/>
        </w:rPr>
        <w:t>0x00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0x50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b = Byte(sea+i)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    decoded_byte = b ^ </w:t>
      </w:r>
      <w:r>
        <w:rPr>
          <w:rFonts w:ascii="Courier New" w:hAnsi="Courier New" w:cs="Courier New"/>
          <w:color w:val="6897BB"/>
          <w:sz w:val="20"/>
          <w:szCs w:val="20"/>
        </w:rPr>
        <w:t>0x55</w:t>
      </w:r>
      <w:r>
        <w:rPr>
          <w:rFonts w:ascii="Courier New" w:hAnsi="Courier New" w:cs="Courier New"/>
          <w:color w:val="6897BB"/>
          <w:sz w:val="20"/>
          <w:szCs w:val="20"/>
        </w:rPr>
        <w:br w:type="textWrapping"/>
      </w:r>
      <w:r>
        <w:rPr>
          <w:rFonts w:ascii="Courier New" w:hAnsi="Courier New" w:cs="Courier New"/>
          <w:color w:val="6897BB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PatchByte(sea+i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decoded_byte)</w:t>
      </w:r>
    </w:p>
    <w:p>
      <w:pPr>
        <w:rPr>
          <w:rFonts w:ascii="Times New Roman" w:hAnsi="Times New Roman" w:cs="Times New Roman"/>
          <w:sz w:val="22"/>
          <w:szCs w:val="24"/>
        </w:rPr>
      </w:pPr>
    </w:p>
    <w:p>
      <w:pPr>
        <w:rPr>
          <w:rFonts w:ascii="Times New Roman" w:hAnsi="Times New Roman" w:cs="Times New Roman"/>
          <w:sz w:val="22"/>
          <w:szCs w:val="24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编写Yara规则</w:t>
      </w:r>
    </w:p>
    <w:p>
      <w:pPr>
        <w:pStyle w:val="4"/>
        <w:shd w:val="clear" w:color="auto" w:fill="2B2B2B"/>
        <w:rPr>
          <w:rFonts w:hint="eastAsia" w:ascii="Courier New" w:hAnsi="Courier New" w:cs="Courier New"/>
          <w:color w:val="A9B7C6"/>
          <w:sz w:val="20"/>
          <w:szCs w:val="20"/>
        </w:rPr>
      </w:pPr>
      <w:r>
        <w:rPr>
          <w:rFonts w:hint="eastAsia" w:ascii="Courier New" w:hAnsi="Courier New" w:cs="Courier New"/>
          <w:color w:val="A9B7C6"/>
          <w:sz w:val="20"/>
          <w:szCs w:val="20"/>
        </w:rPr>
        <w:t>include ".\includes\IsPE.yar"</w:t>
      </w:r>
    </w:p>
    <w:p>
      <w:pPr>
        <w:pStyle w:val="4"/>
        <w:shd w:val="clear" w:color="auto" w:fill="2B2B2B"/>
        <w:rPr>
          <w:rFonts w:hint="eastAsia" w:ascii="Courier New" w:hAnsi="Courier New" w:cs="Courier New"/>
          <w:color w:val="A9B7C6"/>
          <w:sz w:val="20"/>
          <w:szCs w:val="20"/>
        </w:rPr>
      </w:pPr>
      <w:r>
        <w:rPr>
          <w:rFonts w:hint="eastAsia" w:ascii="Courier New" w:hAnsi="Courier New" w:cs="Courier New"/>
          <w:color w:val="A9B7C6"/>
          <w:sz w:val="20"/>
          <w:szCs w:val="20"/>
        </w:rPr>
        <w:t>include ".\includes\SizeLimit.yar"</w:t>
      </w:r>
    </w:p>
    <w:p>
      <w:pPr>
        <w:pStyle w:val="4"/>
        <w:shd w:val="clear" w:color="auto" w:fill="2B2B2B"/>
        <w:rPr>
          <w:rFonts w:hint="eastAsia" w:ascii="Courier New" w:hAnsi="Courier New" w:cs="Courier New"/>
          <w:color w:val="A9B7C6"/>
          <w:sz w:val="20"/>
          <w:szCs w:val="20"/>
        </w:rPr>
      </w:pPr>
    </w:p>
    <w:p>
      <w:pPr>
        <w:pStyle w:val="4"/>
        <w:shd w:val="clear" w:color="auto" w:fill="2B2B2B"/>
        <w:rPr>
          <w:rFonts w:hint="eastAsia" w:ascii="Courier New" w:hAnsi="Courier New" w:cs="Courier New"/>
          <w:color w:val="A9B7C6"/>
          <w:sz w:val="20"/>
          <w:szCs w:val="20"/>
        </w:rPr>
      </w:pPr>
      <w:r>
        <w:rPr>
          <w:rFonts w:hint="eastAsia" w:ascii="Courier New" w:hAnsi="Courier New" w:cs="Courier New"/>
          <w:color w:val="A9B7C6"/>
          <w:sz w:val="20"/>
          <w:szCs w:val="20"/>
        </w:rPr>
        <w:t>rule Lab5_1</w:t>
      </w:r>
    </w:p>
    <w:p>
      <w:pPr>
        <w:pStyle w:val="4"/>
        <w:shd w:val="clear" w:color="auto" w:fill="2B2B2B"/>
        <w:rPr>
          <w:rFonts w:hint="eastAsia" w:ascii="Courier New" w:hAnsi="Courier New" w:cs="Courier New"/>
          <w:color w:val="A9B7C6"/>
          <w:sz w:val="20"/>
          <w:szCs w:val="20"/>
        </w:rPr>
      </w:pPr>
      <w:r>
        <w:rPr>
          <w:rFonts w:hint="eastAsia" w:ascii="Courier New" w:hAnsi="Courier New" w:cs="Courier New"/>
          <w:color w:val="A9B7C6"/>
          <w:sz w:val="20"/>
          <w:szCs w:val="20"/>
        </w:rPr>
        <w:t>{</w:t>
      </w:r>
    </w:p>
    <w:p>
      <w:pPr>
        <w:pStyle w:val="4"/>
        <w:shd w:val="clear" w:color="auto" w:fill="2B2B2B"/>
        <w:rPr>
          <w:rFonts w:hint="eastAsia" w:ascii="Courier New" w:hAnsi="Courier New" w:cs="Courier New"/>
          <w:color w:val="A9B7C6"/>
          <w:sz w:val="20"/>
          <w:szCs w:val="20"/>
        </w:rPr>
      </w:pPr>
      <w:r>
        <w:rPr>
          <w:rFonts w:hint="eastAsia" w:ascii="Courier New" w:hAnsi="Courier New" w:cs="Courier New"/>
          <w:color w:val="A9B7C6"/>
          <w:sz w:val="20"/>
          <w:szCs w:val="20"/>
        </w:rPr>
        <w:t xml:space="preserve">    strings:</w:t>
      </w:r>
    </w:p>
    <w:p>
      <w:pPr>
        <w:pStyle w:val="4"/>
        <w:shd w:val="clear" w:color="auto" w:fill="2B2B2B"/>
        <w:rPr>
          <w:rFonts w:hint="eastAsia" w:ascii="Courier New" w:hAnsi="Courier New" w:cs="Courier New"/>
          <w:color w:val="A9B7C6"/>
          <w:sz w:val="20"/>
          <w:szCs w:val="20"/>
        </w:rPr>
      </w:pPr>
      <w:r>
        <w:rPr>
          <w:rFonts w:hint="eastAsia" w:ascii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hint="eastAsia" w:ascii="Courier New" w:hAnsi="Courier New" w:cs="Courier New"/>
          <w:color w:val="A9B7C6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A9B7C6"/>
          <w:sz w:val="20"/>
          <w:szCs w:val="20"/>
        </w:rPr>
        <w:t>$string1 = "pics.praticalmalwareanalysis.com" wide ascii</w:t>
      </w:r>
      <w:r>
        <w:rPr>
          <w:rFonts w:hint="eastAsia" w:ascii="Courier New" w:hAnsi="Courier New" w:cs="Courier New"/>
          <w:color w:val="A9B7C6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color w:val="A9B7C6"/>
          <w:sz w:val="20"/>
          <w:szCs w:val="20"/>
        </w:rPr>
        <w:t>//DNS请求</w:t>
      </w:r>
    </w:p>
    <w:p>
      <w:pPr>
        <w:pStyle w:val="4"/>
        <w:shd w:val="clear" w:color="auto" w:fill="2B2B2B"/>
        <w:rPr>
          <w:rFonts w:hint="eastAsia" w:ascii="Courier New" w:hAnsi="Courier New" w:cs="Courier New"/>
          <w:color w:val="A9B7C6"/>
          <w:sz w:val="20"/>
          <w:szCs w:val="20"/>
        </w:rPr>
      </w:pPr>
      <w:r>
        <w:rPr>
          <w:rFonts w:hint="eastAsia" w:ascii="Courier New" w:hAnsi="Courier New" w:cs="Courier New"/>
          <w:color w:val="A9B7C6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color w:val="A9B7C6"/>
          <w:sz w:val="20"/>
          <w:szCs w:val="20"/>
        </w:rPr>
        <w:t>$string2 = "This Remote Shell Session" wide ascii</w:t>
      </w:r>
      <w:r>
        <w:rPr>
          <w:rFonts w:hint="eastAsia" w:ascii="Courier New" w:hAnsi="Courier New" w:cs="Courier New"/>
          <w:color w:val="A9B7C6"/>
          <w:sz w:val="20"/>
          <w:szCs w:val="20"/>
        </w:rPr>
        <w:tab/>
      </w:r>
      <w:r>
        <w:rPr>
          <w:rFonts w:hint="eastAsia" w:ascii="Courier New" w:hAnsi="Courier New" w:cs="Courier New"/>
          <w:color w:val="A9B7C6"/>
          <w:sz w:val="20"/>
          <w:szCs w:val="20"/>
        </w:rPr>
        <w:t>//远程控制</w:t>
      </w:r>
    </w:p>
    <w:p>
      <w:pPr>
        <w:pStyle w:val="4"/>
        <w:shd w:val="clear" w:color="auto" w:fill="2B2B2B"/>
        <w:rPr>
          <w:rFonts w:hint="eastAsia" w:ascii="Courier New" w:hAnsi="Courier New" w:cs="Courier New"/>
          <w:color w:val="A9B7C6"/>
          <w:sz w:val="20"/>
          <w:szCs w:val="20"/>
        </w:rPr>
      </w:pPr>
      <w:r>
        <w:rPr>
          <w:rFonts w:hint="eastAsia" w:ascii="Courier New" w:hAnsi="Courier New" w:cs="Courier New"/>
          <w:color w:val="A9B7C6"/>
          <w:sz w:val="20"/>
          <w:szCs w:val="20"/>
        </w:rPr>
        <w:tab/>
      </w:r>
      <w:r>
        <w:rPr>
          <w:rFonts w:hint="eastAsia" w:ascii="Courier New" w:hAnsi="Courier New" w:cs="Courier New"/>
          <w:color w:val="A9B7C6"/>
          <w:sz w:val="20"/>
          <w:szCs w:val="20"/>
        </w:rPr>
        <w:t>$string3 = "cmd.exe" wide ascii</w:t>
      </w:r>
    </w:p>
    <w:p>
      <w:pPr>
        <w:pStyle w:val="4"/>
        <w:shd w:val="clear" w:color="auto" w:fill="2B2B2B"/>
        <w:rPr>
          <w:rFonts w:hint="eastAsia" w:ascii="Courier New" w:hAnsi="Courier New" w:cs="Courier New"/>
          <w:color w:val="A9B7C6"/>
          <w:sz w:val="20"/>
          <w:szCs w:val="20"/>
        </w:rPr>
      </w:pPr>
      <w:r>
        <w:rPr>
          <w:rFonts w:hint="eastAsia" w:ascii="Courier New" w:hAnsi="Courier New" w:cs="Courier New"/>
          <w:color w:val="A9B7C6"/>
          <w:sz w:val="20"/>
          <w:szCs w:val="20"/>
        </w:rPr>
        <w:tab/>
      </w:r>
      <w:r>
        <w:rPr>
          <w:rFonts w:hint="eastAsia" w:ascii="Courier New" w:hAnsi="Courier New" w:cs="Courier New"/>
          <w:color w:val="A9B7C6"/>
          <w:sz w:val="20"/>
          <w:szCs w:val="20"/>
        </w:rPr>
        <w:t>$string4 = "command.exe" wide ascii</w:t>
      </w:r>
    </w:p>
    <w:p>
      <w:pPr>
        <w:pStyle w:val="4"/>
        <w:shd w:val="clear" w:color="auto" w:fill="2B2B2B"/>
        <w:rPr>
          <w:rFonts w:hint="eastAsia" w:ascii="Courier New" w:hAnsi="Courier New" w:cs="Courier New"/>
          <w:color w:val="A9B7C6"/>
          <w:sz w:val="20"/>
          <w:szCs w:val="20"/>
        </w:rPr>
      </w:pPr>
      <w:r>
        <w:rPr>
          <w:rFonts w:hint="eastAsia" w:ascii="Courier New" w:hAnsi="Courier New" w:cs="Courier New"/>
          <w:color w:val="A9B7C6"/>
          <w:sz w:val="20"/>
          <w:szCs w:val="20"/>
        </w:rPr>
        <w:tab/>
      </w:r>
      <w:r>
        <w:rPr>
          <w:rFonts w:hint="eastAsia" w:ascii="Courier New" w:hAnsi="Courier New" w:cs="Courier New"/>
          <w:color w:val="A9B7C6"/>
          <w:sz w:val="20"/>
          <w:szCs w:val="20"/>
        </w:rPr>
        <w:t>$string5 = {68 58 4D 56}</w:t>
      </w:r>
      <w:r>
        <w:rPr>
          <w:rFonts w:hint="eastAsia" w:ascii="Courier New" w:hAnsi="Courier New" w:cs="Courier New"/>
          <w:color w:val="A9B7C6"/>
          <w:sz w:val="20"/>
          <w:szCs w:val="20"/>
        </w:rPr>
        <w:tab/>
      </w:r>
      <w:r>
        <w:rPr>
          <w:rFonts w:hint="eastAsia" w:ascii="Courier New" w:hAnsi="Courier New" w:cs="Courier New"/>
          <w:color w:val="A9B7C6"/>
          <w:sz w:val="20"/>
          <w:szCs w:val="20"/>
        </w:rPr>
        <w:t>//"VMXh"</w:t>
      </w:r>
    </w:p>
    <w:p>
      <w:pPr>
        <w:pStyle w:val="4"/>
        <w:shd w:val="clear" w:color="auto" w:fill="2B2B2B"/>
        <w:rPr>
          <w:rFonts w:hint="eastAsia" w:ascii="Courier New" w:hAnsi="Courier New" w:cs="Courier New"/>
          <w:color w:val="A9B7C6"/>
          <w:sz w:val="20"/>
          <w:szCs w:val="20"/>
        </w:rPr>
      </w:pPr>
      <w:r>
        <w:rPr>
          <w:rFonts w:hint="eastAsia" w:ascii="Courier New" w:hAnsi="Courier New" w:cs="Courier New"/>
          <w:color w:val="A9B7C6"/>
          <w:sz w:val="20"/>
          <w:szCs w:val="20"/>
        </w:rPr>
        <w:tab/>
      </w:r>
      <w:r>
        <w:rPr>
          <w:rFonts w:hint="eastAsia" w:ascii="Courier New" w:hAnsi="Courier New" w:cs="Courier New"/>
          <w:color w:val="A9B7C6"/>
          <w:sz w:val="20"/>
          <w:szCs w:val="20"/>
        </w:rPr>
        <w:t>$string6 = "xdoor is this backdoor" xor(0x01-0xff)</w:t>
      </w:r>
      <w:r>
        <w:rPr>
          <w:rFonts w:hint="eastAsia" w:ascii="Courier New" w:hAnsi="Courier New" w:cs="Courier New"/>
          <w:color w:val="A9B7C6"/>
          <w:sz w:val="20"/>
          <w:szCs w:val="20"/>
        </w:rPr>
        <w:tab/>
      </w:r>
      <w:r>
        <w:rPr>
          <w:rFonts w:hint="eastAsia" w:ascii="Courier New" w:hAnsi="Courier New" w:cs="Courier New"/>
          <w:color w:val="A9B7C6"/>
          <w:sz w:val="20"/>
          <w:szCs w:val="20"/>
        </w:rPr>
        <w:t>//异或加密</w:t>
      </w:r>
    </w:p>
    <w:p>
      <w:pPr>
        <w:pStyle w:val="4"/>
        <w:shd w:val="clear" w:color="auto" w:fill="2B2B2B"/>
        <w:rPr>
          <w:rFonts w:hint="eastAsia" w:ascii="Courier New" w:hAnsi="Courier New" w:cs="Courier New"/>
          <w:color w:val="A9B7C6"/>
          <w:sz w:val="20"/>
          <w:szCs w:val="20"/>
        </w:rPr>
      </w:pPr>
      <w:r>
        <w:rPr>
          <w:rFonts w:hint="eastAsia" w:ascii="Courier New" w:hAnsi="Courier New" w:cs="Courier New"/>
          <w:color w:val="A9B7C6"/>
          <w:sz w:val="20"/>
          <w:szCs w:val="20"/>
        </w:rPr>
        <w:tab/>
      </w:r>
      <w:r>
        <w:rPr>
          <w:rFonts w:hint="eastAsia" w:ascii="Courier New" w:hAnsi="Courier New" w:cs="Courier New"/>
          <w:color w:val="A9B7C6"/>
          <w:sz w:val="20"/>
          <w:szCs w:val="20"/>
        </w:rPr>
        <w:tab/>
      </w:r>
    </w:p>
    <w:p>
      <w:pPr>
        <w:pStyle w:val="4"/>
        <w:shd w:val="clear" w:color="auto" w:fill="2B2B2B"/>
        <w:rPr>
          <w:rFonts w:hint="eastAsia" w:ascii="Courier New" w:hAnsi="Courier New" w:cs="Courier New"/>
          <w:color w:val="A9B7C6"/>
          <w:sz w:val="20"/>
          <w:szCs w:val="20"/>
        </w:rPr>
      </w:pPr>
      <w:r>
        <w:rPr>
          <w:rFonts w:hint="eastAsia" w:ascii="Courier New" w:hAnsi="Courier New" w:cs="Courier New"/>
          <w:color w:val="A9B7C6"/>
          <w:sz w:val="20"/>
          <w:szCs w:val="20"/>
        </w:rPr>
        <w:t xml:space="preserve">    condition:</w:t>
      </w:r>
    </w:p>
    <w:p>
      <w:pPr>
        <w:pStyle w:val="4"/>
        <w:shd w:val="clear" w:color="auto" w:fill="2B2B2B"/>
        <w:rPr>
          <w:rFonts w:hint="eastAsia" w:ascii="Courier New" w:hAnsi="Courier New" w:cs="Courier New"/>
          <w:color w:val="A9B7C6"/>
          <w:sz w:val="20"/>
          <w:szCs w:val="20"/>
        </w:rPr>
      </w:pPr>
      <w:r>
        <w:rPr>
          <w:rFonts w:hint="eastAsia" w:ascii="Courier New" w:hAnsi="Courier New" w:cs="Courier New"/>
          <w:color w:val="A9B7C6"/>
          <w:sz w:val="20"/>
          <w:szCs w:val="20"/>
        </w:rPr>
        <w:t xml:space="preserve">        IsPE and SizeLimit and (all of ($string*))</w:t>
      </w:r>
    </w:p>
    <w:p>
      <w:pPr>
        <w:pStyle w:val="4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 w:ascii="Courier New" w:hAnsi="Courier New" w:cs="Courier New"/>
          <w:color w:val="A9B7C6"/>
          <w:sz w:val="20"/>
          <w:szCs w:val="20"/>
        </w:rPr>
        <w:t>}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</w:pP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589915"/>
            <wp:effectExtent l="0" t="0" r="762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720" w:leftChars="0" w:hanging="720" w:firstLineChars="0"/>
        <w:jc w:val="both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编写IDAPython脚本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</w:pPr>
      <w:r>
        <w:drawing>
          <wp:inline distT="0" distB="0" distL="114300" distR="114300">
            <wp:extent cx="5273040" cy="3341370"/>
            <wp:effectExtent l="0" t="0" r="0" b="1143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</w:pPr>
      <w:bookmarkStart w:id="0" w:name="_GoBack"/>
      <w:bookmarkEnd w:id="0"/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编写的IDAPython脚本包括对VMXh字符串的查找和定位in指令的交叉引用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输出结果如下：</w:t>
      </w:r>
    </w:p>
    <w:p>
      <w:pPr>
        <w:rPr>
          <w:rFonts w:ascii="Times New Roman" w:hAnsi="Times New Roman" w:cs="Times New Roman"/>
          <w:sz w:val="22"/>
          <w:szCs w:val="24"/>
        </w:rPr>
      </w:pPr>
      <w:r>
        <w:drawing>
          <wp:inline distT="0" distB="0" distL="114300" distR="114300">
            <wp:extent cx="5271135" cy="696595"/>
            <wp:effectExtent l="0" t="0" r="1905" b="444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E1BD7"/>
    <w:multiLevelType w:val="multilevel"/>
    <w:tmpl w:val="094E1BD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xZjE4NWUxYTgwYjkwOTU3MDRkZDUzZjFmYTk3MWMifQ=="/>
  </w:docVars>
  <w:rsids>
    <w:rsidRoot w:val="00C901D8"/>
    <w:rsid w:val="00006047"/>
    <w:rsid w:val="002D3F1F"/>
    <w:rsid w:val="00465D9B"/>
    <w:rsid w:val="004711EB"/>
    <w:rsid w:val="005A0554"/>
    <w:rsid w:val="00611121"/>
    <w:rsid w:val="00C80B6D"/>
    <w:rsid w:val="00C901D8"/>
    <w:rsid w:val="00CE0E99"/>
    <w:rsid w:val="00DB14E3"/>
    <w:rsid w:val="00F14750"/>
    <w:rsid w:val="00FB1F9A"/>
    <w:rsid w:val="01DF02F5"/>
    <w:rsid w:val="043A7FAA"/>
    <w:rsid w:val="0EAC4625"/>
    <w:rsid w:val="483910DC"/>
    <w:rsid w:val="617671C4"/>
    <w:rsid w:val="7171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7">
    <w:name w:val="Strong"/>
    <w:basedOn w:val="6"/>
    <w:qFormat/>
    <w:uiPriority w:val="22"/>
    <w:rPr>
      <w:b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2342</Words>
  <Characters>3862</Characters>
  <Lines>8</Lines>
  <Paragraphs>2</Paragraphs>
  <TotalTime>128</TotalTime>
  <ScaleCrop>false</ScaleCrop>
  <LinksUpToDate>false</LinksUpToDate>
  <CharactersWithSpaces>3971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2021-09-26T08:19:00Z</dcterms:created>
  <dc:creator> </dc:creator>
  <cp:lastModifiedBy>Jan</cp:lastModifiedBy>
  <dcterms:modified xsi:type="dcterms:W3CDTF">2022-10-30T13:22:26Z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B29311C0AA3E4F698EA35B9E8187A6C9</vt:lpwstr>
  </property>
</Properties>
</file>