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sz w:val="36"/>
          <w:szCs w:val="32"/>
        </w:rPr>
      </w:pPr>
      <w:r>
        <w:rPr>
          <w:rFonts w:hint="eastAsia"/>
          <w:b/>
          <w:sz w:val="36"/>
          <w:szCs w:val="32"/>
        </w:rPr>
        <w:t>恶意代码分析与防治技术实验报告</w:t>
      </w:r>
    </w:p>
    <w:p>
      <w:pPr>
        <w:spacing w:line="480" w:lineRule="auto"/>
        <w:jc w:val="center"/>
        <w:rPr>
          <w:rFonts w:hint="eastAsia" w:eastAsiaTheme="minorEastAsia"/>
          <w:b/>
          <w:sz w:val="36"/>
          <w:szCs w:val="32"/>
          <w:lang w:val="en-US" w:eastAsia="zh-CN"/>
        </w:rPr>
      </w:pPr>
      <w:r>
        <w:rPr>
          <w:rFonts w:hint="eastAsia"/>
          <w:b/>
          <w:sz w:val="36"/>
          <w:szCs w:val="32"/>
        </w:rPr>
        <w:t>Lab</w:t>
      </w:r>
      <w:r>
        <w:rPr>
          <w:rFonts w:hint="eastAsia"/>
          <w:b/>
          <w:sz w:val="36"/>
          <w:szCs w:val="32"/>
          <w:lang w:val="en-US" w:eastAsia="zh-CN"/>
        </w:rPr>
        <w:t>7</w:t>
      </w:r>
    </w:p>
    <w:p>
      <w:pPr>
        <w:spacing w:line="360" w:lineRule="auto"/>
        <w:jc w:val="center"/>
        <w:rPr>
          <w:rFonts w:hint="eastAsia" w:ascii="仿宋" w:hAnsi="仿宋" w:eastAsia="仿宋"/>
          <w:b/>
          <w:sz w:val="24"/>
          <w:szCs w:val="22"/>
          <w:lang w:val="en-US" w:eastAsia="zh-CN"/>
        </w:rPr>
      </w:pPr>
      <w:r>
        <w:rPr>
          <w:rFonts w:hint="eastAsia" w:ascii="仿宋" w:hAnsi="仿宋" w:eastAsia="仿宋"/>
          <w:b/>
          <w:sz w:val="24"/>
          <w:szCs w:val="22"/>
        </w:rPr>
        <w:t>学号：</w:t>
      </w:r>
      <w:r>
        <w:rPr>
          <w:rFonts w:hint="eastAsia" w:ascii="仿宋" w:hAnsi="仿宋" w:eastAsia="仿宋"/>
          <w:b/>
          <w:sz w:val="24"/>
          <w:szCs w:val="22"/>
          <w:lang w:val="en-US" w:eastAsia="zh-CN"/>
        </w:rPr>
        <w:t>2013018</w:t>
      </w:r>
      <w:r>
        <w:rPr>
          <w:rFonts w:ascii="仿宋" w:hAnsi="仿宋" w:eastAsia="仿宋"/>
          <w:b/>
          <w:sz w:val="24"/>
          <w:szCs w:val="22"/>
        </w:rPr>
        <w:tab/>
      </w:r>
      <w:r>
        <w:rPr>
          <w:rFonts w:ascii="仿宋" w:hAnsi="仿宋" w:eastAsia="仿宋"/>
          <w:b/>
          <w:sz w:val="24"/>
          <w:szCs w:val="22"/>
        </w:rPr>
        <w:tab/>
      </w:r>
      <w:r>
        <w:rPr>
          <w:rFonts w:hint="eastAsia" w:ascii="仿宋" w:hAnsi="仿宋" w:eastAsia="仿宋"/>
          <w:b/>
          <w:sz w:val="24"/>
          <w:szCs w:val="22"/>
        </w:rPr>
        <w:t>姓名：</w:t>
      </w:r>
      <w:r>
        <w:rPr>
          <w:rFonts w:hint="eastAsia" w:ascii="仿宋" w:hAnsi="仿宋" w:eastAsia="仿宋"/>
          <w:b/>
          <w:sz w:val="24"/>
          <w:szCs w:val="22"/>
          <w:lang w:val="en-US" w:eastAsia="zh-CN"/>
        </w:rPr>
        <w:t>许健</w:t>
      </w:r>
      <w:r>
        <w:rPr>
          <w:rFonts w:ascii="仿宋" w:hAnsi="仿宋" w:eastAsia="仿宋"/>
          <w:b/>
          <w:sz w:val="24"/>
          <w:szCs w:val="22"/>
        </w:rPr>
        <w:tab/>
      </w:r>
      <w:r>
        <w:rPr>
          <w:rFonts w:ascii="仿宋" w:hAnsi="仿宋" w:eastAsia="仿宋"/>
          <w:b/>
          <w:sz w:val="24"/>
          <w:szCs w:val="22"/>
        </w:rPr>
        <w:tab/>
      </w:r>
      <w:r>
        <w:rPr>
          <w:rFonts w:hint="eastAsia" w:ascii="仿宋" w:hAnsi="仿宋" w:eastAsia="仿宋"/>
          <w:b/>
          <w:sz w:val="24"/>
          <w:szCs w:val="22"/>
        </w:rPr>
        <w:t>专业：</w:t>
      </w:r>
      <w:r>
        <w:rPr>
          <w:rFonts w:hint="eastAsia" w:ascii="仿宋" w:hAnsi="仿宋" w:eastAsia="仿宋"/>
          <w:b/>
          <w:sz w:val="24"/>
          <w:szCs w:val="22"/>
          <w:lang w:val="en-US" w:eastAsia="zh-CN"/>
        </w:rPr>
        <w:t>信息安全</w:t>
      </w:r>
    </w:p>
    <w:p>
      <w:pPr>
        <w:numPr>
          <w:ilvl w:val="0"/>
          <w:numId w:val="1"/>
        </w:numPr>
        <w:spacing w:line="360" w:lineRule="auto"/>
        <w:rPr>
          <w:rFonts w:hint="default"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实验内容</w:t>
      </w:r>
    </w:p>
    <w:p>
      <w:pPr>
        <w:numPr>
          <w:ilvl w:val="0"/>
          <w:numId w:val="0"/>
        </w:numPr>
        <w:spacing w:line="360" w:lineRule="auto"/>
        <w:ind w:leftChars="0"/>
        <w:rPr>
          <w:rFonts w:hint="eastAsia" w:ascii="Times New Roman" w:hAnsi="Times New Roman" w:cs="Times New Roman"/>
          <w:sz w:val="22"/>
          <w:szCs w:val="24"/>
          <w:lang w:val="en-US" w:eastAsia="zh-CN"/>
        </w:rPr>
      </w:pPr>
      <w:r>
        <w:rPr>
          <w:rFonts w:hint="eastAsia" w:ascii="Times New Roman" w:hAnsi="Times New Roman" w:cs="Times New Roman"/>
          <w:sz w:val="22"/>
          <w:szCs w:val="24"/>
          <w:lang w:val="en-US" w:eastAsia="zh-CN"/>
        </w:rPr>
        <w:t>完成课本Lab7的实验内容，编写Yara规则，并尝试IDA Python的自动化分析。</w:t>
      </w:r>
    </w:p>
    <w:p>
      <w:pPr>
        <w:numPr>
          <w:ilvl w:val="0"/>
          <w:numId w:val="1"/>
        </w:numPr>
        <w:spacing w:line="360" w:lineRule="auto"/>
        <w:ind w:left="720" w:leftChars="0" w:hanging="720" w:firstLineChars="0"/>
        <w:rPr>
          <w:rFonts w:hint="default"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问题解答</w:t>
      </w:r>
    </w:p>
    <w:p>
      <w:pPr>
        <w:numPr>
          <w:ilvl w:val="0"/>
          <w:numId w:val="2"/>
        </w:numPr>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Lab7-1</w:t>
      </w:r>
    </w:p>
    <w:p>
      <w:pPr>
        <w:widowControl w:val="0"/>
        <w:numPr>
          <w:ilvl w:val="0"/>
          <w:numId w:val="3"/>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当计算机重启时，这个程序如何确保它继续运行（达到持久化驻留）？</w:t>
      </w:r>
    </w:p>
    <w:p>
      <w:pPr>
        <w:widowControl w:val="0"/>
        <w:numPr>
          <w:ilvl w:val="0"/>
          <w:numId w:val="0"/>
        </w:numPr>
        <w:jc w:val="both"/>
        <w:rPr>
          <w:rFonts w:hint="eastAsia"/>
          <w:lang w:val="en-US" w:eastAsia="zh-CN"/>
        </w:rPr>
      </w:pPr>
    </w:p>
    <w:p>
      <w:pPr>
        <w:widowControl w:val="0"/>
        <w:numPr>
          <w:ilvl w:val="0"/>
          <w:numId w:val="0"/>
        </w:numPr>
        <w:jc w:val="both"/>
        <w:rPr>
          <w:rFonts w:hint="eastAsia"/>
          <w:b/>
          <w:bCs/>
          <w:lang w:val="en-US" w:eastAsia="zh-CN"/>
        </w:rPr>
      </w:pPr>
      <w:r>
        <w:rPr>
          <w:rFonts w:hint="eastAsia"/>
          <w:b/>
          <w:bCs/>
          <w:lang w:val="en-US" w:eastAsia="zh-CN"/>
        </w:rPr>
        <w:t>使用IDAPro查看导入表</w:t>
      </w:r>
    </w:p>
    <w:p>
      <w:pPr>
        <w:widowControl w:val="0"/>
        <w:numPr>
          <w:ilvl w:val="0"/>
          <w:numId w:val="0"/>
        </w:numPr>
        <w:jc w:val="both"/>
        <w:rPr>
          <w:rFonts w:hint="eastAsia"/>
          <w:lang w:val="en-US" w:eastAsia="zh-CN"/>
        </w:rPr>
      </w:pPr>
      <w:r>
        <w:rPr>
          <w:rFonts w:hint="eastAsia"/>
          <w:b/>
          <w:bCs/>
          <w:lang w:val="en-US" w:eastAsia="zh-CN"/>
        </w:rPr>
        <w:t>CreateService</w:t>
      </w:r>
      <w:r>
        <w:rPr>
          <w:rFonts w:hint="eastAsia"/>
          <w:lang w:val="en-US" w:eastAsia="zh-CN"/>
        </w:rPr>
        <w:t>(创建一个可以在启动时刻运行的服务。恶意代码使用该函数来持久化、隐藏，或者启动内核驱动)</w:t>
      </w:r>
    </w:p>
    <w:p>
      <w:pPr>
        <w:widowControl w:val="0"/>
        <w:numPr>
          <w:ilvl w:val="0"/>
          <w:numId w:val="0"/>
        </w:numPr>
        <w:jc w:val="both"/>
        <w:rPr>
          <w:rFonts w:hint="eastAsia"/>
          <w:lang w:val="en-US" w:eastAsia="zh-CN"/>
        </w:rPr>
      </w:pPr>
      <w:r>
        <w:rPr>
          <w:rFonts w:hint="eastAsia"/>
          <w:b/>
          <w:bCs/>
          <w:lang w:val="en-US" w:eastAsia="zh-CN"/>
        </w:rPr>
        <w:t>OpenSCManager</w:t>
      </w:r>
      <w:r>
        <w:rPr>
          <w:rFonts w:hint="eastAsia"/>
          <w:lang w:val="en-US" w:eastAsia="zh-CN"/>
        </w:rPr>
        <w:t>(打开一个到服务控制管理器的句柄。任何想要安装、修改或是控制一个服务的程序，都必须要调用这个函数，才能使用其他服务操纵函数)</w:t>
      </w:r>
    </w:p>
    <w:p>
      <w:pPr>
        <w:widowControl w:val="0"/>
        <w:numPr>
          <w:ilvl w:val="0"/>
          <w:numId w:val="0"/>
        </w:numPr>
        <w:jc w:val="both"/>
        <w:rPr>
          <w:rFonts w:hint="eastAsia"/>
          <w:lang w:val="en-US" w:eastAsia="zh-CN"/>
        </w:rPr>
      </w:pPr>
      <w:r>
        <w:rPr>
          <w:rFonts w:hint="eastAsia"/>
          <w:b/>
          <w:bCs/>
          <w:lang w:val="en-US" w:eastAsia="zh-CN"/>
        </w:rPr>
        <w:t>StartServiceCtrlDispatcher</w:t>
      </w:r>
      <w:r>
        <w:rPr>
          <w:rFonts w:hint="eastAsia"/>
          <w:lang w:val="en-US" w:eastAsia="zh-CN"/>
        </w:rPr>
        <w:t>(由服务使用来连接到服务管理控制器进程的主线程。任何以服务方式运行的进程必须在启动后30s内调用这个函数，在恶意代码中找到这个函数，可以告诉你它的功能应该以服务方式运行)</w:t>
      </w:r>
    </w:p>
    <w:p>
      <w:pPr>
        <w:widowControl w:val="0"/>
        <w:numPr>
          <w:ilvl w:val="0"/>
          <w:numId w:val="0"/>
        </w:numPr>
        <w:jc w:val="both"/>
        <w:rPr>
          <w:rFonts w:hint="default"/>
          <w:lang w:val="en-US" w:eastAsia="zh-CN"/>
        </w:rPr>
      </w:pPr>
      <w:r>
        <w:rPr>
          <w:rFonts w:hint="eastAsia"/>
          <w:b/>
          <w:bCs/>
          <w:lang w:val="en-US" w:eastAsia="zh-CN"/>
        </w:rPr>
        <w:t>InternetOpenUrl</w:t>
      </w:r>
      <w:r>
        <w:rPr>
          <w:rFonts w:hint="eastAsia"/>
          <w:lang w:val="en-US" w:eastAsia="zh-CN"/>
        </w:rPr>
        <w:t>(使用FTP、HTTP或HTTPS协议连接来打开一个特定的URL，如果URL固定，则可以作为基于网络的特征码)</w:t>
      </w:r>
    </w:p>
    <w:p>
      <w:pPr>
        <w:widowControl w:val="0"/>
        <w:numPr>
          <w:ilvl w:val="0"/>
          <w:numId w:val="0"/>
        </w:numPr>
        <w:jc w:val="both"/>
        <w:rPr>
          <w:rFonts w:hint="eastAsia"/>
          <w:lang w:val="en-US" w:eastAsia="zh-CN"/>
        </w:rPr>
      </w:pPr>
      <w:r>
        <w:rPr>
          <w:rFonts w:hint="eastAsia"/>
          <w:b/>
          <w:bCs/>
          <w:lang w:val="en-US" w:eastAsia="zh-CN"/>
        </w:rPr>
        <w:t>InternetOpen</w:t>
      </w:r>
      <w:r>
        <w:rPr>
          <w:rFonts w:hint="eastAsia"/>
          <w:lang w:val="en-US" w:eastAsia="zh-CN"/>
        </w:rPr>
        <w:t>(初始化WinINet中的一些高层次互联网访问函数，比如InternetOpenUrl和InternetReadFile。搜索InternetOpen函数是找到互联网访问功能初始位置的一个好方法。InternetOpen函数的一个参数是User-Agent，有时也可以作为基于网络的特征码)</w:t>
      </w:r>
    </w:p>
    <w:p>
      <w:pPr>
        <w:widowControl w:val="0"/>
        <w:numPr>
          <w:ilvl w:val="0"/>
          <w:numId w:val="0"/>
        </w:numPr>
        <w:jc w:val="both"/>
        <w:rPr>
          <w:rFonts w:hint="eastAsia"/>
          <w:lang w:val="en-US" w:eastAsia="zh-CN"/>
        </w:rPr>
      </w:pPr>
      <w:r>
        <w:rPr>
          <w:rFonts w:hint="eastAsia"/>
          <w:b/>
          <w:bCs/>
          <w:lang w:val="en-US" w:eastAsia="zh-CN"/>
        </w:rPr>
        <w:t>OpenMutex</w:t>
      </w:r>
      <w:r>
        <w:rPr>
          <w:rFonts w:hint="eastAsia"/>
          <w:lang w:val="en-US" w:eastAsia="zh-CN"/>
        </w:rPr>
        <w:t>(打开一个双向互斥对象的句柄，可以被恶意代码用来确保在任意给定时间内系统只能有一个运行实例。恶意代码通常使用固定名字来为互斥对象命名，因此可以用作很好的主机特征)</w:t>
      </w:r>
    </w:p>
    <w:p>
      <w:pPr>
        <w:widowControl w:val="0"/>
        <w:numPr>
          <w:ilvl w:val="0"/>
          <w:numId w:val="0"/>
        </w:numPr>
        <w:jc w:val="both"/>
        <w:rPr>
          <w:rFonts w:hint="eastAsia"/>
          <w:lang w:val="en-US" w:eastAsia="zh-CN"/>
        </w:rPr>
      </w:pPr>
      <w:r>
        <w:rPr>
          <w:rFonts w:hint="eastAsia"/>
          <w:b/>
          <w:bCs/>
          <w:lang w:val="en-US" w:eastAsia="zh-CN"/>
        </w:rPr>
        <w:t>CreateMutex</w:t>
      </w:r>
      <w:r>
        <w:rPr>
          <w:rFonts w:hint="eastAsia"/>
          <w:lang w:val="en-US" w:eastAsia="zh-CN"/>
        </w:rPr>
        <w:t>(创建一个互斥对象，可以被恶意代码用来确保在给定时刻只有一个实例在系统上运行)</w:t>
      </w:r>
    </w:p>
    <w:p>
      <w:pPr>
        <w:widowControl w:val="0"/>
        <w:numPr>
          <w:ilvl w:val="0"/>
          <w:numId w:val="0"/>
        </w:numPr>
        <w:jc w:val="both"/>
        <w:rPr>
          <w:rFonts w:hint="default"/>
          <w:b/>
          <w:bCs/>
          <w:lang w:val="en-US" w:eastAsia="zh-CN"/>
        </w:rPr>
      </w:pPr>
      <w:r>
        <w:rPr>
          <w:rFonts w:hint="eastAsia"/>
          <w:b/>
          <w:bCs/>
          <w:lang w:val="en-US" w:eastAsia="zh-CN"/>
        </w:rPr>
        <w:t>GetModuleFilename</w:t>
      </w:r>
      <w:r>
        <w:rPr>
          <w:rFonts w:hint="eastAsia"/>
          <w:b w:val="0"/>
          <w:bCs w:val="0"/>
          <w:lang w:val="en-US" w:eastAsia="zh-CN"/>
        </w:rPr>
        <w:t>(返回目前进程装载某个模块的文件名。恶意代码可以使用这个函数，在目前运行进程中修改修改或赋值文件)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结论：恶意代码可能创建一个服务，来保证它会在系统被重启后运行；程序可能连接到一个Url并下载内容；恶意代码创建并使用互斥量确保只有一个实例在系统中运行</w:t>
      </w:r>
    </w:p>
    <w:p>
      <w:pPr>
        <w:widowControl w:val="0"/>
        <w:numPr>
          <w:ilvl w:val="0"/>
          <w:numId w:val="0"/>
        </w:numPr>
        <w:jc w:val="both"/>
        <w:rPr>
          <w:rFonts w:hint="eastAsia"/>
          <w:lang w:val="en-US" w:eastAsia="zh-CN"/>
        </w:rPr>
      </w:pPr>
    </w:p>
    <w:p>
      <w:pPr>
        <w:widowControl w:val="0"/>
        <w:numPr>
          <w:ilvl w:val="0"/>
          <w:numId w:val="0"/>
        </w:numPr>
        <w:jc w:val="both"/>
        <w:rPr>
          <w:rFonts w:hint="default"/>
          <w:b/>
          <w:bCs/>
          <w:lang w:val="en-US" w:eastAsia="zh-CN"/>
        </w:rPr>
      </w:pPr>
      <w:r>
        <w:rPr>
          <w:rFonts w:hint="eastAsia"/>
          <w:b/>
          <w:bCs/>
          <w:lang w:val="en-US" w:eastAsia="zh-CN"/>
        </w:rPr>
        <w:t>分析main函数</w:t>
      </w:r>
    </w:p>
    <w:p>
      <w:pPr>
        <w:widowControl w:val="0"/>
        <w:numPr>
          <w:ilvl w:val="0"/>
          <w:numId w:val="0"/>
        </w:numPr>
        <w:jc w:val="both"/>
      </w:pPr>
      <w:r>
        <w:rPr>
          <w:rFonts w:hint="eastAsia"/>
          <w:lang w:val="en-US" w:eastAsia="zh-CN"/>
        </w:rPr>
        <w:t>主函数调用</w:t>
      </w:r>
      <w:r>
        <w:rPr>
          <w:rFonts w:hint="eastAsia"/>
          <w:b/>
          <w:bCs/>
          <w:lang w:val="en-US" w:eastAsia="zh-CN"/>
        </w:rPr>
        <w:t>StartServiceCtrlDispatcher</w:t>
      </w:r>
      <w:r>
        <w:rPr>
          <w:rFonts w:hint="eastAsia"/>
          <w:b w:val="0"/>
          <w:bCs w:val="0"/>
          <w:lang w:val="en-US" w:eastAsia="zh-CN"/>
        </w:rPr>
        <w:t>，说明程序期望作为一个服务被运行。</w:t>
      </w:r>
    </w:p>
    <w:p>
      <w:pPr>
        <w:widowControl w:val="0"/>
        <w:numPr>
          <w:ilvl w:val="0"/>
          <w:numId w:val="0"/>
        </w:numPr>
        <w:jc w:val="both"/>
        <w:rPr>
          <w:rFonts w:hint="eastAsia"/>
          <w:lang w:val="en-US" w:eastAsia="zh-CN"/>
        </w:rPr>
      </w:pPr>
      <w:r>
        <w:drawing>
          <wp:inline distT="0" distB="0" distL="114300" distR="114300">
            <wp:extent cx="5268595" cy="87439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874395"/>
                    </a:xfrm>
                    <a:prstGeom prst="rect">
                      <a:avLst/>
                    </a:prstGeom>
                    <a:noFill/>
                    <a:ln>
                      <a:noFill/>
                    </a:ln>
                  </pic:spPr>
                </pic:pic>
              </a:graphicData>
            </a:graphic>
          </wp:inline>
        </w:drawing>
      </w:r>
    </w:p>
    <w:p>
      <w:pPr>
        <w:widowControl w:val="0"/>
        <w:numPr>
          <w:ilvl w:val="0"/>
          <w:numId w:val="0"/>
        </w:numPr>
        <w:jc w:val="both"/>
        <w:rPr>
          <w:rFonts w:hint="eastAsia"/>
          <w:b/>
          <w:bCs/>
          <w:lang w:val="en-US" w:eastAsia="zh-CN"/>
        </w:rPr>
      </w:pPr>
      <w:r>
        <w:rPr>
          <w:rFonts w:hint="eastAsia"/>
          <w:b/>
          <w:bCs/>
          <w:lang w:val="en-US" w:eastAsia="zh-CN"/>
        </w:rPr>
        <w:t>检查sub_401040函数</w:t>
      </w:r>
    </w:p>
    <w:p>
      <w:pPr>
        <w:widowControl w:val="0"/>
        <w:numPr>
          <w:ilvl w:val="0"/>
          <w:numId w:val="0"/>
        </w:numPr>
        <w:jc w:val="both"/>
        <w:rPr>
          <w:rFonts w:hint="default"/>
          <w:lang w:val="en-US" w:eastAsia="zh-CN"/>
        </w:rPr>
      </w:pPr>
      <w:r>
        <w:rPr>
          <w:rFonts w:hint="eastAsia"/>
          <w:lang w:val="en-US" w:eastAsia="zh-CN"/>
        </w:rPr>
        <w:t>函数调用</w:t>
      </w:r>
      <w:r>
        <w:rPr>
          <w:rFonts w:hint="eastAsia"/>
          <w:b/>
          <w:bCs/>
          <w:lang w:val="en-US" w:eastAsia="zh-CN"/>
        </w:rPr>
        <w:t>OpenMutex</w:t>
      </w:r>
      <w:r>
        <w:rPr>
          <w:rFonts w:hint="eastAsia"/>
          <w:lang w:val="en-US" w:eastAsia="zh-CN"/>
        </w:rPr>
        <w:t>，试图获取一个名为HGL345的互斥量句柄。如果这个调用成功，程序就会退出。</w:t>
      </w:r>
    </w:p>
    <w:p>
      <w:pPr>
        <w:widowControl w:val="0"/>
        <w:numPr>
          <w:ilvl w:val="0"/>
          <w:numId w:val="0"/>
        </w:numPr>
        <w:jc w:val="both"/>
      </w:pPr>
      <w:r>
        <w:drawing>
          <wp:inline distT="0" distB="0" distL="114300" distR="114300">
            <wp:extent cx="5272405" cy="1200150"/>
            <wp:effectExtent l="0" t="0" r="63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120015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eastAsiaTheme="minorEastAsia"/>
          <w:lang w:val="en-US" w:eastAsia="zh-CN"/>
        </w:rPr>
      </w:pPr>
      <w:r>
        <w:rPr>
          <w:rFonts w:hint="eastAsia"/>
          <w:lang w:val="en-US" w:eastAsia="zh-CN"/>
        </w:rPr>
        <w:t>查看</w:t>
      </w:r>
      <w:r>
        <w:rPr>
          <w:rFonts w:hint="default"/>
          <w:lang w:val="en-US" w:eastAsia="zh-CN"/>
        </w:rPr>
        <w:t>”</w:t>
      </w:r>
      <w:r>
        <w:rPr>
          <w:rFonts w:hint="eastAsia"/>
          <w:b/>
          <w:bCs/>
          <w:lang w:val="en-US" w:eastAsia="zh-CN"/>
        </w:rPr>
        <w:t>HGL345</w:t>
      </w:r>
      <w:r>
        <w:rPr>
          <w:rFonts w:hint="default"/>
          <w:lang w:val="en-US" w:eastAsia="zh-CN"/>
        </w:rPr>
        <w:t>”</w:t>
      </w:r>
      <w:r>
        <w:rPr>
          <w:rFonts w:hint="eastAsia"/>
          <w:lang w:val="en-US" w:eastAsia="zh-CN"/>
        </w:rPr>
        <w:t>的交叉引用，在另一处我们看到创建互斥量的</w:t>
      </w:r>
      <w:r>
        <w:rPr>
          <w:rFonts w:hint="eastAsia"/>
          <w:b/>
          <w:bCs/>
          <w:lang w:val="en-US" w:eastAsia="zh-CN"/>
        </w:rPr>
        <w:t>CreateMutex</w:t>
      </w:r>
      <w:r>
        <w:rPr>
          <w:rFonts w:hint="eastAsia"/>
          <w:lang w:val="en-US" w:eastAsia="zh-CN"/>
        </w:rPr>
        <w:t>函数</w:t>
      </w:r>
    </w:p>
    <w:p>
      <w:pPr>
        <w:widowControl w:val="0"/>
        <w:numPr>
          <w:ilvl w:val="0"/>
          <w:numId w:val="0"/>
        </w:numPr>
        <w:jc w:val="both"/>
      </w:pPr>
      <w:r>
        <w:drawing>
          <wp:inline distT="0" distB="0" distL="114300" distR="114300">
            <wp:extent cx="5270500" cy="71628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0500" cy="71628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eastAsiaTheme="minorEastAsia"/>
          <w:lang w:val="en-US" w:eastAsia="zh-CN"/>
        </w:rPr>
      </w:pPr>
      <w:r>
        <w:rPr>
          <w:rFonts w:hint="eastAsia"/>
          <w:lang w:val="en-US" w:eastAsia="zh-CN"/>
        </w:rPr>
        <w:t>接下来函数调用了</w:t>
      </w:r>
      <w:r>
        <w:rPr>
          <w:rFonts w:hint="eastAsia"/>
          <w:b/>
          <w:bCs/>
          <w:lang w:val="en-US" w:eastAsia="zh-CN"/>
        </w:rPr>
        <w:t>OpenSCManager</w:t>
      </w:r>
      <w:r>
        <w:rPr>
          <w:rFonts w:hint="eastAsia"/>
          <w:lang w:val="en-US" w:eastAsia="zh-CN"/>
        </w:rPr>
        <w:t>，它打开一个服务控制管理器的句柄，以便这个程序可以添加或修改服务。</w:t>
      </w:r>
    </w:p>
    <w:p>
      <w:pPr>
        <w:widowControl w:val="0"/>
        <w:numPr>
          <w:ilvl w:val="0"/>
          <w:numId w:val="0"/>
        </w:numPr>
        <w:jc w:val="both"/>
      </w:pPr>
      <w:r>
        <w:drawing>
          <wp:inline distT="0" distB="0" distL="114300" distR="114300">
            <wp:extent cx="5268595" cy="535305"/>
            <wp:effectExtent l="0" t="0" r="444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53530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eastAsiaTheme="minorEastAsia"/>
          <w:lang w:val="en-US" w:eastAsia="zh-CN"/>
        </w:rPr>
      </w:pPr>
      <w:r>
        <w:rPr>
          <w:rFonts w:hint="eastAsia"/>
          <w:b/>
          <w:bCs/>
          <w:lang w:val="en-US" w:eastAsia="zh-CN"/>
        </w:rPr>
        <w:t>GetModuleFilename</w:t>
      </w:r>
      <w:r>
        <w:rPr>
          <w:rFonts w:hint="eastAsia"/>
          <w:b w:val="0"/>
          <w:bCs w:val="0"/>
          <w:lang w:val="en-US" w:eastAsia="zh-CN"/>
        </w:rPr>
        <w:t>函数返回当前正在运行的可执行程序或一个被加载DLL的全路径名。</w:t>
      </w:r>
    </w:p>
    <w:p>
      <w:pPr>
        <w:widowControl w:val="0"/>
        <w:numPr>
          <w:ilvl w:val="0"/>
          <w:numId w:val="0"/>
        </w:numPr>
        <w:jc w:val="both"/>
      </w:pPr>
      <w:r>
        <w:drawing>
          <wp:inline distT="0" distB="0" distL="114300" distR="114300">
            <wp:extent cx="5271770" cy="976630"/>
            <wp:effectExtent l="0" t="0" r="127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97663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b w:val="0"/>
          <w:bCs w:val="0"/>
          <w:lang w:val="en-US" w:eastAsia="zh-CN"/>
        </w:rPr>
      </w:pPr>
      <w:r>
        <w:rPr>
          <w:rFonts w:hint="eastAsia"/>
          <w:lang w:val="en-US" w:eastAsia="zh-CN"/>
        </w:rPr>
        <w:t>这个全路径名被</w:t>
      </w:r>
      <w:r>
        <w:rPr>
          <w:rFonts w:hint="eastAsia"/>
          <w:b/>
          <w:bCs/>
          <w:lang w:val="en-US" w:eastAsia="zh-CN"/>
        </w:rPr>
        <w:t>CreateService</w:t>
      </w:r>
      <w:r>
        <w:rPr>
          <w:rFonts w:hint="eastAsia"/>
          <w:b w:val="0"/>
          <w:bCs w:val="0"/>
          <w:lang w:val="en-US" w:eastAsia="zh-CN"/>
        </w:rPr>
        <w:t>用来创建一个服务。</w:t>
      </w:r>
    </w:p>
    <w:p>
      <w:pPr>
        <w:widowControl w:val="0"/>
        <w:numPr>
          <w:ilvl w:val="0"/>
          <w:numId w:val="0"/>
        </w:numPr>
        <w:jc w:val="both"/>
        <w:rPr>
          <w:rFonts w:hint="eastAsia"/>
          <w:b w:val="0"/>
          <w:bCs w:val="0"/>
          <w:lang w:val="en-US" w:eastAsia="zh-CN"/>
        </w:rPr>
      </w:pPr>
      <w:r>
        <w:rPr>
          <w:rFonts w:hint="eastAsia"/>
          <w:b/>
          <w:bCs/>
          <w:lang w:val="en-US" w:eastAsia="zh-CN"/>
        </w:rPr>
        <w:t>BinaryPathName</w:t>
      </w:r>
      <w:r>
        <w:rPr>
          <w:rFonts w:hint="eastAsia"/>
          <w:b w:val="0"/>
          <w:bCs w:val="0"/>
          <w:lang w:val="en-US" w:eastAsia="zh-CN"/>
        </w:rPr>
        <w:t>与用</w:t>
      </w:r>
      <w:r>
        <w:rPr>
          <w:rFonts w:hint="eastAsia"/>
          <w:b/>
          <w:bCs/>
          <w:lang w:val="en-US" w:eastAsia="zh-CN"/>
        </w:rPr>
        <w:t>GetModuleFilename</w:t>
      </w:r>
      <w:r>
        <w:rPr>
          <w:rFonts w:hint="eastAsia"/>
          <w:b w:val="0"/>
          <w:bCs w:val="0"/>
          <w:lang w:val="en-US" w:eastAsia="zh-CN"/>
        </w:rPr>
        <w:t>调用得到的当前正在运行可执行程序路径是一样的。GetModuleFilename调用是需要的，可以动态获取当前运行可执行程序路径。</w:t>
      </w:r>
    </w:p>
    <w:p>
      <w:pPr>
        <w:widowControl w:val="0"/>
        <w:numPr>
          <w:ilvl w:val="0"/>
          <w:numId w:val="0"/>
        </w:numPr>
        <w:jc w:val="both"/>
        <w:rPr>
          <w:rFonts w:hint="default"/>
          <w:b w:val="0"/>
          <w:bCs w:val="0"/>
          <w:lang w:val="en-US" w:eastAsia="zh-CN"/>
        </w:rPr>
      </w:pPr>
      <w:r>
        <w:rPr>
          <w:rFonts w:hint="eastAsia"/>
          <w:b w:val="0"/>
          <w:bCs w:val="0"/>
          <w:lang w:val="en-US" w:eastAsia="zh-CN"/>
        </w:rPr>
        <w:t>安装的服务名称为</w:t>
      </w:r>
      <w:r>
        <w:rPr>
          <w:rFonts w:hint="default"/>
          <w:b w:val="0"/>
          <w:bCs w:val="0"/>
          <w:lang w:val="en-US" w:eastAsia="zh-CN"/>
        </w:rPr>
        <w:t>”</w:t>
      </w:r>
      <w:r>
        <w:rPr>
          <w:rFonts w:hint="eastAsia"/>
          <w:b/>
          <w:bCs/>
          <w:lang w:val="en-US" w:eastAsia="zh-CN"/>
        </w:rPr>
        <w:t>Malservice</w:t>
      </w:r>
      <w:r>
        <w:rPr>
          <w:rFonts w:hint="default"/>
          <w:b w:val="0"/>
          <w:bCs w:val="0"/>
          <w:lang w:val="en-US" w:eastAsia="zh-CN"/>
        </w:rPr>
        <w:t>”</w:t>
      </w:r>
    </w:p>
    <w:p>
      <w:pPr>
        <w:widowControl w:val="0"/>
        <w:numPr>
          <w:ilvl w:val="0"/>
          <w:numId w:val="0"/>
        </w:numPr>
        <w:jc w:val="both"/>
      </w:pPr>
      <w:r>
        <w:drawing>
          <wp:inline distT="0" distB="0" distL="114300" distR="114300">
            <wp:extent cx="5273040" cy="181038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3040" cy="1810385"/>
                    </a:xfrm>
                    <a:prstGeom prst="rect">
                      <a:avLst/>
                    </a:prstGeom>
                    <a:noFill/>
                    <a:ln>
                      <a:noFill/>
                    </a:ln>
                  </pic:spPr>
                </pic:pic>
              </a:graphicData>
            </a:graphic>
          </wp:inline>
        </w:drawing>
      </w:r>
    </w:p>
    <w:p>
      <w:pPr>
        <w:widowControl w:val="0"/>
        <w:numPr>
          <w:ilvl w:val="0"/>
          <w:numId w:val="0"/>
        </w:numPr>
        <w:jc w:val="both"/>
        <w:rPr>
          <w:rFonts w:hint="default"/>
          <w:lang w:val="en-US"/>
        </w:rPr>
      </w:pPr>
      <w:r>
        <w:rPr>
          <w:rFonts w:hint="eastAsia"/>
          <w:lang w:val="en-US" w:eastAsia="zh-CN"/>
        </w:rPr>
        <w:t>使用MSDN查看</w:t>
      </w:r>
      <w:r>
        <w:rPr>
          <w:rFonts w:hint="eastAsia"/>
          <w:b/>
          <w:bCs/>
          <w:lang w:val="en-US" w:eastAsia="zh-CN"/>
        </w:rPr>
        <w:t>dwServiceType</w:t>
      </w:r>
      <w:r>
        <w:rPr>
          <w:rFonts w:hint="eastAsia"/>
          <w:b w:val="0"/>
          <w:bCs w:val="0"/>
          <w:lang w:val="en-US" w:eastAsia="zh-CN"/>
        </w:rPr>
        <w:t>参数的值，0x10表示在其自己的进程中运行的服务。</w:t>
      </w:r>
    </w:p>
    <w:p>
      <w:pPr>
        <w:widowControl w:val="0"/>
        <w:numPr>
          <w:ilvl w:val="0"/>
          <w:numId w:val="0"/>
        </w:numPr>
        <w:jc w:val="both"/>
        <w:rPr>
          <w:rFonts w:hint="eastAsia"/>
          <w:lang w:val="en-US" w:eastAsia="zh-CN"/>
        </w:rPr>
      </w:pPr>
      <w:r>
        <w:drawing>
          <wp:inline distT="0" distB="0" distL="114300" distR="114300">
            <wp:extent cx="5270500" cy="3568065"/>
            <wp:effectExtent l="0" t="0" r="254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0500" cy="3568065"/>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default" w:eastAsiaTheme="minorEastAsia"/>
          <w:lang w:val="en-US" w:eastAsia="zh-CN"/>
        </w:rPr>
      </w:pPr>
      <w:r>
        <w:rPr>
          <w:rFonts w:hint="eastAsia"/>
          <w:lang w:val="en-US" w:eastAsia="zh-CN"/>
        </w:rPr>
        <w:t>使用MSDN查看</w:t>
      </w:r>
      <w:r>
        <w:rPr>
          <w:rFonts w:hint="eastAsia"/>
          <w:b/>
          <w:bCs/>
          <w:lang w:val="en-US" w:eastAsia="zh-CN"/>
        </w:rPr>
        <w:t>dwStartType</w:t>
      </w:r>
      <w:r>
        <w:rPr>
          <w:rFonts w:hint="eastAsia"/>
          <w:b w:val="0"/>
          <w:bCs w:val="0"/>
          <w:lang w:val="en-US" w:eastAsia="zh-CN"/>
        </w:rPr>
        <w:t>参数的值，0x02暗示这个服务在系统启动时自动运行。</w:t>
      </w:r>
    </w:p>
    <w:p>
      <w:pPr>
        <w:widowControl w:val="0"/>
        <w:numPr>
          <w:ilvl w:val="0"/>
          <w:numId w:val="0"/>
        </w:numPr>
        <w:jc w:val="both"/>
        <w:rPr>
          <w:rFonts w:hint="default"/>
          <w:lang w:val="en-US" w:eastAsia="zh-CN"/>
        </w:rPr>
      </w:pPr>
      <w:r>
        <w:drawing>
          <wp:inline distT="0" distB="0" distL="114300" distR="114300">
            <wp:extent cx="5268595" cy="3129915"/>
            <wp:effectExtent l="0" t="0" r="444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5268595" cy="312991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pPr>
    </w:p>
    <w:p>
      <w:pPr>
        <w:widowControl w:val="0"/>
        <w:numPr>
          <w:ilvl w:val="0"/>
          <w:numId w:val="0"/>
        </w:numPr>
        <w:jc w:val="both"/>
        <w:rPr>
          <w:rFonts w:hint="eastAsia"/>
          <w:lang w:val="en-US" w:eastAsia="zh-CN"/>
        </w:rPr>
      </w:pPr>
      <w:r>
        <w:rPr>
          <w:rFonts w:hint="eastAsia"/>
          <w:b/>
          <w:bCs/>
          <w:lang w:val="en-US" w:eastAsia="zh-CN"/>
        </w:rPr>
        <w:t>SystemTimeToFileTime</w:t>
      </w:r>
      <w:r>
        <w:rPr>
          <w:rFonts w:hint="eastAsia"/>
          <w:lang w:val="en-US" w:eastAsia="zh-CN"/>
        </w:rPr>
        <w:t>在不同时间格式之间转换</w:t>
      </w:r>
    </w:p>
    <w:p>
      <w:pPr>
        <w:widowControl w:val="0"/>
        <w:numPr>
          <w:ilvl w:val="0"/>
          <w:numId w:val="0"/>
        </w:numPr>
        <w:jc w:val="both"/>
        <w:rPr>
          <w:rFonts w:hint="default"/>
          <w:lang w:val="en-US" w:eastAsia="zh-CN"/>
        </w:rPr>
      </w:pPr>
      <w:r>
        <w:rPr>
          <w:rFonts w:hint="eastAsia"/>
          <w:lang w:val="en-US" w:eastAsia="zh-CN"/>
        </w:rPr>
        <w:t>SYSTEMTIME是Windows多个时间结构体之一，SystemTime.wYear被设置为834h(2100年)</w:t>
      </w:r>
    </w:p>
    <w:p>
      <w:pPr>
        <w:widowControl w:val="0"/>
        <w:numPr>
          <w:ilvl w:val="0"/>
          <w:numId w:val="0"/>
        </w:numPr>
        <w:jc w:val="both"/>
      </w:pPr>
      <w:r>
        <w:drawing>
          <wp:inline distT="0" distB="0" distL="114300" distR="114300">
            <wp:extent cx="5272405" cy="1236980"/>
            <wp:effectExtent l="0" t="0" r="63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2405" cy="1236980"/>
                    </a:xfrm>
                    <a:prstGeom prst="rect">
                      <a:avLst/>
                    </a:prstGeom>
                    <a:noFill/>
                    <a:ln>
                      <a:noFill/>
                    </a:ln>
                  </pic:spPr>
                </pic:pic>
              </a:graphicData>
            </a:graphic>
          </wp:inline>
        </w:drawing>
      </w:r>
    </w:p>
    <w:p>
      <w:pPr>
        <w:widowControl w:val="0"/>
        <w:numPr>
          <w:ilvl w:val="0"/>
          <w:numId w:val="0"/>
        </w:numPr>
        <w:jc w:val="both"/>
        <w:rPr>
          <w:rFonts w:hint="default" w:ascii="Times New Roman" w:hAnsi="Times New Roman" w:cs="Times New Roman"/>
          <w:sz w:val="22"/>
          <w:szCs w:val="24"/>
          <w:lang w:val="en-US" w:eastAsia="zh-CN"/>
        </w:rPr>
      </w:pPr>
      <w:r>
        <w:drawing>
          <wp:inline distT="0" distB="0" distL="114300" distR="114300">
            <wp:extent cx="5268595" cy="1498600"/>
            <wp:effectExtent l="0" t="0" r="444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68595" cy="1498600"/>
                    </a:xfrm>
                    <a:prstGeom prst="rect">
                      <a:avLst/>
                    </a:prstGeom>
                    <a:noFill/>
                    <a:ln>
                      <a:noFill/>
                    </a:ln>
                  </pic:spPr>
                </pic:pic>
              </a:graphicData>
            </a:graphic>
          </wp:inline>
        </w:drawing>
      </w:r>
    </w:p>
    <w:p>
      <w:pPr>
        <w:widowControl w:val="0"/>
        <w:numPr>
          <w:ilvl w:val="0"/>
          <w:numId w:val="0"/>
        </w:numPr>
        <w:jc w:val="both"/>
        <w:rPr>
          <w:rFonts w:hint="default" w:ascii="Times New Roman" w:hAnsi="Times New Roman" w:cs="Times New Roman"/>
          <w:sz w:val="22"/>
          <w:szCs w:val="24"/>
          <w:lang w:val="en-US" w:eastAsia="zh-CN"/>
        </w:rPr>
      </w:pPr>
    </w:p>
    <w:p>
      <w:pPr>
        <w:widowControl w:val="0"/>
        <w:numPr>
          <w:ilvl w:val="0"/>
          <w:numId w:val="0"/>
        </w:numPr>
        <w:jc w:val="both"/>
        <w:rPr>
          <w:rFonts w:hint="eastAsia" w:ascii="Times New Roman" w:hAnsi="Times New Roman" w:cs="Times New Roman"/>
          <w:b/>
          <w:bCs/>
          <w:sz w:val="22"/>
          <w:szCs w:val="24"/>
          <w:lang w:val="en-US" w:eastAsia="zh-CN"/>
        </w:rPr>
      </w:pPr>
      <w:r>
        <w:rPr>
          <w:rFonts w:hint="eastAsia" w:ascii="Times New Roman" w:hAnsi="Times New Roman" w:cs="Times New Roman"/>
          <w:sz w:val="22"/>
          <w:szCs w:val="24"/>
          <w:lang w:val="en-US" w:eastAsia="zh-CN"/>
        </w:rPr>
        <w:t>接下来程序调用</w:t>
      </w:r>
      <w:r>
        <w:rPr>
          <w:rFonts w:hint="eastAsia" w:ascii="Times New Roman" w:hAnsi="Times New Roman" w:cs="Times New Roman"/>
          <w:b/>
          <w:bCs/>
          <w:sz w:val="22"/>
          <w:szCs w:val="24"/>
          <w:lang w:val="en-US" w:eastAsia="zh-CN"/>
        </w:rPr>
        <w:t>CreateWaitableTimer</w:t>
      </w:r>
      <w:r>
        <w:rPr>
          <w:rFonts w:hint="eastAsia" w:ascii="Times New Roman" w:hAnsi="Times New Roman" w:cs="Times New Roman"/>
          <w:b w:val="0"/>
          <w:bCs w:val="0"/>
          <w:sz w:val="22"/>
          <w:szCs w:val="24"/>
          <w:lang w:val="en-US" w:eastAsia="zh-CN"/>
        </w:rPr>
        <w:t>、</w:t>
      </w:r>
      <w:r>
        <w:rPr>
          <w:rFonts w:hint="eastAsia" w:ascii="Times New Roman" w:hAnsi="Times New Roman" w:cs="Times New Roman"/>
          <w:b/>
          <w:bCs/>
          <w:sz w:val="22"/>
          <w:szCs w:val="24"/>
          <w:lang w:val="en-US" w:eastAsia="zh-CN"/>
        </w:rPr>
        <w:t>SetWaitableTimer</w:t>
      </w:r>
      <w:r>
        <w:rPr>
          <w:rFonts w:hint="eastAsia" w:ascii="Times New Roman" w:hAnsi="Times New Roman" w:cs="Times New Roman"/>
          <w:b w:val="0"/>
          <w:bCs w:val="0"/>
          <w:sz w:val="22"/>
          <w:szCs w:val="24"/>
          <w:lang w:val="en-US" w:eastAsia="zh-CN"/>
        </w:rPr>
        <w:t>、</w:t>
      </w:r>
      <w:r>
        <w:rPr>
          <w:rFonts w:hint="eastAsia" w:ascii="Times New Roman" w:hAnsi="Times New Roman" w:cs="Times New Roman"/>
          <w:b/>
          <w:bCs/>
          <w:sz w:val="22"/>
          <w:szCs w:val="24"/>
          <w:lang w:val="en-US" w:eastAsia="zh-CN"/>
        </w:rPr>
        <w:t>WaitForSingleObject</w:t>
      </w:r>
    </w:p>
    <w:p>
      <w:pPr>
        <w:widowControl w:val="0"/>
        <w:numPr>
          <w:ilvl w:val="0"/>
          <w:numId w:val="0"/>
        </w:numPr>
        <w:jc w:val="both"/>
        <w:rPr>
          <w:rFonts w:hint="default" w:ascii="Times New Roman" w:hAnsi="Times New Roman" w:cs="Times New Roman"/>
          <w:b w:val="0"/>
          <w:bCs w:val="0"/>
          <w:sz w:val="22"/>
          <w:szCs w:val="24"/>
          <w:lang w:val="en-US" w:eastAsia="zh-CN"/>
        </w:rPr>
      </w:pPr>
      <w:r>
        <w:rPr>
          <w:rFonts w:hint="eastAsia" w:ascii="Times New Roman" w:hAnsi="Times New Roman" w:cs="Times New Roman"/>
          <w:b w:val="0"/>
          <w:bCs w:val="0"/>
          <w:sz w:val="22"/>
          <w:szCs w:val="24"/>
          <w:lang w:val="en-US" w:eastAsia="zh-CN"/>
        </w:rPr>
        <w:t>传给SetWaitableTimerlp的</w:t>
      </w:r>
      <w:r>
        <w:rPr>
          <w:rFonts w:hint="eastAsia" w:ascii="Times New Roman" w:hAnsi="Times New Roman" w:cs="Times New Roman"/>
          <w:b/>
          <w:bCs/>
          <w:sz w:val="22"/>
          <w:szCs w:val="24"/>
          <w:lang w:val="en-US" w:eastAsia="zh-CN"/>
        </w:rPr>
        <w:t>DueTime</w:t>
      </w:r>
      <w:r>
        <w:rPr>
          <w:rFonts w:hint="eastAsia" w:ascii="Times New Roman" w:hAnsi="Times New Roman" w:cs="Times New Roman"/>
          <w:b w:val="0"/>
          <w:bCs w:val="0"/>
          <w:sz w:val="22"/>
          <w:szCs w:val="24"/>
          <w:lang w:val="en-US" w:eastAsia="zh-CN"/>
        </w:rPr>
        <w:t>参数是SystemTimeToFileTime返回的FileTime，随后使用</w:t>
      </w:r>
      <w:r>
        <w:rPr>
          <w:rFonts w:hint="eastAsia" w:ascii="Times New Roman" w:hAnsi="Times New Roman" w:cs="Times New Roman"/>
          <w:b/>
          <w:bCs/>
          <w:sz w:val="22"/>
          <w:szCs w:val="24"/>
          <w:lang w:val="en-US" w:eastAsia="zh-CN"/>
        </w:rPr>
        <w:t>WaitForSingleObject</w:t>
      </w:r>
      <w:r>
        <w:rPr>
          <w:rFonts w:hint="eastAsia" w:ascii="Times New Roman" w:hAnsi="Times New Roman" w:cs="Times New Roman"/>
          <w:b w:val="0"/>
          <w:bCs w:val="0"/>
          <w:sz w:val="22"/>
          <w:szCs w:val="24"/>
          <w:lang w:val="en-US" w:eastAsia="zh-CN"/>
        </w:rPr>
        <w:t>进入等待，直到2100年1月1日。</w:t>
      </w:r>
    </w:p>
    <w:p>
      <w:pPr>
        <w:widowControl w:val="0"/>
        <w:numPr>
          <w:ilvl w:val="0"/>
          <w:numId w:val="0"/>
        </w:numPr>
        <w:jc w:val="both"/>
      </w:pPr>
      <w:r>
        <w:drawing>
          <wp:inline distT="0" distB="0" distL="114300" distR="114300">
            <wp:extent cx="5268595" cy="2031365"/>
            <wp:effectExtent l="0" t="0" r="4445"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68595" cy="203136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lang w:val="en-US" w:eastAsia="zh-CN"/>
        </w:rPr>
      </w:pPr>
      <w:r>
        <w:rPr>
          <w:rFonts w:hint="eastAsia"/>
          <w:lang w:val="en-US" w:eastAsia="zh-CN"/>
        </w:rPr>
        <w:t>代码接着循环20次，创建20个线程，传给CreateThread的参数</w:t>
      </w:r>
      <w:r>
        <w:rPr>
          <w:rFonts w:hint="eastAsia"/>
          <w:b/>
          <w:bCs/>
          <w:lang w:val="en-US" w:eastAsia="zh-CN"/>
        </w:rPr>
        <w:t>StartAddress</w:t>
      </w:r>
      <w:r>
        <w:rPr>
          <w:rFonts w:hint="eastAsia"/>
          <w:lang w:val="en-US" w:eastAsia="zh-CN"/>
        </w:rPr>
        <w:t>函数是线程的起始地址。</w:t>
      </w:r>
    </w:p>
    <w:p>
      <w:pPr>
        <w:widowControl w:val="0"/>
        <w:numPr>
          <w:ilvl w:val="0"/>
          <w:numId w:val="0"/>
        </w:numPr>
        <w:jc w:val="both"/>
      </w:pPr>
      <w:r>
        <w:drawing>
          <wp:inline distT="0" distB="0" distL="114300" distR="114300">
            <wp:extent cx="5269230" cy="155448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69230" cy="155448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lang w:val="en-US" w:eastAsia="zh-CN"/>
        </w:rPr>
      </w:pPr>
      <w:r>
        <w:rPr>
          <w:rFonts w:hint="eastAsia"/>
          <w:lang w:val="en-US" w:eastAsia="zh-CN"/>
        </w:rPr>
        <w:t>双击查看</w:t>
      </w:r>
      <w:r>
        <w:rPr>
          <w:rFonts w:hint="eastAsia"/>
          <w:b/>
          <w:bCs/>
          <w:lang w:val="en-US" w:eastAsia="zh-CN"/>
        </w:rPr>
        <w:t>StartAddress</w:t>
      </w:r>
      <w:r>
        <w:rPr>
          <w:rFonts w:hint="eastAsia"/>
          <w:lang w:val="en-US" w:eastAsia="zh-CN"/>
        </w:rPr>
        <w:t>函数，该函数调用InternetOpen来初始化一个到网络的连接，接着在一个循环中调用InternetOpenUrl，循环结尾jmp是一个无条件跳转，这个代码会一直执行下去，一直下载www.malwareanalysisbook.com的主页。可以知道恶意代码发动的是一个DDos攻击。</w:t>
      </w:r>
    </w:p>
    <w:p>
      <w:pPr>
        <w:widowControl w:val="0"/>
        <w:numPr>
          <w:ilvl w:val="0"/>
          <w:numId w:val="0"/>
        </w:numPr>
        <w:jc w:val="both"/>
      </w:pPr>
      <w:r>
        <w:drawing>
          <wp:inline distT="0" distB="0" distL="114300" distR="114300">
            <wp:extent cx="5270500" cy="2493010"/>
            <wp:effectExtent l="0" t="0" r="254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0500" cy="249301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ascii="Times New Roman" w:hAnsi="Times New Roman" w:cs="Times New Roman"/>
          <w:sz w:val="22"/>
          <w:szCs w:val="24"/>
          <w:lang w:val="en-US" w:eastAsia="zh-CN"/>
        </w:rPr>
      </w:pPr>
    </w:p>
    <w:p>
      <w:pPr>
        <w:widowControl w:val="0"/>
        <w:numPr>
          <w:ilvl w:val="0"/>
          <w:numId w:val="3"/>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为什么这个程序会使用一个互斥量？</w:t>
      </w:r>
    </w:p>
    <w:p>
      <w:pPr>
        <w:widowControl w:val="0"/>
        <w:numPr>
          <w:ilvl w:val="0"/>
          <w:numId w:val="0"/>
        </w:numPr>
        <w:jc w:val="both"/>
        <w:rPr>
          <w:rFonts w:hint="default" w:ascii="Times New Roman" w:hAnsi="Times New Roman" w:cs="Times New Roman"/>
          <w:sz w:val="22"/>
          <w:szCs w:val="24"/>
          <w:lang w:val="en-US" w:eastAsia="zh-CN"/>
        </w:rPr>
      </w:pPr>
      <w:r>
        <w:rPr>
          <w:rFonts w:hint="eastAsia" w:ascii="Times New Roman" w:hAnsi="Times New Roman" w:cs="Times New Roman"/>
          <w:sz w:val="22"/>
          <w:szCs w:val="24"/>
          <w:lang w:val="en-US" w:eastAsia="zh-CN"/>
        </w:rPr>
        <w:t>保证在同一时间这个程序只有一份实例在运行。</w:t>
      </w:r>
    </w:p>
    <w:p>
      <w:pPr>
        <w:widowControl w:val="0"/>
        <w:numPr>
          <w:ilvl w:val="0"/>
          <w:numId w:val="0"/>
        </w:numPr>
        <w:jc w:val="both"/>
        <w:rPr>
          <w:rFonts w:hint="default" w:ascii="Times New Roman" w:hAnsi="Times New Roman" w:cs="Times New Roman"/>
          <w:sz w:val="22"/>
          <w:szCs w:val="24"/>
          <w:lang w:val="en-US" w:eastAsia="zh-CN"/>
        </w:rPr>
      </w:pPr>
    </w:p>
    <w:p>
      <w:pPr>
        <w:widowControl w:val="0"/>
        <w:numPr>
          <w:ilvl w:val="0"/>
          <w:numId w:val="3"/>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可以用来检测这个程序的基于主机特征是什么？</w:t>
      </w:r>
    </w:p>
    <w:p>
      <w:pPr>
        <w:widowControl w:val="0"/>
        <w:numPr>
          <w:ilvl w:val="0"/>
          <w:numId w:val="0"/>
        </w:numPr>
        <w:jc w:val="both"/>
        <w:rPr>
          <w:rFonts w:hint="eastAsia" w:ascii="Times New Roman" w:hAnsi="Times New Roman" w:cs="Times New Roman"/>
          <w:sz w:val="22"/>
          <w:szCs w:val="24"/>
          <w:lang w:val="en-US" w:eastAsia="zh-CN"/>
        </w:rPr>
      </w:pPr>
      <w:r>
        <w:rPr>
          <w:rFonts w:hint="eastAsia" w:ascii="Times New Roman" w:hAnsi="Times New Roman" w:cs="Times New Roman"/>
          <w:sz w:val="22"/>
          <w:szCs w:val="24"/>
          <w:lang w:val="en-US" w:eastAsia="zh-CN"/>
        </w:rPr>
        <w:t>一个名为HGL345的互斥量、Malservice服务</w:t>
      </w:r>
    </w:p>
    <w:p>
      <w:pPr>
        <w:widowControl w:val="0"/>
        <w:numPr>
          <w:ilvl w:val="0"/>
          <w:numId w:val="0"/>
        </w:numPr>
        <w:jc w:val="both"/>
        <w:rPr>
          <w:rFonts w:hint="default" w:ascii="Times New Roman" w:hAnsi="Times New Roman" w:cs="Times New Roman"/>
          <w:sz w:val="22"/>
          <w:szCs w:val="24"/>
          <w:lang w:val="en-US" w:eastAsia="zh-CN"/>
        </w:rPr>
      </w:pPr>
    </w:p>
    <w:p>
      <w:pPr>
        <w:widowControl w:val="0"/>
        <w:numPr>
          <w:ilvl w:val="0"/>
          <w:numId w:val="3"/>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检测这个恶意代码的基于网络的特征是什么？</w:t>
      </w:r>
    </w:p>
    <w:p>
      <w:pPr>
        <w:widowControl w:val="0"/>
        <w:numPr>
          <w:ilvl w:val="0"/>
          <w:numId w:val="0"/>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用户代理“Internet Explorer 8.0”、和http://www.malwareanalysisbook.com通信</w:t>
      </w: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3"/>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这个程序的目的是什么？</w:t>
      </w:r>
    </w:p>
    <w:p>
      <w:pPr>
        <w:widowControl w:val="0"/>
        <w:numPr>
          <w:ilvl w:val="0"/>
          <w:numId w:val="0"/>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在2100年1月1日的半夜对http://www.malwareanalysisbook.com发起DDos攻击</w:t>
      </w: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3"/>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这个程序什么时候完成执行？</w:t>
      </w:r>
    </w:p>
    <w:p>
      <w:pPr>
        <w:widowControl w:val="0"/>
        <w:numPr>
          <w:ilvl w:val="0"/>
          <w:numId w:val="0"/>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这个程序永远不会完成，它在一个定时器上等待直到2100年，到时候创建20个线程，每一个无限循环。</w:t>
      </w: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0"/>
        </w:numPr>
        <w:jc w:val="both"/>
        <w:rPr>
          <w:rFonts w:hint="default" w:ascii="Times New Roman" w:hAnsi="Times New Roman" w:cs="Times New Roman" w:eastAsiaTheme="minorEastAsia"/>
          <w:sz w:val="22"/>
          <w:szCs w:val="24"/>
          <w:lang w:val="en-US" w:eastAsia="zh-CN"/>
        </w:rPr>
      </w:pPr>
    </w:p>
    <w:p>
      <w:pPr>
        <w:numPr>
          <w:ilvl w:val="0"/>
          <w:numId w:val="2"/>
        </w:numPr>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Lab7-2</w:t>
      </w:r>
    </w:p>
    <w:p>
      <w:pPr>
        <w:widowControl w:val="0"/>
        <w:numPr>
          <w:ilvl w:val="0"/>
          <w:numId w:val="4"/>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这个程序如何完成持久化驻留？</w:t>
      </w:r>
    </w:p>
    <w:p>
      <w:pPr>
        <w:widowControl w:val="0"/>
        <w:numPr>
          <w:ilvl w:val="0"/>
          <w:numId w:val="0"/>
        </w:numPr>
        <w:jc w:val="both"/>
        <w:rPr>
          <w:rFonts w:hint="eastAsia" w:ascii="Times New Roman" w:hAnsi="Times New Roman" w:cs="Times New Roman"/>
          <w:sz w:val="22"/>
          <w:szCs w:val="24"/>
          <w:lang w:val="en-US" w:eastAsia="zh-CN"/>
        </w:rPr>
      </w:pPr>
      <w:r>
        <w:rPr>
          <w:rFonts w:hint="eastAsia" w:ascii="Times New Roman" w:hAnsi="Times New Roman" w:cs="Times New Roman"/>
          <w:sz w:val="22"/>
          <w:szCs w:val="24"/>
          <w:lang w:val="en-US" w:eastAsia="zh-CN"/>
        </w:rPr>
        <w:t>基础静态分析只能看到有限的导入函数，都是COM相关的</w:t>
      </w:r>
    </w:p>
    <w:p>
      <w:pPr>
        <w:widowControl w:val="0"/>
        <w:numPr>
          <w:ilvl w:val="0"/>
          <w:numId w:val="0"/>
        </w:numPr>
        <w:jc w:val="both"/>
        <w:rPr>
          <w:rFonts w:hint="eastAsia" w:ascii="Times New Roman" w:hAnsi="Times New Roman" w:cs="Times New Roman"/>
          <w:sz w:val="22"/>
          <w:szCs w:val="24"/>
          <w:lang w:val="en-US" w:eastAsia="zh-CN"/>
        </w:rPr>
      </w:pPr>
      <w:r>
        <w:rPr>
          <w:rFonts w:hint="eastAsia" w:ascii="Times New Roman" w:hAnsi="Times New Roman" w:cs="Times New Roman"/>
          <w:b/>
          <w:bCs/>
          <w:sz w:val="22"/>
          <w:szCs w:val="24"/>
          <w:lang w:val="en-US" w:eastAsia="zh-CN"/>
        </w:rPr>
        <w:t>OleInitialize</w:t>
      </w:r>
      <w:r>
        <w:rPr>
          <w:rFonts w:hint="eastAsia" w:ascii="Times New Roman" w:hAnsi="Times New Roman" w:cs="Times New Roman"/>
          <w:sz w:val="22"/>
          <w:szCs w:val="24"/>
          <w:lang w:val="en-US" w:eastAsia="zh-CN"/>
        </w:rPr>
        <w:t>(用来初始化COM库。使用COM对象的程序必须在调用任何COM功能之前，调用这个函数)</w:t>
      </w:r>
    </w:p>
    <w:p>
      <w:pPr>
        <w:widowControl w:val="0"/>
        <w:numPr>
          <w:ilvl w:val="0"/>
          <w:numId w:val="0"/>
        </w:numPr>
        <w:jc w:val="both"/>
        <w:rPr>
          <w:rFonts w:hint="default" w:ascii="Times New Roman" w:hAnsi="Times New Roman" w:cs="Times New Roman"/>
          <w:b/>
          <w:bCs/>
          <w:sz w:val="22"/>
          <w:szCs w:val="24"/>
          <w:lang w:val="en-US" w:eastAsia="zh-CN"/>
        </w:rPr>
      </w:pPr>
      <w:r>
        <w:rPr>
          <w:rFonts w:hint="eastAsia" w:ascii="Times New Roman" w:hAnsi="Times New Roman" w:cs="Times New Roman"/>
          <w:b/>
          <w:bCs/>
          <w:sz w:val="22"/>
          <w:szCs w:val="24"/>
          <w:lang w:val="en-US" w:eastAsia="zh-CN"/>
        </w:rPr>
        <w:t>CoCreateInstance</w:t>
      </w:r>
      <w:r>
        <w:rPr>
          <w:rFonts w:hint="eastAsia" w:ascii="Times New Roman" w:hAnsi="Times New Roman" w:cs="Times New Roman"/>
          <w:b w:val="0"/>
          <w:bCs w:val="0"/>
          <w:sz w:val="22"/>
          <w:szCs w:val="24"/>
          <w:lang w:val="en-US" w:eastAsia="zh-CN"/>
        </w:rPr>
        <w:t>(创建一个COM对象。COM对象提供了非常多样化的功能。类标识CLSID会告知你哪个文件包含着实现COM对象的代码)</w:t>
      </w:r>
    </w:p>
    <w:p>
      <w:pPr>
        <w:widowControl w:val="0"/>
        <w:numPr>
          <w:ilvl w:val="0"/>
          <w:numId w:val="0"/>
        </w:numPr>
        <w:jc w:val="both"/>
        <w:rPr>
          <w:rFonts w:hint="default" w:ascii="Times New Roman" w:hAnsi="Times New Roman" w:cs="Times New Roman"/>
          <w:sz w:val="22"/>
          <w:szCs w:val="24"/>
          <w:lang w:val="en-US" w:eastAsia="zh-CN"/>
        </w:rPr>
      </w:pPr>
      <w:r>
        <w:rPr>
          <w:rFonts w:hint="eastAsia" w:ascii="Times New Roman" w:hAnsi="Times New Roman" w:cs="Times New Roman"/>
          <w:sz w:val="22"/>
          <w:szCs w:val="24"/>
          <w:lang w:val="en-US" w:eastAsia="zh-CN"/>
        </w:rPr>
        <w:t>一个Unicode字符串http://www.malwareanalysisbook.com/ad.html</w:t>
      </w:r>
    </w:p>
    <w:p>
      <w:pPr>
        <w:widowControl w:val="0"/>
        <w:numPr>
          <w:ilvl w:val="0"/>
          <w:numId w:val="0"/>
        </w:numPr>
        <w:jc w:val="both"/>
      </w:pPr>
      <w:r>
        <w:drawing>
          <wp:inline distT="0" distB="0" distL="114300" distR="114300">
            <wp:extent cx="5268595" cy="696595"/>
            <wp:effectExtent l="0" t="0" r="4445"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68595" cy="69659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尝试动态分析，恶意程序打开Internet Explorer并弹出一个广告。并不存在任何这个程序修改系统或安装它自己以便在计算机重启后运行的证据。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这个程序没有完成持久化驻留，它运行一次然后退出。</w:t>
      </w:r>
    </w:p>
    <w:p>
      <w:pPr>
        <w:widowControl w:val="0"/>
        <w:numPr>
          <w:ilvl w:val="0"/>
          <w:numId w:val="0"/>
        </w:numPr>
        <w:jc w:val="both"/>
        <w:rPr>
          <w:rFonts w:hint="default"/>
          <w:lang w:val="en-US" w:eastAsia="zh-CN"/>
        </w:rPr>
      </w:pPr>
    </w:p>
    <w:p>
      <w:pPr>
        <w:widowControl w:val="0"/>
        <w:numPr>
          <w:ilvl w:val="0"/>
          <w:numId w:val="4"/>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这个程序的目的是什么？</w:t>
      </w:r>
    </w:p>
    <w:p>
      <w:pPr>
        <w:widowControl w:val="0"/>
        <w:numPr>
          <w:ilvl w:val="0"/>
          <w:numId w:val="0"/>
        </w:numPr>
        <w:jc w:val="both"/>
        <w:rPr>
          <w:rFonts w:hint="eastAsia"/>
          <w:lang w:val="en-US" w:eastAsia="zh-CN"/>
        </w:rPr>
      </w:pPr>
      <w:r>
        <w:rPr>
          <w:rFonts w:hint="eastAsia"/>
          <w:lang w:val="en-US" w:eastAsia="zh-CN"/>
        </w:rPr>
        <w:t>使用IDA Pro分析代码，定位到main函数</w:t>
      </w:r>
    </w:p>
    <w:p>
      <w:pPr>
        <w:widowControl w:val="0"/>
        <w:numPr>
          <w:ilvl w:val="0"/>
          <w:numId w:val="0"/>
        </w:numPr>
        <w:jc w:val="both"/>
        <w:rPr>
          <w:rFonts w:hint="default"/>
          <w:lang w:val="en-US" w:eastAsia="zh-CN"/>
        </w:rPr>
      </w:pPr>
      <w:r>
        <w:rPr>
          <w:rFonts w:hint="eastAsia"/>
          <w:lang w:val="en-US" w:eastAsia="zh-CN"/>
        </w:rPr>
        <w:t>恶意代码首先初始化COM，并调用</w:t>
      </w:r>
      <w:r>
        <w:rPr>
          <w:rFonts w:hint="eastAsia" w:ascii="Times New Roman" w:hAnsi="Times New Roman" w:cs="Times New Roman"/>
          <w:b/>
          <w:bCs/>
          <w:sz w:val="22"/>
          <w:szCs w:val="24"/>
          <w:lang w:val="en-US" w:eastAsia="zh-CN"/>
        </w:rPr>
        <w:t>OleInitialize</w:t>
      </w:r>
      <w:r>
        <w:rPr>
          <w:rFonts w:hint="eastAsia" w:ascii="Times New Roman" w:hAnsi="Times New Roman" w:cs="Times New Roman"/>
          <w:b w:val="0"/>
          <w:bCs w:val="0"/>
          <w:sz w:val="22"/>
          <w:szCs w:val="24"/>
          <w:lang w:val="en-US" w:eastAsia="zh-CN"/>
        </w:rPr>
        <w:t>和</w:t>
      </w:r>
      <w:r>
        <w:rPr>
          <w:rFonts w:hint="eastAsia" w:ascii="Times New Roman" w:hAnsi="Times New Roman" w:cs="Times New Roman"/>
          <w:b/>
          <w:bCs/>
          <w:sz w:val="22"/>
          <w:szCs w:val="24"/>
          <w:lang w:val="en-US" w:eastAsia="zh-CN"/>
        </w:rPr>
        <w:t>CoCreateInstance</w:t>
      </w:r>
      <w:r>
        <w:rPr>
          <w:rFonts w:hint="eastAsia" w:ascii="Times New Roman" w:hAnsi="Times New Roman" w:cs="Times New Roman"/>
          <w:b w:val="0"/>
          <w:bCs w:val="0"/>
          <w:sz w:val="22"/>
          <w:szCs w:val="24"/>
          <w:lang w:val="en-US" w:eastAsia="zh-CN"/>
        </w:rPr>
        <w:t>获得一个COM对象。返回的COM对象被保存在栈上的一个变量ppv。为了判断程序在使用什么COM功能，我们需要检查接口标识符(IID)以及类标识符(CLSID)</w:t>
      </w:r>
    </w:p>
    <w:p>
      <w:pPr>
        <w:widowControl w:val="0"/>
        <w:numPr>
          <w:ilvl w:val="0"/>
          <w:numId w:val="0"/>
        </w:numPr>
        <w:jc w:val="both"/>
      </w:pPr>
      <w:r>
        <w:drawing>
          <wp:inline distT="0" distB="0" distL="114300" distR="114300">
            <wp:extent cx="5271770" cy="2175510"/>
            <wp:effectExtent l="0" t="0" r="127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5271770" cy="217551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p>
    <w:p>
      <w:pPr>
        <w:widowControl w:val="0"/>
        <w:numPr>
          <w:ilvl w:val="0"/>
          <w:numId w:val="0"/>
        </w:numPr>
        <w:jc w:val="both"/>
        <w:rPr>
          <w:rFonts w:hint="default" w:eastAsiaTheme="minorEastAsia"/>
          <w:lang w:val="en-US" w:eastAsia="zh-CN"/>
        </w:rPr>
      </w:pPr>
      <w:r>
        <w:rPr>
          <w:rFonts w:hint="eastAsia"/>
          <w:lang w:val="en-US" w:eastAsia="zh-CN"/>
        </w:rPr>
        <w:t>IID对应IWebBrowser2，CLSID对应Internet Explorer</w:t>
      </w:r>
    </w:p>
    <w:p>
      <w:pPr>
        <w:widowControl w:val="0"/>
        <w:numPr>
          <w:ilvl w:val="0"/>
          <w:numId w:val="0"/>
        </w:numPr>
        <w:jc w:val="both"/>
      </w:pPr>
      <w:r>
        <w:drawing>
          <wp:inline distT="0" distB="0" distL="114300" distR="114300">
            <wp:extent cx="5271770" cy="552450"/>
            <wp:effectExtent l="0" t="0" r="1270" b="1143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stretch>
                      <a:fillRect/>
                    </a:stretch>
                  </pic:blipFill>
                  <pic:spPr>
                    <a:xfrm>
                      <a:off x="0" y="0"/>
                      <a:ext cx="5271770" cy="552450"/>
                    </a:xfrm>
                    <a:prstGeom prst="rect">
                      <a:avLst/>
                    </a:prstGeom>
                    <a:noFill/>
                    <a:ln>
                      <a:noFill/>
                    </a:ln>
                  </pic:spPr>
                </pic:pic>
              </a:graphicData>
            </a:graphic>
          </wp:inline>
        </w:drawing>
      </w:r>
    </w:p>
    <w:p>
      <w:pPr>
        <w:widowControl w:val="0"/>
        <w:numPr>
          <w:ilvl w:val="0"/>
          <w:numId w:val="0"/>
        </w:numPr>
        <w:jc w:val="both"/>
        <w:rPr>
          <w:rFonts w:hint="default"/>
          <w:lang w:val="en-US" w:eastAsia="zh-CN"/>
        </w:rPr>
      </w:pPr>
      <w:r>
        <w:drawing>
          <wp:inline distT="0" distB="0" distL="114300" distR="114300">
            <wp:extent cx="5266690" cy="520700"/>
            <wp:effectExtent l="0" t="0" r="6350"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a:stretch>
                      <a:fillRect/>
                    </a:stretch>
                  </pic:blipFill>
                  <pic:spPr>
                    <a:xfrm>
                      <a:off x="0" y="0"/>
                      <a:ext cx="5266690" cy="520700"/>
                    </a:xfrm>
                    <a:prstGeom prst="rect">
                      <a:avLst/>
                    </a:prstGeom>
                    <a:noFill/>
                    <a:ln>
                      <a:noFill/>
                    </a:ln>
                  </pic:spPr>
                </pic:pic>
              </a:graphicData>
            </a:graphic>
          </wp:inline>
        </w:drawing>
      </w: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0"/>
        </w:numPr>
        <w:jc w:val="both"/>
        <w:rPr>
          <w:rFonts w:hint="default" w:ascii="Times New Roman" w:hAnsi="Times New Roman" w:cs="Times New Roman"/>
          <w:sz w:val="22"/>
          <w:szCs w:val="24"/>
          <w:lang w:val="en-US" w:eastAsia="zh-CN"/>
        </w:rPr>
      </w:pPr>
      <w:r>
        <w:rPr>
          <w:rFonts w:hint="eastAsia"/>
          <w:lang w:val="en-US" w:eastAsia="zh-CN"/>
        </w:rPr>
        <w:t>COM对象会被一些函数访问，[edx+2Ch]指向的是IWebBrowser2的Navigate函数，该函数被调用，Internet Explorer将导航网址</w:t>
      </w:r>
      <w:r>
        <w:rPr>
          <w:rFonts w:hint="eastAsia" w:ascii="Times New Roman" w:hAnsi="Times New Roman" w:cs="Times New Roman"/>
          <w:sz w:val="22"/>
          <w:szCs w:val="24"/>
          <w:lang w:val="en-US" w:eastAsia="zh-CN"/>
        </w:rPr>
        <w:t>http://www.malwareanalysisbook.com/ad.html，显示一个一次性的广告。</w:t>
      </w:r>
    </w:p>
    <w:p>
      <w:pPr>
        <w:widowControl w:val="0"/>
        <w:numPr>
          <w:ilvl w:val="0"/>
          <w:numId w:val="0"/>
        </w:numPr>
        <w:jc w:val="both"/>
        <w:rPr>
          <w:rFonts w:hint="default" w:eastAsiaTheme="minorEastAsia"/>
          <w:lang w:val="en-US" w:eastAsia="zh-CN"/>
        </w:rPr>
      </w:pPr>
      <w:r>
        <w:rPr>
          <w:rFonts w:hint="eastAsia"/>
          <w:lang w:val="en-US" w:eastAsia="zh-CN"/>
        </w:rPr>
        <w:t>调用完Navigate函数之后会执行一些清理函数，然后程序终止。</w:t>
      </w:r>
    </w:p>
    <w:p>
      <w:pPr>
        <w:widowControl w:val="0"/>
        <w:numPr>
          <w:ilvl w:val="0"/>
          <w:numId w:val="0"/>
        </w:numPr>
        <w:jc w:val="both"/>
      </w:pPr>
      <w:r>
        <w:drawing>
          <wp:inline distT="0" distB="0" distL="114300" distR="114300">
            <wp:extent cx="5268595" cy="2031365"/>
            <wp:effectExtent l="0" t="0" r="4445"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5268595" cy="203136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4"/>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这个程序什么时候完成执行？</w:t>
      </w:r>
    </w:p>
    <w:p>
      <w:pPr>
        <w:widowControl w:val="0"/>
        <w:numPr>
          <w:ilvl w:val="0"/>
          <w:numId w:val="0"/>
        </w:numPr>
        <w:jc w:val="both"/>
        <w:rPr>
          <w:rFonts w:hint="default" w:ascii="Times New Roman" w:hAnsi="Times New Roman" w:cs="Times New Roman"/>
          <w:sz w:val="22"/>
          <w:szCs w:val="24"/>
          <w:lang w:val="en-US" w:eastAsia="zh-CN"/>
        </w:rPr>
      </w:pPr>
      <w:r>
        <w:rPr>
          <w:rFonts w:hint="eastAsia" w:ascii="Times New Roman" w:hAnsi="Times New Roman" w:cs="Times New Roman"/>
          <w:sz w:val="22"/>
          <w:szCs w:val="24"/>
          <w:lang w:val="en-US" w:eastAsia="zh-CN"/>
        </w:rPr>
        <w:t>这个程序在显示这个广告后完成执行。</w:t>
      </w:r>
    </w:p>
    <w:p>
      <w:pPr>
        <w:widowControl w:val="0"/>
        <w:numPr>
          <w:ilvl w:val="0"/>
          <w:numId w:val="0"/>
        </w:numPr>
        <w:jc w:val="both"/>
        <w:rPr>
          <w:rFonts w:hint="default" w:ascii="Times New Roman" w:hAnsi="Times New Roman" w:cs="Times New Roman"/>
          <w:sz w:val="22"/>
          <w:szCs w:val="24"/>
          <w:lang w:val="en-US" w:eastAsia="zh-CN"/>
        </w:rPr>
      </w:pPr>
    </w:p>
    <w:p>
      <w:pPr>
        <w:numPr>
          <w:ilvl w:val="0"/>
          <w:numId w:val="2"/>
        </w:numPr>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Lab7-3</w:t>
      </w:r>
    </w:p>
    <w:p>
      <w:pPr>
        <w:widowControl w:val="0"/>
        <w:numPr>
          <w:ilvl w:val="0"/>
          <w:numId w:val="0"/>
        </w:numPr>
        <w:jc w:val="both"/>
        <w:rPr>
          <w:rFonts w:hint="default" w:ascii="Times New Roman" w:hAnsi="Times New Roman" w:cs="Times New Roman"/>
          <w:sz w:val="22"/>
          <w:szCs w:val="24"/>
          <w:lang w:val="en-US" w:eastAsia="zh-CN"/>
        </w:rPr>
      </w:pPr>
    </w:p>
    <w:p>
      <w:pPr>
        <w:widowControl w:val="0"/>
        <w:numPr>
          <w:ilvl w:val="0"/>
          <w:numId w:val="0"/>
        </w:numPr>
        <w:jc w:val="both"/>
        <w:rPr>
          <w:rFonts w:hint="eastAsia"/>
          <w:b/>
          <w:bCs/>
          <w:lang w:val="en-US" w:eastAsia="zh-CN"/>
        </w:rPr>
      </w:pPr>
      <w:r>
        <w:rPr>
          <w:rFonts w:hint="eastAsia"/>
          <w:b/>
          <w:bCs/>
          <w:lang w:val="en-US" w:eastAsia="zh-CN"/>
        </w:rPr>
        <w:t>静态分析：</w:t>
      </w:r>
    </w:p>
    <w:p>
      <w:pPr>
        <w:widowControl w:val="0"/>
        <w:numPr>
          <w:ilvl w:val="0"/>
          <w:numId w:val="0"/>
        </w:numPr>
        <w:jc w:val="both"/>
        <w:rPr>
          <w:rFonts w:hint="eastAsia"/>
          <w:b/>
          <w:bCs/>
          <w:lang w:val="en-US" w:eastAsia="zh-CN"/>
        </w:rPr>
      </w:pPr>
      <w:r>
        <w:rPr>
          <w:rFonts w:hint="eastAsia"/>
          <w:b/>
          <w:bCs/>
          <w:lang w:val="en-US" w:eastAsia="zh-CN"/>
        </w:rPr>
        <w:t>Exe</w:t>
      </w:r>
    </w:p>
    <w:p>
      <w:pPr>
        <w:widowControl w:val="0"/>
        <w:numPr>
          <w:ilvl w:val="0"/>
          <w:numId w:val="0"/>
        </w:numPr>
        <w:jc w:val="both"/>
        <w:rPr>
          <w:rFonts w:hint="default"/>
          <w:b w:val="0"/>
          <w:bCs w:val="0"/>
          <w:lang w:val="en-US" w:eastAsia="zh-CN"/>
        </w:rPr>
      </w:pPr>
      <w:r>
        <w:rPr>
          <w:rFonts w:hint="eastAsia"/>
          <w:b w:val="0"/>
          <w:bCs w:val="0"/>
          <w:lang w:val="en-US" w:eastAsia="zh-CN"/>
        </w:rPr>
        <w:t>存在可疑字符串kerne132.dll</w:t>
      </w:r>
    </w:p>
    <w:p>
      <w:pPr>
        <w:widowControl w:val="0"/>
        <w:numPr>
          <w:ilvl w:val="0"/>
          <w:numId w:val="0"/>
        </w:numPr>
        <w:jc w:val="both"/>
      </w:pPr>
      <w:r>
        <w:drawing>
          <wp:inline distT="0" distB="0" distL="114300" distR="114300">
            <wp:extent cx="5271135" cy="1022350"/>
            <wp:effectExtent l="0" t="0" r="1905" b="1397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2"/>
                    <a:stretch>
                      <a:fillRect/>
                    </a:stretch>
                  </pic:blipFill>
                  <pic:spPr>
                    <a:xfrm>
                      <a:off x="0" y="0"/>
                      <a:ext cx="5271135" cy="102235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与文件相关的导入函数</w:t>
      </w:r>
    </w:p>
    <w:p>
      <w:pPr>
        <w:widowControl w:val="0"/>
        <w:numPr>
          <w:ilvl w:val="0"/>
          <w:numId w:val="0"/>
        </w:numPr>
        <w:jc w:val="both"/>
        <w:rPr>
          <w:rFonts w:hint="default"/>
          <w:b w:val="0"/>
          <w:bCs w:val="0"/>
          <w:lang w:val="en-US" w:eastAsia="zh-CN"/>
        </w:rPr>
      </w:pPr>
      <w:r>
        <w:rPr>
          <w:rFonts w:hint="default"/>
          <w:b w:val="0"/>
          <w:bCs w:val="0"/>
          <w:lang w:val="en-US" w:eastAsia="zh-CN"/>
        </w:rPr>
        <w:t>CreateFileA 、 CreateFileMappingA以及MapViewOfFile表明该程序可能打开一个文件，并将其映射到内存中。这个 FindFirstFileA 和FindNextFileA函数组合，可能会搜索文件，并使用CopyFileA 对找到的文件进行复制操作</w:t>
      </w:r>
      <w:r>
        <w:rPr>
          <w:rFonts w:hint="eastAsia"/>
          <w:b w:val="0"/>
          <w:bCs w:val="0"/>
          <w:lang w:val="en-US" w:eastAsia="zh-CN"/>
        </w:rPr>
        <w:t>。</w:t>
      </w:r>
      <w:r>
        <w:rPr>
          <w:rFonts w:hint="default"/>
          <w:b w:val="0"/>
          <w:bCs w:val="0"/>
          <w:lang w:val="en-US" w:eastAsia="zh-CN"/>
        </w:rPr>
        <w:t>该程序没有导入Lab 07-03.dll（DLL中的函数）、LoadLibrary或者GetProcAddress，暗示它可能没有在运行时加载那个DLL。</w:t>
      </w:r>
    </w:p>
    <w:p>
      <w:pPr>
        <w:widowControl w:val="0"/>
        <w:numPr>
          <w:ilvl w:val="0"/>
          <w:numId w:val="0"/>
        </w:numPr>
        <w:jc w:val="both"/>
      </w:pPr>
      <w:r>
        <w:drawing>
          <wp:inline distT="0" distB="0" distL="114300" distR="114300">
            <wp:extent cx="5271135" cy="874395"/>
            <wp:effectExtent l="0" t="0" r="1905" b="952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23"/>
                    <a:stretch>
                      <a:fillRect/>
                    </a:stretch>
                  </pic:blipFill>
                  <pic:spPr>
                    <a:xfrm>
                      <a:off x="0" y="0"/>
                      <a:ext cx="5271135" cy="874395"/>
                    </a:xfrm>
                    <a:prstGeom prst="rect">
                      <a:avLst/>
                    </a:prstGeom>
                    <a:noFill/>
                    <a:ln>
                      <a:noFill/>
                    </a:ln>
                  </pic:spPr>
                </pic:pic>
              </a:graphicData>
            </a:graphic>
          </wp:inline>
        </w:drawing>
      </w: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p>
    <w:p>
      <w:pPr>
        <w:widowControl w:val="0"/>
        <w:numPr>
          <w:ilvl w:val="0"/>
          <w:numId w:val="0"/>
        </w:numPr>
        <w:jc w:val="both"/>
        <w:rPr>
          <w:rFonts w:hint="eastAsia"/>
          <w:b/>
          <w:bCs/>
          <w:lang w:val="en-US" w:eastAsia="zh-CN"/>
        </w:rPr>
      </w:pPr>
      <w:r>
        <w:rPr>
          <w:rFonts w:hint="eastAsia"/>
          <w:b/>
          <w:bCs/>
          <w:lang w:val="en-US" w:eastAsia="zh-CN"/>
        </w:rPr>
        <w:t>Dll</w:t>
      </w:r>
    </w:p>
    <w:p>
      <w:pPr>
        <w:widowControl w:val="0"/>
        <w:numPr>
          <w:ilvl w:val="0"/>
          <w:numId w:val="0"/>
        </w:numPr>
        <w:jc w:val="both"/>
        <w:rPr>
          <w:rFonts w:hint="default"/>
          <w:lang w:val="en-US" w:eastAsia="zh-CN"/>
        </w:rPr>
      </w:pPr>
      <w:r>
        <w:rPr>
          <w:rFonts w:hint="eastAsia"/>
          <w:lang w:val="en-US" w:eastAsia="zh-CN"/>
        </w:rPr>
        <w:t>ip127.26.152.13</w:t>
      </w:r>
    </w:p>
    <w:p>
      <w:pPr>
        <w:widowControl w:val="0"/>
        <w:numPr>
          <w:ilvl w:val="0"/>
          <w:numId w:val="0"/>
        </w:numPr>
        <w:jc w:val="both"/>
      </w:pPr>
      <w:r>
        <w:drawing>
          <wp:inline distT="0" distB="0" distL="114300" distR="114300">
            <wp:extent cx="4819650" cy="923925"/>
            <wp:effectExtent l="0" t="0" r="11430" b="571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4"/>
                    <a:stretch>
                      <a:fillRect/>
                    </a:stretch>
                  </pic:blipFill>
                  <pic:spPr>
                    <a:xfrm>
                      <a:off x="0" y="0"/>
                      <a:ext cx="4819650" cy="923925"/>
                    </a:xfrm>
                    <a:prstGeom prst="rect">
                      <a:avLst/>
                    </a:prstGeom>
                    <a:noFill/>
                    <a:ln>
                      <a:noFill/>
                    </a:ln>
                  </pic:spPr>
                </pic:pic>
              </a:graphicData>
            </a:graphic>
          </wp:inline>
        </w:drawing>
      </w:r>
    </w:p>
    <w:p>
      <w:pPr>
        <w:widowControl w:val="0"/>
        <w:numPr>
          <w:ilvl w:val="0"/>
          <w:numId w:val="0"/>
        </w:numPr>
        <w:jc w:val="both"/>
        <w:rPr>
          <w:rFonts w:hint="default" w:eastAsiaTheme="minorEastAsia"/>
          <w:lang w:val="en-US" w:eastAsia="zh-CN"/>
        </w:rPr>
      </w:pPr>
      <w:r>
        <w:rPr>
          <w:rFonts w:hint="eastAsia"/>
          <w:lang w:val="en-US" w:eastAsia="zh-CN"/>
        </w:rPr>
        <w:t>与创建进程、创建互斥量、网络通信有关的导入函数</w:t>
      </w:r>
    </w:p>
    <w:p>
      <w:pPr>
        <w:widowControl w:val="0"/>
        <w:numPr>
          <w:ilvl w:val="0"/>
          <w:numId w:val="0"/>
        </w:numPr>
        <w:jc w:val="both"/>
      </w:pPr>
      <w:r>
        <w:drawing>
          <wp:inline distT="0" distB="0" distL="114300" distR="114300">
            <wp:extent cx="5272405" cy="641350"/>
            <wp:effectExtent l="0" t="0" r="635" b="1397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25"/>
                    <a:stretch>
                      <a:fillRect/>
                    </a:stretch>
                  </pic:blipFill>
                  <pic:spPr>
                    <a:xfrm>
                      <a:off x="0" y="0"/>
                      <a:ext cx="5272405" cy="641350"/>
                    </a:xfrm>
                    <a:prstGeom prst="rect">
                      <a:avLst/>
                    </a:prstGeom>
                    <a:noFill/>
                    <a:ln>
                      <a:noFill/>
                    </a:ln>
                  </pic:spPr>
                </pic:pic>
              </a:graphicData>
            </a:graphic>
          </wp:inline>
        </w:drawing>
      </w:r>
    </w:p>
    <w:p>
      <w:pPr>
        <w:widowControl w:val="0"/>
        <w:numPr>
          <w:ilvl w:val="0"/>
          <w:numId w:val="0"/>
        </w:numPr>
        <w:jc w:val="both"/>
      </w:pPr>
      <w:r>
        <w:drawing>
          <wp:inline distT="0" distB="0" distL="114300" distR="114300">
            <wp:extent cx="5274310" cy="1160145"/>
            <wp:effectExtent l="0" t="0" r="13970" b="1333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26"/>
                    <a:stretch>
                      <a:fillRect/>
                    </a:stretch>
                  </pic:blipFill>
                  <pic:spPr>
                    <a:xfrm>
                      <a:off x="0" y="0"/>
                      <a:ext cx="5274310" cy="116014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pPr>
      <w:r>
        <w:rPr>
          <w:rFonts w:hint="eastAsia"/>
          <w:b/>
          <w:bCs/>
          <w:lang w:val="en-US" w:eastAsia="zh-CN"/>
        </w:rPr>
        <w:t>分析exe文件</w:t>
      </w:r>
    </w:p>
    <w:p>
      <w:pPr>
        <w:widowControl w:val="0"/>
        <w:numPr>
          <w:ilvl w:val="0"/>
          <w:numId w:val="0"/>
        </w:numPr>
        <w:jc w:val="both"/>
        <w:rPr>
          <w:rFonts w:hint="default" w:eastAsiaTheme="minorEastAsia"/>
          <w:lang w:val="en-US" w:eastAsia="zh-CN"/>
        </w:rPr>
      </w:pPr>
      <w:r>
        <w:rPr>
          <w:rFonts w:hint="eastAsia"/>
          <w:lang w:val="en-US" w:eastAsia="zh-CN"/>
        </w:rPr>
        <w:t>定位main函数，程序开始判断是否有两个参数，否就结束，是就继续</w:t>
      </w:r>
    </w:p>
    <w:p>
      <w:pPr>
        <w:widowControl w:val="0"/>
        <w:numPr>
          <w:ilvl w:val="0"/>
          <w:numId w:val="0"/>
        </w:numPr>
        <w:jc w:val="both"/>
      </w:pPr>
      <w:r>
        <w:drawing>
          <wp:inline distT="0" distB="0" distL="114300" distR="114300">
            <wp:extent cx="5076825" cy="1285875"/>
            <wp:effectExtent l="0" t="0" r="1333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7"/>
                    <a:stretch>
                      <a:fillRect/>
                    </a:stretch>
                  </pic:blipFill>
                  <pic:spPr>
                    <a:xfrm>
                      <a:off x="0" y="0"/>
                      <a:ext cx="5076825" cy="12858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赋值操作,将第二个参数传给eax，将那一串的字符传给esi</w:t>
      </w:r>
    </w:p>
    <w:p>
      <w:pPr>
        <w:widowControl w:val="0"/>
        <w:numPr>
          <w:ilvl w:val="0"/>
          <w:numId w:val="0"/>
        </w:numPr>
        <w:jc w:val="both"/>
      </w:pPr>
      <w:r>
        <w:drawing>
          <wp:inline distT="0" distB="0" distL="114300" distR="114300">
            <wp:extent cx="5271135" cy="626745"/>
            <wp:effectExtent l="0" t="0" r="1905" b="133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8"/>
                    <a:stretch>
                      <a:fillRect/>
                    </a:stretch>
                  </pic:blipFill>
                  <pic:spPr>
                    <a:xfrm>
                      <a:off x="0" y="0"/>
                      <a:ext cx="5271135" cy="62674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接下来是一段循环结构，在不断比较eax和esi的每个字节是否相等，只有全等程序才能继续运行，否则结束，这里我们可以知道程序要运行需要一个参数</w:t>
      </w:r>
    </w:p>
    <w:p>
      <w:pPr>
        <w:widowControl w:val="0"/>
        <w:numPr>
          <w:ilvl w:val="0"/>
          <w:numId w:val="0"/>
        </w:numPr>
        <w:jc w:val="both"/>
        <w:rPr>
          <w:rFonts w:hint="default"/>
          <w:lang w:val="en-US" w:eastAsia="zh-CN"/>
        </w:rPr>
      </w:pPr>
      <w:r>
        <w:rPr>
          <w:rFonts w:hint="default"/>
          <w:lang w:val="en-US" w:eastAsia="zh-CN"/>
        </w:rPr>
        <w:t>“</w:t>
      </w:r>
      <w:r>
        <w:rPr>
          <w:rFonts w:hint="eastAsia"/>
          <w:lang w:val="en-US" w:eastAsia="zh-CN"/>
        </w:rPr>
        <w:t>WARNING_THIS_WILL_DESTROY_YOUR_MACHINE</w:t>
      </w:r>
      <w:r>
        <w:rPr>
          <w:rFonts w:hint="default"/>
          <w:lang w:val="en-US" w:eastAsia="zh-CN"/>
        </w:rPr>
        <w:t>”</w:t>
      </w:r>
    </w:p>
    <w:p>
      <w:pPr>
        <w:widowControl w:val="0"/>
        <w:numPr>
          <w:ilvl w:val="0"/>
          <w:numId w:val="0"/>
        </w:numPr>
        <w:jc w:val="both"/>
      </w:pPr>
      <w:r>
        <w:drawing>
          <wp:inline distT="0" distB="0" distL="114300" distR="114300">
            <wp:extent cx="5269865" cy="1833880"/>
            <wp:effectExtent l="0" t="0" r="3175" b="101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a:stretch>
                      <a:fillRect/>
                    </a:stretch>
                  </pic:blipFill>
                  <pic:spPr>
                    <a:xfrm>
                      <a:off x="0" y="0"/>
                      <a:ext cx="5269865" cy="183388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default"/>
          <w:lang w:val="en-US" w:eastAsia="zh-CN"/>
        </w:rPr>
        <w:t>从loc_40148D到loc_401538之间的代码分别打开lab04-03.dll和kernel32.dll文件并且把他们都映射到当前进程地址空间</w:t>
      </w:r>
      <w:r>
        <w:rPr>
          <w:rFonts w:hint="eastAsia"/>
          <w:lang w:val="en-US" w:eastAsia="zh-CN"/>
        </w:rPr>
        <w:t>，</w:t>
      </w:r>
      <w:r>
        <w:rPr>
          <w:rFonts w:hint="default"/>
          <w:lang w:val="en-US" w:eastAsia="zh-CN"/>
        </w:rPr>
        <w:t>以能够对其数据随意操</w:t>
      </w:r>
      <w:r>
        <w:rPr>
          <w:rFonts w:hint="eastAsia"/>
          <w:lang w:val="en-US" w:eastAsia="zh-CN"/>
        </w:rPr>
        <w:t>作。</w:t>
      </w:r>
      <w:r>
        <w:rPr>
          <w:rFonts w:hint="default"/>
          <w:lang w:val="en-US" w:eastAsia="zh-CN"/>
        </w:rPr>
        <w:t>ebp存lab07-03.dll的基地址</w:t>
      </w:r>
      <w:r>
        <w:rPr>
          <w:rFonts w:hint="eastAsia"/>
          <w:lang w:val="en-US" w:eastAsia="zh-CN"/>
        </w:rPr>
        <w:t>，</w:t>
      </w:r>
      <w:r>
        <w:rPr>
          <w:rFonts w:hint="default"/>
          <w:lang w:val="en-US" w:eastAsia="zh-CN"/>
        </w:rPr>
        <w:t>esi存的是kernel32.dll被映射到进程的基地址</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loc_401538之后的一系列代码，主要是对esi的一系列操作，还有reps，大部分是mov等指令。我们暂时推测这段代码应该是对kernel32的重写操作。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关闭了之前两个映射的句柄，然后复制Lab07-03.dll到kerne132.dll</w:t>
      </w:r>
    </w:p>
    <w:p>
      <w:pPr>
        <w:widowControl w:val="0"/>
        <w:numPr>
          <w:ilvl w:val="0"/>
          <w:numId w:val="0"/>
        </w:numPr>
        <w:jc w:val="both"/>
      </w:pPr>
      <w:r>
        <w:drawing>
          <wp:inline distT="0" distB="0" distL="114300" distR="114300">
            <wp:extent cx="5067300" cy="2505075"/>
            <wp:effectExtent l="0" t="0" r="762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0"/>
                    <a:stretch>
                      <a:fillRect/>
                    </a:stretch>
                  </pic:blipFill>
                  <pic:spPr>
                    <a:xfrm>
                      <a:off x="0" y="0"/>
                      <a:ext cx="5067300" cy="25050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再往下调用</w:t>
      </w:r>
      <w:r>
        <w:rPr>
          <w:rFonts w:hint="eastAsia"/>
        </w:rPr>
        <w:t>4011E0函数</w:t>
      </w:r>
      <w:r>
        <w:rPr>
          <w:rFonts w:hint="eastAsia"/>
          <w:lang w:eastAsia="zh-CN"/>
        </w:rPr>
        <w:t>，</w:t>
      </w:r>
      <w:r>
        <w:rPr>
          <w:rFonts w:hint="eastAsia"/>
          <w:lang w:val="en-US" w:eastAsia="zh-CN"/>
        </w:rPr>
        <w:t>查看流程图主要是查找文件，搜索C：驱动器查找.exe文件，在.exe文件中找到kernel.dll的位置，用kerne1.dll替代，这意味着kerne132.dll会替代kernel32.dll被修改过的可执行文件加载。</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使用动态分析可以看到该程序打开文件系统上的每一个exe文件</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检查这个程序如何修改kernel32.dll以及Lab07-03.dll。使用md5检查发现运行Lab07-03.exe程序后Lab07-03.dll名称修改为kerne132.dll，并且有导出函数，该导出函数是kernel32.dll中的导出函数，并且作了重定向，所有功能还是kernel32.dll中的功能。</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eastAsia"/>
          <w:b/>
          <w:bCs/>
          <w:lang w:val="en-US" w:eastAsia="zh-CN"/>
        </w:rPr>
      </w:pPr>
      <w:r>
        <w:rPr>
          <w:rFonts w:hint="eastAsia"/>
          <w:b/>
          <w:bCs/>
          <w:lang w:val="en-US" w:eastAsia="zh-CN"/>
        </w:rPr>
        <w:t>分析DLL</w:t>
      </w:r>
    </w:p>
    <w:p>
      <w:pPr>
        <w:widowControl w:val="0"/>
        <w:numPr>
          <w:ilvl w:val="0"/>
          <w:numId w:val="0"/>
        </w:numPr>
        <w:jc w:val="both"/>
        <w:rPr>
          <w:rFonts w:hint="eastAsia"/>
          <w:b w:val="0"/>
          <w:bCs w:val="0"/>
          <w:lang w:val="en-US" w:eastAsia="zh-CN"/>
        </w:rPr>
      </w:pPr>
      <w:r>
        <w:rPr>
          <w:rFonts w:hint="eastAsia"/>
          <w:b w:val="0"/>
          <w:bCs w:val="0"/>
          <w:lang w:val="en-US" w:eastAsia="zh-CN"/>
        </w:rPr>
        <w:t>_alloca_probe函数分配栈</w:t>
      </w:r>
    </w:p>
    <w:p>
      <w:pPr>
        <w:widowControl w:val="0"/>
        <w:numPr>
          <w:ilvl w:val="0"/>
          <w:numId w:val="0"/>
        </w:numPr>
        <w:jc w:val="both"/>
        <w:rPr>
          <w:rFonts w:hint="eastAsia"/>
          <w:b w:val="0"/>
          <w:bCs w:val="0"/>
          <w:lang w:val="en-US" w:eastAsia="zh-CN"/>
        </w:rPr>
      </w:pPr>
      <w:r>
        <w:drawing>
          <wp:inline distT="0" distB="0" distL="114300" distR="114300">
            <wp:extent cx="5273675" cy="416560"/>
            <wp:effectExtent l="0" t="0" r="14605" b="10160"/>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31"/>
                    <a:stretch>
                      <a:fillRect/>
                    </a:stretch>
                  </pic:blipFill>
                  <pic:spPr>
                    <a:xfrm>
                      <a:off x="0" y="0"/>
                      <a:ext cx="5273675" cy="416560"/>
                    </a:xfrm>
                    <a:prstGeom prst="rect">
                      <a:avLst/>
                    </a:prstGeom>
                    <a:noFill/>
                    <a:ln>
                      <a:noFill/>
                    </a:ln>
                  </pic:spPr>
                </pic:pic>
              </a:graphicData>
            </a:graphic>
          </wp:inline>
        </w:drawing>
      </w:r>
    </w:p>
    <w:p>
      <w:pPr>
        <w:widowControl w:val="0"/>
        <w:numPr>
          <w:ilvl w:val="0"/>
          <w:numId w:val="0"/>
        </w:numPr>
        <w:jc w:val="both"/>
        <w:rPr>
          <w:rFonts w:hint="eastAsia"/>
          <w:b w:val="0"/>
          <w:bCs w:val="0"/>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创建互斥量"SADFHUHF"，可以作为主机特征</w:t>
      </w:r>
    </w:p>
    <w:p>
      <w:pPr>
        <w:widowControl w:val="0"/>
        <w:numPr>
          <w:ilvl w:val="0"/>
          <w:numId w:val="0"/>
        </w:numPr>
        <w:jc w:val="both"/>
      </w:pPr>
      <w:r>
        <w:drawing>
          <wp:inline distT="0" distB="0" distL="114300" distR="114300">
            <wp:extent cx="5273040" cy="1706245"/>
            <wp:effectExtent l="0" t="0" r="0" b="63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32"/>
                    <a:stretch>
                      <a:fillRect/>
                    </a:stretch>
                  </pic:blipFill>
                  <pic:spPr>
                    <a:xfrm>
                      <a:off x="0" y="0"/>
                      <a:ext cx="5273040" cy="1706245"/>
                    </a:xfrm>
                    <a:prstGeom prst="rect">
                      <a:avLst/>
                    </a:prstGeom>
                    <a:noFill/>
                    <a:ln>
                      <a:noFill/>
                    </a:ln>
                  </pic:spPr>
                </pic:pic>
              </a:graphicData>
            </a:graphic>
          </wp:inline>
        </w:drawing>
      </w:r>
      <w:r>
        <w:drawing>
          <wp:inline distT="0" distB="0" distL="114300" distR="114300">
            <wp:extent cx="5271135" cy="1006475"/>
            <wp:effectExtent l="0" t="0" r="1905" b="1460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33"/>
                    <a:stretch>
                      <a:fillRect/>
                    </a:stretch>
                  </pic:blipFill>
                  <pic:spPr>
                    <a:xfrm>
                      <a:off x="0" y="0"/>
                      <a:ext cx="5271135" cy="1006475"/>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b w:val="0"/>
          <w:bCs w:val="0"/>
          <w:lang w:val="en-US" w:eastAsia="zh-CN"/>
        </w:rPr>
      </w:pPr>
      <w:r>
        <w:rPr>
          <w:rFonts w:hint="eastAsia"/>
          <w:b w:val="0"/>
          <w:bCs w:val="0"/>
          <w:lang w:val="en-US" w:eastAsia="zh-CN"/>
        </w:rPr>
        <w:t>连接ip地址为127.26.152.13的主机</w:t>
      </w:r>
    </w:p>
    <w:p>
      <w:pPr>
        <w:widowControl w:val="0"/>
        <w:numPr>
          <w:ilvl w:val="0"/>
          <w:numId w:val="0"/>
        </w:numPr>
        <w:jc w:val="both"/>
        <w:rPr>
          <w:rFonts w:hint="eastAsia"/>
          <w:b w:val="0"/>
          <w:bCs w:val="0"/>
          <w:lang w:val="en-US" w:eastAsia="zh-CN"/>
        </w:rPr>
      </w:pPr>
      <w:r>
        <w:drawing>
          <wp:inline distT="0" distB="0" distL="114300" distR="114300">
            <wp:extent cx="5268595" cy="1904365"/>
            <wp:effectExtent l="0" t="0" r="4445" b="635"/>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34"/>
                    <a:stretch>
                      <a:fillRect/>
                    </a:stretch>
                  </pic:blipFill>
                  <pic:spPr>
                    <a:xfrm>
                      <a:off x="0" y="0"/>
                      <a:ext cx="5268595" cy="1904365"/>
                    </a:xfrm>
                    <a:prstGeom prst="rect">
                      <a:avLst/>
                    </a:prstGeom>
                    <a:noFill/>
                    <a:ln>
                      <a:noFill/>
                    </a:ln>
                  </pic:spPr>
                </pic:pic>
              </a:graphicData>
            </a:graphic>
          </wp:inline>
        </w:drawing>
      </w:r>
      <w:r>
        <w:drawing>
          <wp:inline distT="0" distB="0" distL="114300" distR="114300">
            <wp:extent cx="5269865" cy="734060"/>
            <wp:effectExtent l="0" t="0" r="3175" b="12700"/>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35"/>
                    <a:stretch>
                      <a:fillRect/>
                    </a:stretch>
                  </pic:blipFill>
                  <pic:spPr>
                    <a:xfrm>
                      <a:off x="0" y="0"/>
                      <a:ext cx="5269865" cy="73406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程序发送了hello</w:t>
      </w:r>
      <w:r>
        <w:rPr>
          <w:rFonts w:hint="eastAsia"/>
          <w:lang w:val="en-US" w:eastAsia="zh-CN"/>
        </w:rPr>
        <w:t>，</w:t>
      </w:r>
      <w:r>
        <w:rPr>
          <w:rFonts w:hint="default"/>
          <w:lang w:val="en-US" w:eastAsia="zh-CN"/>
        </w:rPr>
        <w:t>接着等待接受对面的信息</w:t>
      </w:r>
    </w:p>
    <w:p>
      <w:pPr>
        <w:widowControl w:val="0"/>
        <w:numPr>
          <w:ilvl w:val="0"/>
          <w:numId w:val="0"/>
        </w:numPr>
        <w:jc w:val="both"/>
        <w:rPr>
          <w:rFonts w:hint="default"/>
          <w:lang w:val="en-US" w:eastAsia="zh-CN"/>
        </w:rPr>
      </w:pPr>
      <w:r>
        <w:drawing>
          <wp:inline distT="0" distB="0" distL="114300" distR="114300">
            <wp:extent cx="5274310" cy="629920"/>
            <wp:effectExtent l="0" t="0" r="13970" b="10160"/>
            <wp:docPr id="3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
                    <pic:cNvPicPr>
                      <a:picLocks noChangeAspect="1"/>
                    </pic:cNvPicPr>
                  </pic:nvPicPr>
                  <pic:blipFill>
                    <a:blip r:embed="rId36"/>
                    <a:stretch>
                      <a:fillRect/>
                    </a:stretch>
                  </pic:blipFill>
                  <pic:spPr>
                    <a:xfrm>
                      <a:off x="0" y="0"/>
                      <a:ext cx="5274310" cy="629920"/>
                    </a:xfrm>
                    <a:prstGeom prst="rect">
                      <a:avLst/>
                    </a:prstGeom>
                    <a:noFill/>
                    <a:ln>
                      <a:noFill/>
                    </a:ln>
                  </pic:spPr>
                </pic:pic>
              </a:graphicData>
            </a:graphic>
          </wp:inline>
        </w:drawing>
      </w:r>
    </w:p>
    <w:p>
      <w:pPr>
        <w:widowControl w:val="0"/>
        <w:numPr>
          <w:ilvl w:val="0"/>
          <w:numId w:val="0"/>
        </w:numPr>
        <w:jc w:val="both"/>
        <w:rPr>
          <w:rFonts w:hint="default"/>
          <w:lang w:val="en-US" w:eastAsia="zh-CN"/>
        </w:rPr>
      </w:pPr>
      <w:r>
        <w:rPr>
          <w:rFonts w:hint="default"/>
          <w:lang w:val="en-US" w:eastAsia="zh-CN"/>
        </w:rPr>
        <w:t>判断接收到的信息是不是sleep命令</w:t>
      </w:r>
      <w:r>
        <w:rPr>
          <w:rFonts w:hint="eastAsia"/>
          <w:lang w:val="en-US" w:eastAsia="zh-CN"/>
        </w:rPr>
        <w:t>。</w:t>
      </w:r>
      <w:r>
        <w:rPr>
          <w:rFonts w:hint="default"/>
          <w:lang w:val="en-US" w:eastAsia="zh-CN"/>
        </w:rPr>
        <w:t>是就睡觉</w:t>
      </w:r>
    </w:p>
    <w:p>
      <w:pPr>
        <w:widowControl w:val="0"/>
        <w:numPr>
          <w:ilvl w:val="0"/>
          <w:numId w:val="0"/>
        </w:numPr>
        <w:jc w:val="both"/>
      </w:pPr>
      <w:r>
        <w:drawing>
          <wp:inline distT="0" distB="0" distL="114300" distR="114300">
            <wp:extent cx="5269865" cy="2008505"/>
            <wp:effectExtent l="0" t="0" r="3175" b="3175"/>
            <wp:docPr id="3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
                    <pic:cNvPicPr>
                      <a:picLocks noChangeAspect="1"/>
                    </pic:cNvPicPr>
                  </pic:nvPicPr>
                  <pic:blipFill>
                    <a:blip r:embed="rId37"/>
                    <a:stretch>
                      <a:fillRect/>
                    </a:stretch>
                  </pic:blipFill>
                  <pic:spPr>
                    <a:xfrm>
                      <a:off x="0" y="0"/>
                      <a:ext cx="5269865" cy="200850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default"/>
          <w:lang w:val="en-US" w:eastAsia="zh-CN"/>
        </w:rPr>
        <w:t>不是就看看发过来的信息是不是exec命令</w:t>
      </w:r>
      <w:r>
        <w:rPr>
          <w:rFonts w:hint="eastAsia"/>
          <w:lang w:val="en-US" w:eastAsia="zh-CN"/>
        </w:rPr>
        <w:t>。</w:t>
      </w:r>
      <w:r>
        <w:rPr>
          <w:rFonts w:hint="default"/>
          <w:lang w:val="en-US" w:eastAsia="zh-CN"/>
        </w:rPr>
        <w:t>是就执行创建进程操作</w:t>
      </w:r>
      <w:r>
        <w:rPr>
          <w:rFonts w:hint="eastAsia"/>
          <w:lang w:val="en-US" w:eastAsia="zh-CN"/>
        </w:rPr>
        <w:t>，</w:t>
      </w:r>
      <w:r>
        <w:rPr>
          <w:rFonts w:hint="default"/>
          <w:lang w:val="en-US" w:eastAsia="zh-CN"/>
        </w:rPr>
        <w:t>然后再发送hello</w:t>
      </w:r>
      <w:r>
        <w:rPr>
          <w:rFonts w:hint="eastAsia"/>
          <w:lang w:val="en-US" w:eastAsia="zh-CN"/>
        </w:rPr>
        <w:t>，</w:t>
      </w:r>
      <w:r>
        <w:rPr>
          <w:rFonts w:hint="default"/>
          <w:lang w:val="en-US" w:eastAsia="zh-CN"/>
        </w:rPr>
        <w:t>等待不断执行这个操作</w:t>
      </w:r>
      <w:r>
        <w:rPr>
          <w:rFonts w:hint="eastAsia"/>
          <w:lang w:val="en-US" w:eastAsia="zh-CN"/>
        </w:rPr>
        <w:t>，直到</w:t>
      </w:r>
      <w:r>
        <w:rPr>
          <w:rFonts w:hint="default"/>
          <w:lang w:val="en-US" w:eastAsia="zh-CN"/>
        </w:rPr>
        <w:t>收到q才结束程序</w:t>
      </w:r>
      <w:r>
        <w:rPr>
          <w:rFonts w:hint="eastAsia"/>
          <w:lang w:val="en-US" w:eastAsia="zh-CN"/>
        </w:rPr>
        <w:t>。</w:t>
      </w:r>
    </w:p>
    <w:p>
      <w:pPr>
        <w:widowControl w:val="0"/>
        <w:numPr>
          <w:ilvl w:val="0"/>
          <w:numId w:val="0"/>
        </w:numPr>
        <w:jc w:val="both"/>
      </w:pPr>
      <w:r>
        <w:drawing>
          <wp:inline distT="0" distB="0" distL="114300" distR="114300">
            <wp:extent cx="5268595" cy="2971800"/>
            <wp:effectExtent l="0" t="0" r="4445" b="0"/>
            <wp:docPr id="3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pic:cNvPicPr>
                      <a:picLocks noChangeAspect="1"/>
                    </pic:cNvPicPr>
                  </pic:nvPicPr>
                  <pic:blipFill>
                    <a:blip r:embed="rId38"/>
                    <a:stretch>
                      <a:fillRect/>
                    </a:stretch>
                  </pic:blipFill>
                  <pic:spPr>
                    <a:xfrm>
                      <a:off x="0" y="0"/>
                      <a:ext cx="5268595" cy="297180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default" w:eastAsiaTheme="minorEastAsia"/>
          <w:lang w:val="en-US" w:eastAsia="zh-CN"/>
        </w:rPr>
      </w:pPr>
      <w:r>
        <w:rPr>
          <w:rFonts w:hint="eastAsia"/>
          <w:lang w:val="en-US" w:eastAsia="zh-CN"/>
        </w:rPr>
        <w:t>Commandline是buf第五个字节位置，是远程发送的绝对地址，exec path执行本地一个exe程序</w:t>
      </w:r>
    </w:p>
    <w:p>
      <w:pPr>
        <w:widowControl w:val="0"/>
        <w:numPr>
          <w:ilvl w:val="0"/>
          <w:numId w:val="0"/>
        </w:numPr>
        <w:jc w:val="both"/>
        <w:rPr>
          <w:rFonts w:hint="default"/>
          <w:lang w:val="en-US" w:eastAsia="zh-CN"/>
        </w:rPr>
      </w:pPr>
      <w:r>
        <w:drawing>
          <wp:inline distT="0" distB="0" distL="114300" distR="114300">
            <wp:extent cx="4410075" cy="447675"/>
            <wp:effectExtent l="0" t="0" r="9525" b="9525"/>
            <wp:docPr id="3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pic:cNvPicPr>
                      <a:picLocks noChangeAspect="1"/>
                    </pic:cNvPicPr>
                  </pic:nvPicPr>
                  <pic:blipFill>
                    <a:blip r:embed="rId39"/>
                    <a:stretch>
                      <a:fillRect/>
                    </a:stretch>
                  </pic:blipFill>
                  <pic:spPr>
                    <a:xfrm>
                      <a:off x="0" y="0"/>
                      <a:ext cx="4410075" cy="447675"/>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5"/>
        </w:numPr>
        <w:jc w:val="both"/>
        <w:rPr>
          <w:rFonts w:hint="eastAsia"/>
          <w:b/>
          <w:bCs/>
          <w:lang w:val="en-US" w:eastAsia="zh-CN"/>
        </w:rPr>
      </w:pPr>
      <w:r>
        <w:rPr>
          <w:rFonts w:hint="eastAsia" w:ascii="Times New Roman" w:hAnsi="Times New Roman" w:cs="Times New Roman"/>
          <w:sz w:val="22"/>
          <w:szCs w:val="24"/>
          <w:lang w:val="en-US" w:eastAsia="zh-CN"/>
        </w:rPr>
        <w:t>这个程序如何完成持久化驻留，来确保在计算机被重启后它能继续运行？</w:t>
      </w:r>
    </w:p>
    <w:p>
      <w:pPr>
        <w:widowControl w:val="0"/>
        <w:numPr>
          <w:ilvl w:val="0"/>
          <w:numId w:val="0"/>
        </w:numPr>
        <w:jc w:val="both"/>
        <w:rPr>
          <w:rFonts w:hint="default"/>
          <w:lang w:val="en-US" w:eastAsia="zh-CN"/>
        </w:rPr>
      </w:pPr>
      <w:r>
        <w:rPr>
          <w:rFonts w:hint="default"/>
          <w:lang w:val="en-US" w:eastAsia="zh-CN"/>
        </w:rPr>
        <w:t>通过</w:t>
      </w:r>
      <w:r>
        <w:rPr>
          <w:rFonts w:hint="eastAsia"/>
          <w:lang w:val="en-US" w:eastAsia="zh-CN"/>
        </w:rPr>
        <w:t>写一个</w:t>
      </w:r>
      <w:r>
        <w:rPr>
          <w:rFonts w:hint="default"/>
          <w:lang w:val="en-US" w:eastAsia="zh-CN"/>
        </w:rPr>
        <w:t>DLL到C:\windows\system32\，并修改系统上每一个导入它的.exe文件，达到持久化驻留。</w:t>
      </w:r>
    </w:p>
    <w:p>
      <w:pPr>
        <w:widowControl w:val="0"/>
        <w:numPr>
          <w:ilvl w:val="0"/>
          <w:numId w:val="0"/>
        </w:numPr>
        <w:jc w:val="both"/>
        <w:rPr>
          <w:rFonts w:hint="default" w:ascii="Times New Roman" w:hAnsi="Times New Roman" w:cs="Times New Roman"/>
          <w:sz w:val="22"/>
          <w:szCs w:val="24"/>
          <w:lang w:val="en-US" w:eastAsia="zh-CN"/>
        </w:rPr>
      </w:pPr>
    </w:p>
    <w:p>
      <w:pPr>
        <w:widowControl w:val="0"/>
        <w:numPr>
          <w:ilvl w:val="0"/>
          <w:numId w:val="5"/>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这个恶意代码的两个明显的基于主机特征是什么</w:t>
      </w:r>
    </w:p>
    <w:p>
      <w:pPr>
        <w:widowControl w:val="0"/>
        <w:numPr>
          <w:ilvl w:val="0"/>
          <w:numId w:val="0"/>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通过硬编码来使用文件名</w:t>
      </w:r>
      <w:r>
        <w:rPr>
          <w:rFonts w:hint="default" w:ascii="Times New Roman" w:hAnsi="Times New Roman" w:cs="Times New Roman" w:eastAsiaTheme="minorEastAsia"/>
          <w:sz w:val="22"/>
          <w:szCs w:val="24"/>
          <w:lang w:val="en-US" w:eastAsia="zh-CN"/>
        </w:rPr>
        <w:t>kerne132.dll</w:t>
      </w:r>
      <w:r>
        <w:rPr>
          <w:rFonts w:hint="eastAsia" w:ascii="Times New Roman" w:hAnsi="Times New Roman" w:cs="Times New Roman"/>
          <w:sz w:val="22"/>
          <w:szCs w:val="24"/>
          <w:lang w:val="en-US" w:eastAsia="zh-CN"/>
        </w:rPr>
        <w:t>和使用一个硬编码来命名</w:t>
      </w:r>
      <w:r>
        <w:rPr>
          <w:rFonts w:hint="default" w:ascii="Times New Roman" w:hAnsi="Times New Roman" w:cs="Times New Roman" w:eastAsiaTheme="minorEastAsia"/>
          <w:sz w:val="22"/>
          <w:szCs w:val="24"/>
          <w:lang w:val="en-US" w:eastAsia="zh-CN"/>
        </w:rPr>
        <w:t>互斥量SADFHUHF</w:t>
      </w:r>
    </w:p>
    <w:p>
      <w:pPr>
        <w:widowControl w:val="0"/>
        <w:numPr>
          <w:ilvl w:val="0"/>
          <w:numId w:val="0"/>
        </w:numPr>
        <w:jc w:val="both"/>
        <w:rPr>
          <w:rFonts w:hint="default" w:ascii="Times New Roman" w:hAnsi="Times New Roman" w:cs="Times New Roman" w:eastAsiaTheme="minorEastAsia"/>
          <w:sz w:val="22"/>
          <w:szCs w:val="24"/>
          <w:lang w:val="en-US" w:eastAsia="zh-CN"/>
        </w:rPr>
      </w:pPr>
    </w:p>
    <w:p>
      <w:pPr>
        <w:widowControl w:val="0"/>
        <w:numPr>
          <w:ilvl w:val="0"/>
          <w:numId w:val="5"/>
        </w:numPr>
        <w:jc w:val="both"/>
        <w:rPr>
          <w:rFonts w:hint="default" w:ascii="Times New Roman" w:hAnsi="Times New Roman" w:cs="Times New Roman" w:eastAsiaTheme="minorEastAsia"/>
          <w:sz w:val="22"/>
          <w:szCs w:val="24"/>
          <w:lang w:val="en-US" w:eastAsia="zh-CN"/>
        </w:rPr>
      </w:pPr>
      <w:r>
        <w:rPr>
          <w:rFonts w:hint="eastAsia" w:ascii="Times New Roman" w:hAnsi="Times New Roman" w:cs="Times New Roman"/>
          <w:sz w:val="22"/>
          <w:szCs w:val="24"/>
          <w:lang w:val="en-US" w:eastAsia="zh-CN"/>
        </w:rPr>
        <w:t>这个程序的目的是什么？</w:t>
      </w:r>
    </w:p>
    <w:p>
      <w:pPr>
        <w:widowControl w:val="0"/>
        <w:numPr>
          <w:ilvl w:val="0"/>
          <w:numId w:val="0"/>
        </w:numPr>
        <w:jc w:val="both"/>
        <w:rPr>
          <w:rFonts w:hint="eastAsia" w:ascii="Times New Roman" w:hAnsi="Times New Roman" w:cs="Times New Roman"/>
          <w:sz w:val="22"/>
          <w:szCs w:val="24"/>
          <w:lang w:val="en-US" w:eastAsia="zh-CN"/>
        </w:rPr>
      </w:pPr>
      <w:r>
        <w:rPr>
          <w:rFonts w:hint="eastAsia" w:ascii="Times New Roman" w:hAnsi="Times New Roman" w:cs="Times New Roman"/>
          <w:sz w:val="22"/>
          <w:szCs w:val="24"/>
          <w:lang w:val="en-US" w:eastAsia="zh-CN"/>
        </w:rPr>
        <w:t>创建后门程序来接远程主机，且难以被删除。两个命令分别用于执行和休眠</w:t>
      </w:r>
    </w:p>
    <w:p>
      <w:pPr>
        <w:widowControl w:val="0"/>
        <w:numPr>
          <w:ilvl w:val="0"/>
          <w:numId w:val="0"/>
        </w:numPr>
        <w:jc w:val="both"/>
        <w:rPr>
          <w:rFonts w:hint="default" w:ascii="Times New Roman" w:hAnsi="Times New Roman" w:cs="Times New Roman"/>
          <w:sz w:val="22"/>
          <w:szCs w:val="24"/>
          <w:lang w:val="en-US" w:eastAsia="zh-CN"/>
        </w:rPr>
      </w:pPr>
    </w:p>
    <w:p>
      <w:pPr>
        <w:widowControl w:val="0"/>
        <w:numPr>
          <w:ilvl w:val="0"/>
          <w:numId w:val="5"/>
        </w:numPr>
        <w:jc w:val="both"/>
        <w:rPr>
          <w:rFonts w:hint="eastAsia" w:ascii="Times New Roman" w:hAnsi="Times New Roman" w:cs="Times New Roman"/>
          <w:sz w:val="22"/>
          <w:szCs w:val="24"/>
          <w:lang w:val="en-US" w:eastAsia="zh-CN"/>
        </w:rPr>
      </w:pPr>
      <w:r>
        <w:rPr>
          <w:rFonts w:hint="eastAsia" w:ascii="Times New Roman" w:hAnsi="Times New Roman" w:cs="Times New Roman"/>
          <w:sz w:val="22"/>
          <w:szCs w:val="24"/>
          <w:lang w:val="en-US" w:eastAsia="zh-CN"/>
        </w:rPr>
        <w:t>一旦这个恶意代码被安装，你如何移除它？</w:t>
      </w:r>
    </w:p>
    <w:p>
      <w:pPr>
        <w:widowControl w:val="0"/>
        <w:numPr>
          <w:ilvl w:val="0"/>
          <w:numId w:val="0"/>
        </w:numPr>
        <w:jc w:val="both"/>
        <w:rPr>
          <w:rFonts w:hint="default" w:ascii="Times New Roman" w:hAnsi="Times New Roman" w:cs="Times New Roman"/>
          <w:sz w:val="22"/>
          <w:szCs w:val="24"/>
          <w:lang w:val="en-US" w:eastAsia="zh-CN"/>
        </w:rPr>
      </w:pPr>
      <w:r>
        <w:rPr>
          <w:rFonts w:hint="default" w:ascii="Times New Roman" w:hAnsi="Times New Roman" w:cs="Times New Roman"/>
          <w:sz w:val="22"/>
          <w:szCs w:val="24"/>
          <w:lang w:val="en-US" w:eastAsia="zh-CN"/>
        </w:rPr>
        <w:t>难以删除，因为感染了系统上每一个使用kerne132.dll的exe文件。</w:t>
      </w:r>
    </w:p>
    <w:p>
      <w:pPr>
        <w:widowControl w:val="0"/>
        <w:numPr>
          <w:ilvl w:val="0"/>
          <w:numId w:val="0"/>
        </w:numPr>
        <w:jc w:val="both"/>
        <w:rPr>
          <w:rFonts w:hint="default" w:ascii="Times New Roman" w:hAnsi="Times New Roman" w:cs="Times New Roman"/>
          <w:sz w:val="22"/>
          <w:szCs w:val="24"/>
          <w:lang w:val="en-US" w:eastAsia="zh-CN"/>
        </w:rPr>
      </w:pPr>
      <w:r>
        <w:rPr>
          <w:rFonts w:hint="eastAsia" w:ascii="Times New Roman" w:hAnsi="Times New Roman" w:cs="Times New Roman"/>
          <w:sz w:val="22"/>
          <w:szCs w:val="24"/>
          <w:lang w:val="en-US" w:eastAsia="zh-CN"/>
        </w:rPr>
        <w:t>最好的办法是从一个备份恢复系统，或者删除kerne132.dll中恶意的内容，也可以写一个程序来取消所有对PE文件的修改。</w:t>
      </w:r>
    </w:p>
    <w:p>
      <w:pPr>
        <w:widowControl w:val="0"/>
        <w:numPr>
          <w:ilvl w:val="0"/>
          <w:numId w:val="0"/>
        </w:numPr>
        <w:jc w:val="both"/>
        <w:rPr>
          <w:rFonts w:hint="default" w:ascii="Times New Roman" w:hAnsi="Times New Roman" w:cs="Times New Roman"/>
          <w:sz w:val="22"/>
          <w:szCs w:val="24"/>
          <w:lang w:val="en-US" w:eastAsia="zh-CN"/>
        </w:rPr>
      </w:pPr>
    </w:p>
    <w:p>
      <w:pPr>
        <w:numPr>
          <w:ilvl w:val="0"/>
          <w:numId w:val="1"/>
        </w:numPr>
        <w:spacing w:line="360" w:lineRule="auto"/>
        <w:rPr>
          <w:rFonts w:hint="default"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编写Yara规则</w:t>
      </w:r>
    </w:p>
    <w:p>
      <w:pPr>
        <w:widowControl w:val="0"/>
        <w:numPr>
          <w:ilvl w:val="0"/>
          <w:numId w:val="0"/>
        </w:numPr>
        <w:jc w:val="both"/>
        <w:rPr>
          <w:rFonts w:hint="default" w:ascii="Times New Roman" w:hAnsi="Times New Roman" w:cs="Times New Roman"/>
          <w:sz w:val="22"/>
          <w:szCs w:val="24"/>
          <w:lang w:val="en-US" w:eastAsia="zh-CN"/>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include ".\includes\IsPE.yar"</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include ".\includes\SizeLimit.yar"</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rule Lab7_1</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strings:</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$string1 = "Malservice" wide ascii</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$string2 = "HGL345" wide ascii</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$string3 = "malwareanalysisbook.com" wide ascii</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$string4 = "Explorer 8.0" wide ascii</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condition:</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IsPE and SizeLimit and (all of ($string*))</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rule Lab7_2</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strings:</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$string1 = "malwareanalysisbook.com/ad.html" wide ascii</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condition:</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IsPE and SizeLimit and $string1</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rule Lab7_3_dll</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strings:</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$string1 = "SADFHUHF" wide ascii</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$string2 = "exec" wide ascii</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$string3 = "hello" wide ascii</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$string4 = "127.26.152.13" wide ascii</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condition:</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IsPE and SizeLimit and (all of ($string*))</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rule Lab7_3</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strings:</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$string1 = "kerne1" wide ascii</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$string2 = ".exe" wide ascii</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$string3 = "C:\\*" wide ascii</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$string4 = "WARNING_THIS_WILL_DESTROY_YOUR_MACHINE" wide ascii</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condition:</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ab/>
      </w:r>
      <w:r>
        <w:rPr>
          <w:rFonts w:hint="eastAsia" w:ascii="Consolas" w:hAnsi="Consolas" w:cs="宋体"/>
          <w:color w:val="D4D4D4"/>
          <w:kern w:val="0"/>
          <w:szCs w:val="21"/>
        </w:rPr>
        <w:tab/>
      </w:r>
      <w:r>
        <w:rPr>
          <w:rFonts w:hint="eastAsia" w:ascii="Consolas" w:hAnsi="Consolas" w:cs="宋体"/>
          <w:color w:val="D4D4D4"/>
          <w:kern w:val="0"/>
          <w:szCs w:val="21"/>
        </w:rPr>
        <w:t>IsPE and SizeLimit and (all of ($string*))</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w:t>
      </w:r>
    </w:p>
    <w:p>
      <w:pPr>
        <w:widowControl w:val="0"/>
        <w:numPr>
          <w:ilvl w:val="0"/>
          <w:numId w:val="0"/>
        </w:numPr>
        <w:tabs>
          <w:tab w:val="left" w:pos="720"/>
        </w:tabs>
        <w:spacing w:line="360" w:lineRule="auto"/>
        <w:jc w:val="both"/>
        <w:rPr>
          <w:rFonts w:hint="default" w:ascii="Times New Roman" w:hAnsi="Times New Roman" w:eastAsia="宋体" w:cs="Times New Roman"/>
          <w:b/>
          <w:sz w:val="28"/>
          <w:szCs w:val="28"/>
          <w:lang w:val="en-US" w:eastAsia="zh-CN"/>
        </w:rPr>
      </w:pPr>
      <w:r>
        <w:drawing>
          <wp:inline distT="0" distB="0" distL="114300" distR="114300">
            <wp:extent cx="5267960" cy="1096645"/>
            <wp:effectExtent l="0" t="0" r="5080"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0"/>
                    <a:stretch>
                      <a:fillRect/>
                    </a:stretch>
                  </pic:blipFill>
                  <pic:spPr>
                    <a:xfrm>
                      <a:off x="0" y="0"/>
                      <a:ext cx="5267960" cy="1096645"/>
                    </a:xfrm>
                    <a:prstGeom prst="rect">
                      <a:avLst/>
                    </a:prstGeom>
                    <a:noFill/>
                    <a:ln>
                      <a:noFill/>
                    </a:ln>
                  </pic:spPr>
                </pic:pic>
              </a:graphicData>
            </a:graphic>
          </wp:inline>
        </w:drawing>
      </w:r>
    </w:p>
    <w:p>
      <w:pPr>
        <w:widowControl w:val="0"/>
        <w:numPr>
          <w:ilvl w:val="0"/>
          <w:numId w:val="0"/>
        </w:numPr>
        <w:tabs>
          <w:tab w:val="left" w:pos="720"/>
        </w:tabs>
        <w:spacing w:line="360" w:lineRule="auto"/>
        <w:jc w:val="both"/>
        <w:rPr>
          <w:rFonts w:hint="default" w:ascii="Times New Roman" w:hAnsi="Times New Roman" w:eastAsia="宋体" w:cs="Times New Roman"/>
          <w:b/>
          <w:sz w:val="28"/>
          <w:szCs w:val="28"/>
          <w:lang w:val="en-US" w:eastAsia="zh-CN"/>
        </w:rPr>
      </w:pPr>
    </w:p>
    <w:p>
      <w:pPr>
        <w:widowControl w:val="0"/>
        <w:numPr>
          <w:ilvl w:val="0"/>
          <w:numId w:val="1"/>
        </w:numPr>
        <w:spacing w:line="360" w:lineRule="auto"/>
        <w:ind w:left="720" w:leftChars="0" w:hanging="720" w:firstLineChars="0"/>
        <w:jc w:val="both"/>
        <w:rPr>
          <w:rFonts w:hint="default"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编写IDAPython脚本</w:t>
      </w:r>
    </w:p>
    <w:p>
      <w:pPr>
        <w:widowControl w:val="0"/>
        <w:numPr>
          <w:ilvl w:val="0"/>
          <w:numId w:val="0"/>
        </w:numPr>
        <w:tabs>
          <w:tab w:val="left" w:pos="720"/>
        </w:tabs>
        <w:spacing w:line="360" w:lineRule="auto"/>
        <w:jc w:val="both"/>
        <w:rPr>
          <w:rFonts w:hint="default"/>
          <w:lang w:val="en-US" w:eastAsia="zh-CN"/>
        </w:rPr>
      </w:pPr>
      <w:r>
        <w:rPr>
          <w:rFonts w:hint="eastAsia"/>
          <w:lang w:val="en-US" w:eastAsia="zh-CN"/>
        </w:rPr>
        <w:t>由于我们分析恶意代码的时候主要定位可疑API，抓住程序的重点。因此编写一个帮助查找恶意代码经常使用API的脚本很有必要，主要功能是返回API的交叉引用地址。功能如下：</w:t>
      </w:r>
    </w:p>
    <w:p>
      <w:pPr>
        <w:widowControl w:val="0"/>
        <w:numPr>
          <w:ilvl w:val="0"/>
          <w:numId w:val="0"/>
        </w:numPr>
        <w:tabs>
          <w:tab w:val="left" w:pos="720"/>
        </w:tabs>
        <w:spacing w:line="360" w:lineRule="auto"/>
        <w:jc w:val="both"/>
        <w:rPr>
          <w:rFonts w:hint="default"/>
          <w:lang w:val="en-US" w:eastAsia="zh-CN"/>
        </w:rPr>
      </w:pPr>
      <w:r>
        <w:drawing>
          <wp:inline distT="0" distB="0" distL="114300" distR="114300">
            <wp:extent cx="4243705" cy="2009140"/>
            <wp:effectExtent l="0" t="0" r="8255" b="254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41"/>
                    <a:stretch>
                      <a:fillRect/>
                    </a:stretch>
                  </pic:blipFill>
                  <pic:spPr>
                    <a:xfrm>
                      <a:off x="0" y="0"/>
                      <a:ext cx="4243705" cy="2009140"/>
                    </a:xfrm>
                    <a:prstGeom prst="rect">
                      <a:avLst/>
                    </a:prstGeom>
                    <a:noFill/>
                    <a:ln>
                      <a:noFill/>
                    </a:ln>
                  </pic:spPr>
                </pic:pic>
              </a:graphicData>
            </a:graphic>
          </wp:inline>
        </w:drawing>
      </w:r>
    </w:p>
    <w:p>
      <w:pPr>
        <w:widowControl/>
        <w:shd w:val="clear" w:color="auto" w:fill="1E1E1E"/>
        <w:spacing w:line="285" w:lineRule="atLeast"/>
        <w:jc w:val="left"/>
        <w:rPr>
          <w:rFonts w:hint="default" w:ascii="Consolas" w:hAnsi="Consolas" w:cs="宋体" w:eastAsiaTheme="minorEastAsia"/>
          <w:color w:val="D4D4D4"/>
          <w:kern w:val="0"/>
          <w:szCs w:val="21"/>
          <w:lang w:val="en-US" w:eastAsia="zh-CN"/>
        </w:rPr>
      </w:pPr>
      <w:r>
        <w:rPr>
          <w:rFonts w:hint="eastAsia" w:ascii="Consolas" w:hAnsi="Consolas" w:cs="宋体"/>
          <w:color w:val="D4D4D4"/>
          <w:kern w:val="0"/>
          <w:szCs w:val="21"/>
          <w:lang w:val="en-US" w:eastAsia="zh-CN"/>
        </w:rPr>
        <w:t># Interesting_Api_Calls.py</w:t>
      </w:r>
      <w:bookmarkStart w:id="0" w:name="_GoBack"/>
      <w:bookmarkEnd w:id="0"/>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from idautils import *</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from time import strftime</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INTERESTING_SUBSTRINGS = [\</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("CreateFile",    "File Creation/Drop"),\</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("CopyFile",      "Filesystem Manipulation"),\</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("DeleteFile",    "Filesystem Manipulation"),\</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("CFile::Write",  "File Creation/Drop"),\</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("CFile::Open",   "File Creation/Drop"),\</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("CFileFind::",   "Filesystem Crawling"),\</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("CFile::Read",   "File Access"),\</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("Http",          "Potential Network Activity"),\</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("Socket",        "Potential Network Activity"),\</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("Internet",      "Potential Network Activity"),\</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("Inet",          "Potential Network Activity"),\</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("CreateProcess", "Spawns a new process"),\</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("Mutex",         "Mutex Creation/Manipulation"),\</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("ProcessMemory", "Potential Process injection"),\</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("Service",       "Potential Service Manipulation"),\</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("Debugger",       "Anti-Analytics"),\</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if __name__ == '__main__':</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print("\n-------------------- Interesting Api Calls ------------------------------")</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print("Run at: %s" % (strftime("%Y-%m-%d %H:%M:%S")))</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for call_ea, name in sorted(Names()):</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demangled_name = Demangle(name, INF_SHORT_DN)</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if demangled_name != None:</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name = demangled_name</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for keyword, note in sorted(INTERESTING_SUBSTRINGS):</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if keyword.lower() in name.lower():</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xrefs = sorted([ x for x in CodeRefsTo(call_ea, 0) if SegName(call_ea) != ".data" ])</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if len(xrefs) &gt; 0:</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print("\nCalls To: (%x) %s (%s)" % (call_ea, name, note))</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for xref in xrefs:</w:t>
      </w:r>
    </w:p>
    <w:p>
      <w:pPr>
        <w:widowControl/>
        <w:shd w:val="clear" w:color="auto" w:fill="1E1E1E"/>
        <w:spacing w:line="285" w:lineRule="atLeast"/>
        <w:jc w:val="left"/>
        <w:rPr>
          <w:rFonts w:hint="eastAsia" w:ascii="Consolas" w:hAnsi="Consolas" w:cs="宋体"/>
          <w:color w:val="D4D4D4"/>
          <w:kern w:val="0"/>
          <w:szCs w:val="21"/>
        </w:rPr>
      </w:pPr>
      <w:r>
        <w:rPr>
          <w:rFonts w:hint="eastAsia" w:ascii="Consolas" w:hAnsi="Consolas" w:cs="宋体"/>
          <w:color w:val="D4D4D4"/>
          <w:kern w:val="0"/>
          <w:szCs w:val="21"/>
        </w:rPr>
        <w:t xml:space="preserve">                        print("          [%x] %s" % (xref, GetFunctionName(xref)))</w:t>
      </w:r>
    </w:p>
    <w:p>
      <w:pPr>
        <w:widowControl/>
        <w:shd w:val="clear" w:color="auto" w:fill="1E1E1E"/>
        <w:spacing w:line="285" w:lineRule="atLeast"/>
        <w:jc w:val="left"/>
        <w:rPr>
          <w:rFonts w:hint="eastAsia" w:ascii="Consolas" w:hAnsi="Consolas" w:cs="宋体"/>
          <w:color w:val="D4D4D4"/>
          <w:kern w:val="0"/>
          <w:szCs w:val="21"/>
        </w:rPr>
      </w:pPr>
    </w:p>
    <w:p>
      <w:pPr>
        <w:widowControl/>
        <w:shd w:val="clear" w:color="auto" w:fill="1E1E1E"/>
        <w:spacing w:line="285" w:lineRule="atLeast"/>
        <w:jc w:val="left"/>
        <w:rPr>
          <w:rFonts w:hint="eastAsia" w:ascii="Consolas" w:hAnsi="Consolas" w:cs="宋体"/>
          <w:color w:val="D4D4D4"/>
          <w:kern w:val="0"/>
          <w:szCs w:val="21"/>
        </w:rPr>
      </w:pPr>
    </w:p>
    <w:p>
      <w:pPr>
        <w:widowControl w:val="0"/>
        <w:numPr>
          <w:ilvl w:val="0"/>
          <w:numId w:val="0"/>
        </w:numPr>
        <w:tabs>
          <w:tab w:val="left" w:pos="720"/>
        </w:tabs>
        <w:spacing w:line="360" w:lineRule="auto"/>
        <w:jc w:val="both"/>
        <w:rPr>
          <w:rFonts w:hint="default"/>
          <w:lang w:val="en-US" w:eastAsia="zh-CN"/>
        </w:rPr>
      </w:pPr>
    </w:p>
    <w:p>
      <w:pPr>
        <w:rPr>
          <w:rFonts w:ascii="Times New Roman" w:hAnsi="Times New Roman" w:cs="Times New Roman"/>
          <w:sz w:val="22"/>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D4C5C"/>
    <w:multiLevelType w:val="singleLevel"/>
    <w:tmpl w:val="8C5D4C5C"/>
    <w:lvl w:ilvl="0" w:tentative="0">
      <w:start w:val="1"/>
      <w:numFmt w:val="decimal"/>
      <w:suff w:val="space"/>
      <w:lvlText w:val="%1."/>
      <w:lvlJc w:val="left"/>
    </w:lvl>
  </w:abstractNum>
  <w:abstractNum w:abstractNumId="1">
    <w:nsid w:val="99896FD9"/>
    <w:multiLevelType w:val="singleLevel"/>
    <w:tmpl w:val="99896FD9"/>
    <w:lvl w:ilvl="0" w:tentative="0">
      <w:start w:val="1"/>
      <w:numFmt w:val="chineseCounting"/>
      <w:suff w:val="space"/>
      <w:lvlText w:val="(%1)"/>
      <w:lvlJc w:val="left"/>
      <w:rPr>
        <w:rFonts w:hint="eastAsia"/>
      </w:rPr>
    </w:lvl>
  </w:abstractNum>
  <w:abstractNum w:abstractNumId="2">
    <w:nsid w:val="FC6E7DB5"/>
    <w:multiLevelType w:val="singleLevel"/>
    <w:tmpl w:val="FC6E7DB5"/>
    <w:lvl w:ilvl="0" w:tentative="0">
      <w:start w:val="1"/>
      <w:numFmt w:val="decimal"/>
      <w:suff w:val="space"/>
      <w:lvlText w:val="%1."/>
      <w:lvlJc w:val="left"/>
    </w:lvl>
  </w:abstractNum>
  <w:abstractNum w:abstractNumId="3">
    <w:nsid w:val="FDBE695E"/>
    <w:multiLevelType w:val="singleLevel"/>
    <w:tmpl w:val="FDBE695E"/>
    <w:lvl w:ilvl="0" w:tentative="0">
      <w:start w:val="1"/>
      <w:numFmt w:val="decimal"/>
      <w:suff w:val="space"/>
      <w:lvlText w:val="%1."/>
      <w:lvlJc w:val="left"/>
    </w:lvl>
  </w:abstractNum>
  <w:abstractNum w:abstractNumId="4">
    <w:nsid w:val="5E727D2F"/>
    <w:multiLevelType w:val="multilevel"/>
    <w:tmpl w:val="5E727D2F"/>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780"/>
        </w:tabs>
        <w:ind w:left="780" w:hanging="360"/>
      </w:pPr>
      <w:rPr>
        <w:rFonts w:hint="default"/>
      </w:rPr>
    </w:lvl>
    <w:lvl w:ilvl="2" w:tentative="0">
      <w:start w:val="1"/>
      <w:numFmt w:val="decimal"/>
      <w:lvlText w:val="（%3）"/>
      <w:lvlJc w:val="left"/>
      <w:pPr>
        <w:tabs>
          <w:tab w:val="left" w:pos="1560"/>
        </w:tabs>
        <w:ind w:left="1560" w:hanging="72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IxZjE4NWUxYTgwYjkwOTU3MDRkZDUzZjFmYTk3MWMifQ=="/>
  </w:docVars>
  <w:rsids>
    <w:rsidRoot w:val="00C901D8"/>
    <w:rsid w:val="00006047"/>
    <w:rsid w:val="002D3F1F"/>
    <w:rsid w:val="00465D9B"/>
    <w:rsid w:val="004711EB"/>
    <w:rsid w:val="005A0554"/>
    <w:rsid w:val="00611121"/>
    <w:rsid w:val="00C80B6D"/>
    <w:rsid w:val="00C901D8"/>
    <w:rsid w:val="00CE0E99"/>
    <w:rsid w:val="00DB14E3"/>
    <w:rsid w:val="00F14750"/>
    <w:rsid w:val="00FB1F9A"/>
    <w:rsid w:val="01DF02F5"/>
    <w:rsid w:val="043A7FAA"/>
    <w:rsid w:val="05AC128D"/>
    <w:rsid w:val="0EAC4625"/>
    <w:rsid w:val="127A1044"/>
    <w:rsid w:val="28976CF4"/>
    <w:rsid w:val="483910DC"/>
    <w:rsid w:val="59112BE3"/>
    <w:rsid w:val="5AF80940"/>
    <w:rsid w:val="5B7904CC"/>
    <w:rsid w:val="61741114"/>
    <w:rsid w:val="617671C4"/>
    <w:rsid w:val="7171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3"/>
    <w:unhideWhenUsed/>
    <w:qFormat/>
    <w:uiPriority w:val="99"/>
    <w:pPr>
      <w:tabs>
        <w:tab w:val="center" w:pos="4153"/>
        <w:tab w:val="right" w:pos="8306"/>
      </w:tabs>
      <w:snapToGrid w:val="0"/>
      <w:jc w:val="left"/>
    </w:pPr>
    <w:rPr>
      <w:sz w:val="18"/>
      <w:szCs w:val="18"/>
    </w:rPr>
  </w:style>
  <w:style w:type="paragraph" w:styleId="3">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yperlink"/>
    <w:basedOn w:val="7"/>
    <w:semiHidden/>
    <w:unhideWhenUsed/>
    <w:uiPriority w:val="99"/>
    <w:rPr>
      <w:color w:val="0000FF"/>
      <w:u w:val="single"/>
    </w:rPr>
  </w:style>
  <w:style w:type="character" w:styleId="10">
    <w:name w:val="HTML Code"/>
    <w:basedOn w:val="7"/>
    <w:semiHidden/>
    <w:unhideWhenUsed/>
    <w:qFormat/>
    <w:uiPriority w:val="99"/>
    <w:rPr>
      <w:rFonts w:ascii="Courier New" w:hAnsi="Courier New"/>
      <w:sz w:val="20"/>
    </w:rPr>
  </w:style>
  <w:style w:type="paragraph" w:styleId="11">
    <w:name w:val="List Paragraph"/>
    <w:basedOn w:val="1"/>
    <w:qFormat/>
    <w:uiPriority w:val="34"/>
    <w:pPr>
      <w:ind w:firstLine="420" w:firstLineChars="200"/>
    </w:pPr>
  </w:style>
  <w:style w:type="character" w:customStyle="1" w:styleId="12">
    <w:name w:val="页眉 字符"/>
    <w:basedOn w:val="7"/>
    <w:link w:val="3"/>
    <w:qFormat/>
    <w:uiPriority w:val="99"/>
    <w:rPr>
      <w:sz w:val="18"/>
      <w:szCs w:val="18"/>
    </w:rPr>
  </w:style>
  <w:style w:type="character" w:customStyle="1" w:styleId="13">
    <w:name w:val="页脚 字符"/>
    <w:basedOn w:val="7"/>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2947</Words>
  <Characters>5245</Characters>
  <Lines>8</Lines>
  <Paragraphs>2</Paragraphs>
  <TotalTime>0</TotalTime>
  <ScaleCrop>false</ScaleCrop>
  <LinksUpToDate>false</LinksUpToDate>
  <CharactersWithSpaces>5410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2021-09-26T08:19:00Z</dcterms:created>
  <dc:creator> </dc:creator>
  <cp:lastModifiedBy>Jan</cp:lastModifiedBy>
  <dcterms:modified xsi:type="dcterms:W3CDTF">2022-11-11T12:28:54Z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B29311C0AA3E4F698EA35B9E8187A6C9</vt:lpwstr>
  </property>
</Properties>
</file>