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许健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 xml:space="preserve">2013018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API函数自搜索实验</w:t>
      </w:r>
    </w:p>
    <w:p>
      <w:pPr>
        <w:ind w:left="420" w:leftChars="200"/>
        <w:rPr>
          <w:rFonts w:hint="eastAsia" w:ascii="宋体" w:hAnsi="宋体" w:eastAsia="宋体"/>
          <w:bCs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复现第五章实验七，基于示例5-11，完成API函数自搜索的实验，将生成的exe程序，复制到windows 10操作系统里验证是否成功。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numPr>
          <w:ilvl w:val="0"/>
          <w:numId w:val="1"/>
        </w:numPr>
        <w:ind w:left="420" w:leftChars="200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通用型API编写逻辑</w:t>
      </w:r>
    </w:p>
    <w:p>
      <w:pPr>
        <w:ind w:left="420" w:leftChars="200"/>
        <w:rPr>
          <w:rFonts w:ascii="宋体" w:hAnsi="宋体" w:eastAsia="宋体"/>
        </w:rPr>
      </w:pPr>
    </w:p>
    <w:p>
      <w:pPr>
        <w:spacing w:line="300" w:lineRule="auto"/>
        <w:ind w:firstLine="420" w:firstLineChars="200"/>
        <w:rPr>
          <w:color w:val="000000"/>
        </w:rPr>
      </w:pPr>
      <w:r>
        <w:rPr>
          <w:color w:val="000000"/>
        </w:rPr>
        <w:t>通用型shellcode编写的步骤</w:t>
      </w:r>
      <w:r>
        <w:rPr>
          <w:rFonts w:hint="eastAsia"/>
          <w:color w:val="000000"/>
        </w:rPr>
        <w:t>：</w:t>
      </w:r>
    </w:p>
    <w:p>
      <w:pPr>
        <w:spacing w:line="300" w:lineRule="auto"/>
        <w:ind w:firstLine="420"/>
        <w:rPr>
          <w:color w:val="000000"/>
        </w:rPr>
      </w:pPr>
      <w:r>
        <w:rPr>
          <w:rFonts w:hint="eastAsia"/>
          <w:color w:val="000000"/>
        </w:rPr>
        <w:t>（1）</w:t>
      </w:r>
      <w:r>
        <w:rPr>
          <w:color w:val="000000"/>
        </w:rPr>
        <w:t>第一步</w:t>
      </w:r>
      <w:r>
        <w:rPr>
          <w:rFonts w:hint="eastAsia"/>
          <w:color w:val="000000"/>
        </w:rPr>
        <w:t>：</w:t>
      </w:r>
      <w:r>
        <w:rPr>
          <w:color w:val="000000"/>
        </w:rPr>
        <w:t>定位</w:t>
      </w:r>
      <w:r>
        <w:rPr>
          <w:rFonts w:hint="eastAsia"/>
          <w:color w:val="000000"/>
        </w:rPr>
        <w:t>kernel32.dll。</w:t>
      </w:r>
    </w:p>
    <w:p>
      <w:pPr>
        <w:spacing w:line="300" w:lineRule="auto"/>
        <w:ind w:firstLine="420"/>
        <w:rPr>
          <w:color w:val="000000"/>
        </w:rPr>
      </w:pPr>
      <w:r>
        <w:rPr>
          <w:rFonts w:hint="eastAsia"/>
          <w:color w:val="000000"/>
        </w:rPr>
        <w:t>（2）</w:t>
      </w:r>
      <w:r>
        <w:rPr>
          <w:color w:val="000000"/>
        </w:rPr>
        <w:t>第二步</w:t>
      </w:r>
      <w:r>
        <w:rPr>
          <w:rFonts w:hint="eastAsia"/>
          <w:color w:val="000000"/>
        </w:rPr>
        <w:t>：定位kernel</w:t>
      </w:r>
      <w:r>
        <w:rPr>
          <w:color w:val="000000"/>
        </w:rPr>
        <w:t>32.dll的导出表</w:t>
      </w:r>
      <w:r>
        <w:rPr>
          <w:rFonts w:hint="eastAsia"/>
          <w:color w:val="000000"/>
        </w:rPr>
        <w:t>。</w:t>
      </w:r>
    </w:p>
    <w:p>
      <w:pPr>
        <w:spacing w:line="300" w:lineRule="auto"/>
        <w:ind w:firstLine="420"/>
        <w:rPr>
          <w:color w:val="000000"/>
        </w:rPr>
      </w:pPr>
      <w:r>
        <w:rPr>
          <w:rFonts w:hint="eastAsia"/>
          <w:color w:val="000000"/>
        </w:rPr>
        <w:t>（3）</w:t>
      </w:r>
      <w:r>
        <w:rPr>
          <w:color w:val="000000"/>
        </w:rPr>
        <w:t>第三步</w:t>
      </w:r>
      <w:r>
        <w:rPr>
          <w:rFonts w:hint="eastAsia"/>
          <w:color w:val="000000"/>
        </w:rPr>
        <w:t>：搜索</w:t>
      </w:r>
      <w:r>
        <w:rPr>
          <w:color w:val="000000"/>
        </w:rPr>
        <w:t>定位</w:t>
      </w:r>
      <w:r>
        <w:rPr>
          <w:rFonts w:hint="eastAsia"/>
          <w:color w:val="000000"/>
        </w:rPr>
        <w:t>LoadLibrary等目标函数。</w:t>
      </w:r>
    </w:p>
    <w:p>
      <w:pPr>
        <w:spacing w:line="300" w:lineRule="auto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（4）</w:t>
      </w:r>
      <w:r>
        <w:rPr>
          <w:color w:val="000000"/>
        </w:rPr>
        <w:t>第</w:t>
      </w:r>
      <w:r>
        <w:rPr>
          <w:rFonts w:hint="eastAsia"/>
          <w:color w:val="000000"/>
        </w:rPr>
        <w:t>四</w:t>
      </w:r>
      <w:r>
        <w:rPr>
          <w:color w:val="000000"/>
        </w:rPr>
        <w:t>步</w:t>
      </w:r>
      <w:r>
        <w:rPr>
          <w:rFonts w:hint="eastAsia"/>
          <w:color w:val="000000"/>
        </w:rPr>
        <w:t>：基于找到的函数地址，完成Shellcode的编写。</w:t>
      </w:r>
    </w:p>
    <w:p>
      <w:pPr>
        <w:spacing w:line="300" w:lineRule="auto"/>
        <w:ind w:firstLine="420" w:firstLineChars="200"/>
        <w:rPr>
          <w:rFonts w:hint="eastAsia"/>
          <w:color w:val="000000"/>
        </w:rPr>
      </w:pPr>
      <w:r>
        <w:rPr>
          <w:color w:val="000000"/>
        </w:rPr>
        <w:t>难点在于第一步</w:t>
      </w:r>
      <w:r>
        <w:rPr>
          <w:rFonts w:hint="eastAsia"/>
          <w:color w:val="000000"/>
        </w:rPr>
        <w:t>到</w:t>
      </w:r>
      <w:r>
        <w:rPr>
          <w:color w:val="000000"/>
        </w:rPr>
        <w:t>第三步</w:t>
      </w:r>
      <w:r>
        <w:rPr>
          <w:rFonts w:hint="eastAsia"/>
          <w:color w:val="000000"/>
        </w:rPr>
        <w:t>，即如何实现A</w:t>
      </w:r>
      <w:r>
        <w:rPr>
          <w:color w:val="000000"/>
        </w:rPr>
        <w:t>PI函数自搜索</w:t>
      </w:r>
      <w:r>
        <w:rPr>
          <w:rFonts w:hint="eastAsia"/>
          <w:color w:val="000000"/>
        </w:rPr>
        <w:t>。</w:t>
      </w:r>
    </w:p>
    <w:p>
      <w:pPr>
        <w:spacing w:line="300" w:lineRule="auto"/>
        <w:ind w:firstLine="420" w:firstLineChars="200"/>
        <w:rPr>
          <w:rFonts w:hint="default" w:eastAsiaTheme="minor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大致流程如图所示：</w:t>
      </w:r>
    </w:p>
    <w:p>
      <w:pPr>
        <w:ind w:left="420" w:leftChars="200"/>
        <w:rPr>
          <w:color w:val="000000"/>
        </w:rPr>
      </w:pPr>
      <w:r>
        <w:rPr>
          <w:color w:val="000000"/>
        </w:rPr>
        <w:drawing>
          <wp:inline distT="0" distB="0" distL="0" distR="0">
            <wp:extent cx="4519930" cy="352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color w:val="000000"/>
        </w:rPr>
      </w:pPr>
    </w:p>
    <w:p>
      <w:pPr>
        <w:ind w:left="420" w:leftChars="200"/>
        <w:rPr>
          <w:color w:val="000000"/>
        </w:rPr>
      </w:pPr>
    </w:p>
    <w:p>
      <w:pPr>
        <w:ind w:left="420" w:leftChars="200"/>
        <w:rPr>
          <w:color w:val="000000"/>
        </w:rPr>
      </w:pPr>
    </w:p>
    <w:p>
      <w:pPr>
        <w:ind w:left="420" w:leftChars="200"/>
        <w:rPr>
          <w:color w:val="000000"/>
        </w:rPr>
      </w:pPr>
    </w:p>
    <w:p>
      <w:pPr>
        <w:ind w:left="420" w:leftChars="200"/>
        <w:rPr>
          <w:color w:val="000000"/>
        </w:rPr>
      </w:pP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定位kernel32.dll</w:t>
      </w:r>
    </w:p>
    <w:p>
      <w:pPr>
        <w:ind w:left="420" w:leftChars="200"/>
        <w:rPr>
          <w:rFonts w:ascii="宋体" w:hAnsi="宋体" w:eastAsia="宋体"/>
        </w:rPr>
      </w:pP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5" w:type="dxa"/>
            <w:shd w:val="clear" w:color="auto" w:fill="auto"/>
          </w:tcPr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>int main()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_asm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{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mov eax, fs:[0x30] ;PEB的地址 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mov eax, [eax + 0x0c] ; PEB_LDR_DATA结构体的地址 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mov esi, [eax + 0x1c] ;</w:t>
            </w:r>
            <w:r>
              <w:rPr>
                <w:color w:val="000000"/>
              </w:rPr>
              <w:t xml:space="preserve"> 指针</w:t>
            </w:r>
            <w:r>
              <w:rPr>
                <w:rFonts w:hint="eastAsia"/>
                <w:color w:val="000000"/>
              </w:rPr>
              <w:t xml:space="preserve">InInitializationOrderModuleList 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lodsd  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mov eax, [eax + 0x08] ;eax就是kernel32.dll的地址 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}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return 0;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  <w:b/>
          <w:bCs w:val="0"/>
        </w:rPr>
      </w:pPr>
      <w:r>
        <w:rPr>
          <w:rFonts w:hint="eastAsia"/>
          <w:b/>
          <w:bCs w:val="0"/>
          <w:color w:val="000000"/>
        </w:rPr>
        <w:t>定位kernel32.dll的导出表</w:t>
      </w:r>
    </w:p>
    <w:p>
      <w:pPr>
        <w:ind w:left="420" w:leftChars="200"/>
        <w:rPr>
          <w:rFonts w:ascii="宋体" w:hAnsi="宋体" w:eastAsia="宋体"/>
        </w:rPr>
      </w:pPr>
    </w:p>
    <w:p>
      <w:pPr>
        <w:spacing w:line="300" w:lineRule="auto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kernel32.dll，属于PE文件，我们可以根据PE文件的结构特征定位其导出表，进而定位导出函数列表信息，然后进行解析、遍历搜索，找到我们所需要的API函数。</w:t>
      </w:r>
    </w:p>
    <w:p>
      <w:pPr>
        <w:spacing w:line="300" w:lineRule="auto"/>
        <w:ind w:firstLine="420" w:firstLineChars="200"/>
        <w:rPr>
          <w:rFonts w:hint="eastAsia"/>
          <w:color w:val="000000"/>
        </w:rPr>
      </w:pPr>
      <w:r>
        <w:rPr>
          <w:rFonts w:hint="eastAsia"/>
          <w:color w:val="000000"/>
        </w:rPr>
        <w:t>定位导出表及函数名列表的步骤如下：</w:t>
      </w:r>
      <w:r>
        <w:rPr>
          <w:color w:val="000000"/>
        </w:rPr>
        <w:t xml:space="preserve"> </w:t>
      </w:r>
    </w:p>
    <w:p>
      <w:pPr>
        <w:spacing w:line="300" w:lineRule="auto"/>
        <w:ind w:left="426"/>
        <w:rPr>
          <w:rFonts w:hint="eastAsia"/>
          <w:color w:val="000000"/>
        </w:rPr>
      </w:pPr>
      <w:r>
        <w:rPr>
          <w:rFonts w:hint="eastAsia"/>
          <w:color w:val="000000"/>
        </w:rPr>
        <w:t>（1）从kernel32.dll加载基址算起，偏移0x3c的地方就是其PE头</w:t>
      </w:r>
      <w:r>
        <w:rPr>
          <w:color w:val="000000"/>
        </w:rPr>
        <w:t>的</w:t>
      </w:r>
      <w:r>
        <w:rPr>
          <w:rFonts w:hint="eastAsia"/>
          <w:color w:val="000000"/>
        </w:rPr>
        <w:t>指针。</w:t>
      </w:r>
    </w:p>
    <w:p>
      <w:pPr>
        <w:numPr>
          <w:numId w:val="0"/>
        </w:numPr>
        <w:spacing w:line="300" w:lineRule="auto"/>
        <w:ind w:left="420" w:left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  <w:lang w:val="en-US" w:eastAsia="zh-CN"/>
        </w:rPr>
        <w:t>2</w:t>
      </w:r>
      <w:r>
        <w:rPr>
          <w:rFonts w:hint="eastAsia"/>
          <w:color w:val="000000"/>
        </w:rPr>
        <w:t>）PE头偏移0x78的地方存放着指向函数导出表的指针。</w:t>
      </w:r>
    </w:p>
    <w:p>
      <w:pPr>
        <w:spacing w:line="300" w:lineRule="auto"/>
        <w:ind w:left="426"/>
        <w:rPr>
          <w:color w:val="000000"/>
        </w:rPr>
      </w:pPr>
      <w:r>
        <w:rPr>
          <w:rFonts w:hint="eastAsia"/>
          <w:color w:val="000000"/>
        </w:rPr>
        <w:t>（3）</w:t>
      </w:r>
      <w:r>
        <w:rPr>
          <w:color w:val="000000"/>
        </w:rPr>
        <w:t>获得导出</w:t>
      </w:r>
      <w:r>
        <w:rPr>
          <w:rFonts w:hint="eastAsia"/>
          <w:color w:val="000000"/>
        </w:rPr>
        <w:t>函数偏移地址（RVA）列表、导出函数名列表：</w:t>
      </w:r>
    </w:p>
    <w:p>
      <w:pPr>
        <w:spacing w:line="300" w:lineRule="auto"/>
        <w:ind w:left="993"/>
        <w:rPr>
          <w:rFonts w:hint="eastAsia"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 xml:space="preserve">= 1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color w:val="000000"/>
        </w:rPr>
        <w:t>①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导出表偏移0x1c处的指针指向存储导出函数偏移地址（RVA）的列表</w:t>
      </w:r>
      <w:r>
        <w:rPr>
          <w:rFonts w:hint="eastAsia"/>
          <w:color w:val="000000"/>
        </w:rPr>
        <w:t>。</w:t>
      </w:r>
    </w:p>
    <w:p>
      <w:pPr>
        <w:spacing w:line="300" w:lineRule="auto"/>
        <w:ind w:left="993"/>
        <w:rPr>
          <w:rFonts w:hint="eastAsia"/>
          <w:color w:val="000000"/>
        </w:rPr>
      </w:pPr>
      <w:r>
        <w:rPr>
          <w:rFonts w:hint="eastAsia"/>
          <w:color w:val="000000"/>
        </w:rPr>
        <w:fldChar w:fldCharType="begin"/>
      </w:r>
      <w:r>
        <w:rPr>
          <w:rFonts w:hint="eastAsia"/>
          <w:color w:val="000000"/>
        </w:rPr>
        <w:instrText xml:space="preserve"> </w:instrText>
      </w:r>
      <w:r>
        <w:rPr>
          <w:rFonts w:hint="eastAsia"/>
          <w:color w:val="000000"/>
        </w:rPr>
        <w:instrText xml:space="preserve">= 2 \* GB3 </w:instrText>
      </w:r>
      <w:r>
        <w:rPr>
          <w:rFonts w:hint="eastAsia"/>
          <w:color w:val="000000"/>
        </w:rPr>
        <w:fldChar w:fldCharType="separate"/>
      </w:r>
      <w:r>
        <w:rPr>
          <w:rFonts w:hint="eastAsia"/>
          <w:color w:val="000000"/>
        </w:rPr>
        <w:t>②</w:t>
      </w:r>
      <w:r>
        <w:rPr>
          <w:rFonts w:hint="eastAsia"/>
          <w:color w:val="000000"/>
        </w:rPr>
        <w:fldChar w:fldCharType="end"/>
      </w:r>
      <w:r>
        <w:rPr>
          <w:rFonts w:hint="eastAsia"/>
          <w:color w:val="000000"/>
        </w:rPr>
        <w:t>导出表偏移0x20处的指针指向存储导出函数函数名的列表</w:t>
      </w:r>
      <w:r>
        <w:rPr>
          <w:rFonts w:hint="eastAsia"/>
          <w:color w:val="000000"/>
        </w:rPr>
        <w:t>。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定位kernel</w:t>
      </w:r>
      <w:r>
        <w:rPr>
          <w:color w:val="000000"/>
        </w:rPr>
        <w:t>32.dll导出表及其导出函数名列表的</w:t>
      </w:r>
      <w:r>
        <w:rPr>
          <w:rFonts w:hint="eastAsia"/>
          <w:color w:val="000000"/>
        </w:rPr>
        <w:t>代码如下：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665" w:type="dxa"/>
            <w:shd w:val="clear" w:color="auto" w:fill="auto"/>
          </w:tcPr>
          <w:p>
            <w:pPr>
              <w:spacing w:line="300" w:lineRule="auto"/>
              <w:ind w:firstLine="420" w:firstLineChars="200"/>
              <w:rPr>
                <w:color w:val="000000"/>
              </w:rPr>
            </w:pPr>
            <w:r>
              <w:rPr>
                <w:color w:val="000000"/>
              </w:rPr>
              <w:t>mov    ebp, eax             //将kernel32.dll基地址赋值给ebp</w:t>
            </w:r>
          </w:p>
          <w:p>
            <w:pPr>
              <w:spacing w:line="300" w:lineRule="auto"/>
              <w:ind w:firstLine="420" w:firstLineChars="200"/>
              <w:rPr>
                <w:color w:val="000000"/>
              </w:rPr>
            </w:pPr>
            <w:r>
              <w:rPr>
                <w:color w:val="000000"/>
              </w:rPr>
              <w:t>mov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eax,[ebp+0x3C]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//dll的PE头</w:t>
            </w:r>
            <w:r>
              <w:rPr>
                <w:rFonts w:hint="eastAsia"/>
                <w:color w:val="000000"/>
              </w:rPr>
              <w:t xml:space="preserve">的指针（相对地址） </w:t>
            </w:r>
          </w:p>
          <w:p>
            <w:pPr>
              <w:spacing w:line="300" w:lineRule="auto"/>
              <w:ind w:firstLine="420" w:firstLineChars="20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mov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ecx,[ebp+eax+0x78]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//导出表的</w:t>
            </w:r>
            <w:r>
              <w:rPr>
                <w:rFonts w:hint="eastAsia"/>
                <w:color w:val="000000"/>
              </w:rPr>
              <w:t>指针（相对地址）</w:t>
            </w:r>
          </w:p>
          <w:p>
            <w:pPr>
              <w:spacing w:line="300" w:lineRule="auto"/>
              <w:ind w:firstLine="420" w:firstLineChars="200"/>
              <w:rPr>
                <w:color w:val="000000"/>
              </w:rPr>
            </w:pPr>
            <w:r>
              <w:rPr>
                <w:color w:val="000000"/>
              </w:rPr>
              <w:t>add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ecx,ebp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//ecx=0x78C00000+0x262c 得到导出表的内存地址</w:t>
            </w:r>
          </w:p>
          <w:p>
            <w:pPr>
              <w:spacing w:line="300" w:lineRule="auto"/>
              <w:ind w:firstLine="420" w:firstLineChars="200"/>
              <w:rPr>
                <w:color w:val="000000"/>
              </w:rPr>
            </w:pPr>
            <w:r>
              <w:rPr>
                <w:color w:val="000000"/>
              </w:rPr>
              <w:t>mov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ebx,[ecx+0x20]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//导出函数名列表指针</w:t>
            </w:r>
          </w:p>
          <w:p>
            <w:pPr>
              <w:spacing w:line="300" w:lineRule="auto"/>
              <w:ind w:firstLine="420" w:firstLineChars="20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add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ebx,ebp             //导出函数名列表指针的基地址</w:t>
            </w:r>
          </w:p>
        </w:tc>
      </w:tr>
    </w:tbl>
    <w:p>
      <w:pPr>
        <w:rPr>
          <w:rFonts w:hint="eastAsia" w:ascii="宋体" w:hAnsi="宋体" w:eastAsia="宋体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  <w:b/>
          <w:bCs w:val="0"/>
        </w:rPr>
      </w:pPr>
      <w:r>
        <w:rPr>
          <w:rFonts w:hint="eastAsia"/>
          <w:b/>
          <w:color w:val="000000"/>
        </w:rPr>
        <w:t>搜索定位目标函数</w:t>
      </w:r>
    </w:p>
    <w:p>
      <w:pPr>
        <w:spacing w:line="300" w:lineRule="auto"/>
        <w:ind w:left="426"/>
        <w:rPr>
          <w:rFonts w:hint="eastAsia"/>
          <w:color w:val="000000"/>
        </w:rPr>
      </w:pPr>
      <w:r>
        <w:rPr>
          <w:rFonts w:hint="eastAsia"/>
          <w:color w:val="000000"/>
        </w:rPr>
        <w:t>可以通过遍历两个函数相关列表，算出所需函数的入口地址：</w:t>
      </w:r>
    </w:p>
    <w:p>
      <w:pPr>
        <w:spacing w:line="300" w:lineRule="auto"/>
        <w:ind w:left="420"/>
        <w:rPr>
          <w:rFonts w:hint="eastAsia"/>
          <w:color w:val="000000"/>
        </w:rPr>
      </w:pPr>
      <w:r>
        <w:rPr>
          <w:rFonts w:hint="eastAsia"/>
          <w:color w:val="000000"/>
        </w:rPr>
        <w:t>（1）函数的RVA地址和名字按照顺序存放在上述两个列表中，我们可以在名称列表中定位到所需的函数是第几个，然后在地址列表中找到对应的RVA。</w:t>
      </w:r>
    </w:p>
    <w:p>
      <w:pPr>
        <w:spacing w:line="300" w:lineRule="auto"/>
        <w:ind w:left="420"/>
        <w:rPr>
          <w:rFonts w:hint="eastAsia"/>
          <w:color w:val="000000"/>
        </w:rPr>
      </w:pPr>
      <w:r>
        <w:rPr>
          <w:rFonts w:hint="eastAsia"/>
          <w:color w:val="000000"/>
        </w:rPr>
        <w:t>（2）获得RVA后，再加上前边已经得到的动态链接库的加载地址，就获得了所需API此刻在内存中的虚拟地址，这个地址就是最终在ShellCode中调用时需要的地址。</w:t>
      </w:r>
    </w:p>
    <w:p>
      <w:pPr>
        <w:rPr>
          <w:rFonts w:hint="eastAsia" w:ascii="宋体" w:hAnsi="宋体"/>
          <w:color w:val="000000"/>
        </w:rPr>
      </w:pPr>
    </w:p>
    <w:p>
      <w:pPr>
        <w:spacing w:line="300" w:lineRule="auto"/>
        <w:ind w:firstLine="420"/>
        <w:rPr>
          <w:color w:val="000000"/>
        </w:rPr>
      </w:pPr>
      <w:r>
        <w:rPr>
          <w:rFonts w:hint="eastAsia"/>
          <w:color w:val="000000"/>
          <w:lang w:val="en-US" w:eastAsia="zh-CN"/>
        </w:rPr>
        <w:t>可以</w:t>
      </w:r>
      <w:r>
        <w:rPr>
          <w:rFonts w:hint="eastAsia"/>
          <w:color w:val="000000"/>
        </w:rPr>
        <w:t>对所需的API函数名进行hash运算，这样只要比较hash所得的摘要就能判定是不是我们所需的API了</w:t>
      </w:r>
      <w:r>
        <w:rPr>
          <w:rFonts w:hint="eastAsia"/>
          <w:color w:val="000000"/>
          <w:lang w:eastAsia="zh-CN"/>
        </w:rPr>
        <w:t>；</w:t>
      </w:r>
      <w:r>
        <w:rPr>
          <w:rFonts w:hint="eastAsia"/>
          <w:color w:val="000000"/>
        </w:rPr>
        <w:t>在shellcode中通过压栈的方式将这个hash值压入栈中，再通过比较得到动态链接库中的API地址。</w:t>
      </w:r>
    </w:p>
    <w:p>
      <w:pPr>
        <w:ind w:firstLine="420" w:firstLineChars="200"/>
        <w:rPr>
          <w:rFonts w:ascii="宋体" w:hAnsi="宋体" w:eastAsia="宋体"/>
        </w:rPr>
      </w:pPr>
    </w:p>
    <w:p>
      <w:pPr>
        <w:ind w:firstLine="420"/>
      </w:pPr>
    </w:p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  <w:b/>
          <w:bCs w:val="0"/>
        </w:rPr>
      </w:pPr>
      <w:r>
        <w:rPr>
          <w:rFonts w:hint="eastAsia" w:ascii="宋体" w:hAnsi="宋体" w:eastAsia="宋体"/>
          <w:b/>
          <w:bCs w:val="0"/>
          <w:lang w:val="en-US" w:eastAsia="zh-CN"/>
        </w:rPr>
        <w:t>编写shellcode运行</w:t>
      </w:r>
    </w:p>
    <w:p/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程序运行在win10上也可以正常执行：</w:t>
      </w:r>
    </w:p>
    <w:p>
      <w:pPr>
        <w:ind w:firstLine="420"/>
        <w:rPr>
          <w:rFonts w:hint="eastAsia" w:ascii="宋体" w:hAnsi="宋体" w:eastAsia="宋体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spacing w:line="300" w:lineRule="auto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</w:rPr>
        <w:t>通过实验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掌握了通用型</w:t>
      </w:r>
      <w:r>
        <w:rPr>
          <w:rFonts w:hint="eastAsia" w:ascii="宋体" w:hAnsi="宋体" w:eastAsia="宋体"/>
        </w:rPr>
        <w:t>Shellcode的编写逻辑</w:t>
      </w:r>
      <w:r>
        <w:rPr>
          <w:rFonts w:hint="eastAsia" w:ascii="宋体" w:hAnsi="宋体" w:eastAsia="宋体"/>
          <w:lang w:eastAsia="zh-CN"/>
        </w:rPr>
        <w:t>；</w:t>
      </w:r>
      <w:r>
        <w:rPr>
          <w:rFonts w:hint="eastAsia" w:ascii="宋体" w:hAnsi="宋体" w:eastAsia="宋体"/>
          <w:lang w:val="en-US" w:eastAsia="zh-CN"/>
        </w:rPr>
        <w:t>以及定位导出表、定位搜索函数地址的一般步骤，理解PE文件结构。还可以通过hash运算简化字符串的比较操作，增加shellcode的通用性。</w:t>
      </w:r>
      <w:bookmarkStart w:id="0" w:name="_GoBack"/>
      <w:bookmarkEnd w:id="0"/>
    </w:p>
    <w:p>
      <w:pPr>
        <w:spacing w:line="300" w:lineRule="auto"/>
        <w:ind w:firstLine="420" w:firstLineChars="200"/>
        <w:rPr>
          <w:rFonts w:hint="default" w:ascii="宋体" w:hAnsi="宋体" w:eastAsia="宋体"/>
          <w:lang w:val="en-US" w:eastAsia="zh-CN"/>
        </w:rPr>
      </w:pPr>
    </w:p>
    <w:p>
      <w:pPr>
        <w:ind w:left="420" w:leftChars="200"/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161364"/>
    <w:multiLevelType w:val="singleLevel"/>
    <w:tmpl w:val="DA16136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1061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257</Words>
  <Characters>306</Characters>
  <Lines>2</Lines>
  <Paragraphs>1</Paragraphs>
  <TotalTime>2</TotalTime>
  <ScaleCrop>false</ScaleCrop>
  <LinksUpToDate>false</LinksUpToDate>
  <CharactersWithSpaces>331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Jan</cp:lastModifiedBy>
  <dcterms:modified xsi:type="dcterms:W3CDTF">2022-04-06T11:40:35Z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F172A2F3716047E6A8B0EFB7B33CC8BB</vt:lpwstr>
  </property>
</Properties>
</file>